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9EBF3" w14:textId="77777777" w:rsidR="00081A4C" w:rsidRDefault="00081A4C" w:rsidP="00E4405C">
      <w:pPr>
        <w:jc w:val="right"/>
      </w:pPr>
      <w:r>
        <w:t>Приложение</w:t>
      </w:r>
    </w:p>
    <w:p w14:paraId="5FB989D5" w14:textId="568D7CFA" w:rsidR="009C7FD5" w:rsidRPr="00E4405C" w:rsidRDefault="009C7FD5" w:rsidP="00E4405C">
      <w:pPr>
        <w:jc w:val="right"/>
        <w:rPr>
          <w:iCs/>
          <w:sz w:val="28"/>
          <w:szCs w:val="28"/>
        </w:rPr>
      </w:pPr>
      <w:r w:rsidRPr="008D643D">
        <w:t>к решению Думы Березовского района</w:t>
      </w:r>
    </w:p>
    <w:p w14:paraId="6BE9892B" w14:textId="4C003FDF" w:rsidR="009C7FD5" w:rsidRPr="008D643D" w:rsidRDefault="00817568" w:rsidP="009C7FD5">
      <w:pPr>
        <w:jc w:val="right"/>
      </w:pPr>
      <w:r>
        <w:t xml:space="preserve">от </w:t>
      </w:r>
      <w:r w:rsidR="00081A4C">
        <w:t xml:space="preserve">11 февраля </w:t>
      </w:r>
      <w:r w:rsidR="00544BF6">
        <w:t>2</w:t>
      </w:r>
      <w:r w:rsidR="00442EDF" w:rsidRPr="008D643D">
        <w:t>0</w:t>
      </w:r>
      <w:r w:rsidR="004600B3">
        <w:t>21</w:t>
      </w:r>
      <w:r w:rsidR="00E4405C">
        <w:t xml:space="preserve"> года</w:t>
      </w:r>
      <w:r>
        <w:t xml:space="preserve"> № </w:t>
      </w:r>
      <w:r w:rsidR="00081A4C">
        <w:t>666</w:t>
      </w:r>
    </w:p>
    <w:p w14:paraId="794019D3" w14:textId="77777777" w:rsidR="00EB1F4B" w:rsidRDefault="00EB1F4B" w:rsidP="009C7FD5">
      <w:pPr>
        <w:jc w:val="center"/>
        <w:rPr>
          <w:sz w:val="26"/>
          <w:szCs w:val="26"/>
        </w:rPr>
      </w:pPr>
    </w:p>
    <w:p w14:paraId="2B2BA060" w14:textId="1FCEB5D1" w:rsidR="009C7FD5" w:rsidRPr="00E4405C" w:rsidRDefault="00E4405C" w:rsidP="00D86F02">
      <w:pPr>
        <w:jc w:val="center"/>
        <w:rPr>
          <w:b/>
          <w:sz w:val="28"/>
          <w:szCs w:val="28"/>
        </w:rPr>
      </w:pPr>
      <w:r>
        <w:rPr>
          <w:b/>
          <w:sz w:val="28"/>
          <w:szCs w:val="28"/>
        </w:rPr>
        <w:t>Ежегодный о</w:t>
      </w:r>
      <w:r w:rsidR="009C7FD5" w:rsidRPr="00E4405C">
        <w:rPr>
          <w:b/>
          <w:sz w:val="28"/>
          <w:szCs w:val="28"/>
        </w:rPr>
        <w:t xml:space="preserve">тчет главы Березовского района </w:t>
      </w:r>
    </w:p>
    <w:p w14:paraId="43B44BEE" w14:textId="795F63FA" w:rsidR="009C7FD5" w:rsidRPr="00E4405C" w:rsidRDefault="009C7FD5" w:rsidP="009C7FD5">
      <w:pPr>
        <w:jc w:val="center"/>
        <w:rPr>
          <w:b/>
          <w:sz w:val="28"/>
          <w:szCs w:val="28"/>
        </w:rPr>
      </w:pPr>
      <w:r w:rsidRPr="00E4405C">
        <w:rPr>
          <w:b/>
          <w:sz w:val="28"/>
          <w:szCs w:val="28"/>
        </w:rPr>
        <w:t>о результатах своей деятельности</w:t>
      </w:r>
      <w:r w:rsidR="00081A4C">
        <w:rPr>
          <w:b/>
          <w:sz w:val="28"/>
          <w:szCs w:val="28"/>
        </w:rPr>
        <w:t>,</w:t>
      </w:r>
      <w:r w:rsidR="00BE06CA" w:rsidRPr="00E4405C">
        <w:rPr>
          <w:b/>
          <w:sz w:val="28"/>
          <w:szCs w:val="28"/>
        </w:rPr>
        <w:t xml:space="preserve"> </w:t>
      </w:r>
      <w:r w:rsidRPr="00E4405C">
        <w:rPr>
          <w:b/>
          <w:sz w:val="28"/>
          <w:szCs w:val="28"/>
        </w:rPr>
        <w:t xml:space="preserve">деятельности администрации </w:t>
      </w:r>
    </w:p>
    <w:p w14:paraId="76D1C71E" w14:textId="4D6A5FF3" w:rsidR="009C7FD5" w:rsidRPr="00E4405C" w:rsidRDefault="004600B3" w:rsidP="007A2E64">
      <w:pPr>
        <w:jc w:val="center"/>
        <w:rPr>
          <w:b/>
          <w:sz w:val="28"/>
          <w:szCs w:val="28"/>
        </w:rPr>
      </w:pPr>
      <w:r w:rsidRPr="00E4405C">
        <w:rPr>
          <w:b/>
          <w:sz w:val="28"/>
          <w:szCs w:val="28"/>
        </w:rPr>
        <w:t>Березовского района за 2020</w:t>
      </w:r>
      <w:r w:rsidR="006B0419" w:rsidRPr="00E4405C">
        <w:rPr>
          <w:b/>
          <w:sz w:val="28"/>
          <w:szCs w:val="28"/>
        </w:rPr>
        <w:t xml:space="preserve"> </w:t>
      </w:r>
      <w:r w:rsidR="009C7FD5" w:rsidRPr="00E4405C">
        <w:rPr>
          <w:b/>
          <w:sz w:val="28"/>
          <w:szCs w:val="28"/>
        </w:rPr>
        <w:t>год, в том числе о решении вопросов, поставленных Д</w:t>
      </w:r>
      <w:r w:rsidR="007A0CFF">
        <w:rPr>
          <w:b/>
          <w:sz w:val="28"/>
          <w:szCs w:val="28"/>
        </w:rPr>
        <w:t>умой Березовского района</w:t>
      </w:r>
      <w:r w:rsidR="00BD25BC" w:rsidRPr="00E4405C">
        <w:rPr>
          <w:b/>
          <w:sz w:val="28"/>
          <w:szCs w:val="28"/>
        </w:rPr>
        <w:t xml:space="preserve"> в 20</w:t>
      </w:r>
      <w:r w:rsidRPr="00E4405C">
        <w:rPr>
          <w:b/>
          <w:sz w:val="28"/>
          <w:szCs w:val="28"/>
        </w:rPr>
        <w:t>20</w:t>
      </w:r>
      <w:r w:rsidR="006B0419" w:rsidRPr="00E4405C">
        <w:rPr>
          <w:b/>
          <w:sz w:val="28"/>
          <w:szCs w:val="28"/>
        </w:rPr>
        <w:t xml:space="preserve"> </w:t>
      </w:r>
      <w:r w:rsidR="009C7FD5" w:rsidRPr="00E4405C">
        <w:rPr>
          <w:b/>
          <w:sz w:val="28"/>
          <w:szCs w:val="28"/>
        </w:rPr>
        <w:t>году</w:t>
      </w:r>
    </w:p>
    <w:p w14:paraId="68D0CC0C" w14:textId="77777777" w:rsidR="007F5ACF" w:rsidRDefault="007F5ACF" w:rsidP="007A2E64">
      <w:pPr>
        <w:jc w:val="center"/>
        <w:rPr>
          <w:sz w:val="28"/>
          <w:szCs w:val="28"/>
        </w:rPr>
      </w:pPr>
    </w:p>
    <w:p w14:paraId="2D30D5D5" w14:textId="77777777" w:rsidR="007F5ACF" w:rsidRPr="004526A6" w:rsidRDefault="007F5ACF" w:rsidP="007A2E64">
      <w:pPr>
        <w:jc w:val="center"/>
        <w:rPr>
          <w:sz w:val="28"/>
          <w:szCs w:val="28"/>
        </w:rPr>
      </w:pPr>
      <w:r>
        <w:rPr>
          <w:sz w:val="28"/>
          <w:szCs w:val="28"/>
        </w:rPr>
        <w:t>Содержание</w:t>
      </w:r>
    </w:p>
    <w:p w14:paraId="45880E51" w14:textId="77777777" w:rsidR="009C7FD5" w:rsidRPr="004526A6" w:rsidRDefault="009C7FD5" w:rsidP="009C7FD5">
      <w:pPr>
        <w:jc w:val="center"/>
        <w:rPr>
          <w:b/>
          <w:sz w:val="28"/>
          <w:szCs w:val="28"/>
        </w:rPr>
      </w:pPr>
    </w:p>
    <w:tbl>
      <w:tblPr>
        <w:tblW w:w="9645" w:type="dxa"/>
        <w:tblInd w:w="-33" w:type="dxa"/>
        <w:tblLayout w:type="fixed"/>
        <w:tblLook w:val="04A0" w:firstRow="1" w:lastRow="0" w:firstColumn="1" w:lastColumn="0" w:noHBand="0" w:noVBand="1"/>
      </w:tblPr>
      <w:tblGrid>
        <w:gridCol w:w="8368"/>
        <w:gridCol w:w="1277"/>
      </w:tblGrid>
      <w:tr w:rsidR="0068123E" w:rsidRPr="0068123E" w14:paraId="13C1CA04" w14:textId="77777777" w:rsidTr="008933BC">
        <w:trPr>
          <w:trHeight w:val="237"/>
        </w:trPr>
        <w:tc>
          <w:tcPr>
            <w:tcW w:w="8368" w:type="dxa"/>
            <w:hideMark/>
          </w:tcPr>
          <w:p w14:paraId="0F9A0D46" w14:textId="77777777" w:rsidR="0068123E" w:rsidRPr="0068123E" w:rsidRDefault="0068123E" w:rsidP="0068123E">
            <w:pPr>
              <w:jc w:val="both"/>
              <w:rPr>
                <w:sz w:val="28"/>
                <w:szCs w:val="28"/>
              </w:rPr>
            </w:pPr>
            <w:r w:rsidRPr="0068123E">
              <w:rPr>
                <w:sz w:val="28"/>
                <w:szCs w:val="28"/>
              </w:rPr>
              <w:t xml:space="preserve">     Введение……………………………………………………………...</w:t>
            </w:r>
          </w:p>
        </w:tc>
        <w:tc>
          <w:tcPr>
            <w:tcW w:w="1277" w:type="dxa"/>
            <w:vAlign w:val="bottom"/>
            <w:hideMark/>
          </w:tcPr>
          <w:p w14:paraId="23FBF3B9" w14:textId="6077F082" w:rsidR="0068123E" w:rsidRPr="0068123E" w:rsidRDefault="0068123E" w:rsidP="0068123E">
            <w:pPr>
              <w:rPr>
                <w:sz w:val="28"/>
                <w:szCs w:val="28"/>
              </w:rPr>
            </w:pPr>
            <w:r w:rsidRPr="0068123E">
              <w:rPr>
                <w:sz w:val="28"/>
                <w:szCs w:val="28"/>
              </w:rPr>
              <w:t>стр.</w:t>
            </w:r>
            <w:r w:rsidR="00F04D76">
              <w:rPr>
                <w:sz w:val="28"/>
                <w:szCs w:val="28"/>
              </w:rPr>
              <w:t xml:space="preserve"> 3</w:t>
            </w:r>
            <w:r w:rsidRPr="0068123E">
              <w:rPr>
                <w:sz w:val="28"/>
                <w:szCs w:val="28"/>
              </w:rPr>
              <w:t xml:space="preserve"> </w:t>
            </w:r>
          </w:p>
        </w:tc>
      </w:tr>
      <w:tr w:rsidR="0068123E" w:rsidRPr="0068123E" w14:paraId="3168D272" w14:textId="77777777" w:rsidTr="008933BC">
        <w:trPr>
          <w:trHeight w:val="135"/>
        </w:trPr>
        <w:tc>
          <w:tcPr>
            <w:tcW w:w="8368" w:type="dxa"/>
            <w:hideMark/>
          </w:tcPr>
          <w:p w14:paraId="0C6FABB6" w14:textId="7C01AF39" w:rsidR="0068123E" w:rsidRPr="0068123E" w:rsidRDefault="008933BC" w:rsidP="004600B3">
            <w:pPr>
              <w:ind w:firstLine="360"/>
              <w:jc w:val="both"/>
              <w:rPr>
                <w:sz w:val="28"/>
                <w:szCs w:val="28"/>
              </w:rPr>
            </w:pPr>
            <w:r>
              <w:rPr>
                <w:sz w:val="28"/>
                <w:szCs w:val="28"/>
                <w:lang w:val="en-US"/>
              </w:rPr>
              <w:t>I</w:t>
            </w:r>
            <w:r w:rsidR="0068123E" w:rsidRPr="0068123E">
              <w:rPr>
                <w:sz w:val="28"/>
                <w:szCs w:val="28"/>
              </w:rPr>
              <w:t>. Отчет главы Березовского района о р</w:t>
            </w:r>
            <w:r w:rsidR="00446044">
              <w:rPr>
                <w:sz w:val="28"/>
                <w:szCs w:val="28"/>
              </w:rPr>
              <w:t xml:space="preserve">езультатах своей деятельности, </w:t>
            </w:r>
            <w:r w:rsidR="0068123E" w:rsidRPr="0068123E">
              <w:rPr>
                <w:sz w:val="28"/>
                <w:szCs w:val="28"/>
              </w:rPr>
              <w:t>деятельности администрации Березовского района за 20</w:t>
            </w:r>
            <w:r w:rsidR="004600B3">
              <w:rPr>
                <w:sz w:val="28"/>
                <w:szCs w:val="28"/>
              </w:rPr>
              <w:t>20</w:t>
            </w:r>
            <w:r w:rsidR="00576B22">
              <w:rPr>
                <w:sz w:val="28"/>
                <w:szCs w:val="28"/>
              </w:rPr>
              <w:t xml:space="preserve"> </w:t>
            </w:r>
            <w:r w:rsidR="0068123E" w:rsidRPr="0068123E">
              <w:rPr>
                <w:sz w:val="28"/>
                <w:szCs w:val="28"/>
              </w:rPr>
              <w:t>год</w:t>
            </w:r>
            <w:r w:rsidR="00081A4C">
              <w:rPr>
                <w:sz w:val="28"/>
                <w:szCs w:val="28"/>
              </w:rPr>
              <w:t xml:space="preserve">, </w:t>
            </w:r>
            <w:r w:rsidR="00081A4C" w:rsidRPr="00081A4C">
              <w:rPr>
                <w:sz w:val="28"/>
                <w:szCs w:val="28"/>
              </w:rPr>
              <w:t>в том числе о решении вопросов, поставл</w:t>
            </w:r>
            <w:r w:rsidR="007A0CFF">
              <w:rPr>
                <w:sz w:val="28"/>
                <w:szCs w:val="28"/>
              </w:rPr>
              <w:t>енных Думой Березовского района</w:t>
            </w:r>
            <w:r w:rsidR="00081A4C" w:rsidRPr="00081A4C">
              <w:rPr>
                <w:sz w:val="28"/>
                <w:szCs w:val="28"/>
              </w:rPr>
              <w:t xml:space="preserve"> в 2020 году</w:t>
            </w:r>
            <w:r w:rsidR="00081A4C" w:rsidRPr="0068123E">
              <w:rPr>
                <w:sz w:val="28"/>
                <w:szCs w:val="28"/>
              </w:rPr>
              <w:t xml:space="preserve"> </w:t>
            </w:r>
            <w:r w:rsidR="0068123E" w:rsidRPr="0068123E">
              <w:rPr>
                <w:sz w:val="28"/>
                <w:szCs w:val="28"/>
              </w:rPr>
              <w:t>……………………………………</w:t>
            </w:r>
          </w:p>
        </w:tc>
        <w:tc>
          <w:tcPr>
            <w:tcW w:w="1277" w:type="dxa"/>
            <w:vAlign w:val="bottom"/>
            <w:hideMark/>
          </w:tcPr>
          <w:p w14:paraId="331B17B2" w14:textId="7FC9419A" w:rsidR="0068123E" w:rsidRPr="0068123E" w:rsidRDefault="0068123E" w:rsidP="0068123E">
            <w:pPr>
              <w:rPr>
                <w:sz w:val="28"/>
                <w:szCs w:val="28"/>
              </w:rPr>
            </w:pPr>
            <w:r w:rsidRPr="0068123E">
              <w:rPr>
                <w:sz w:val="28"/>
                <w:szCs w:val="28"/>
              </w:rPr>
              <w:t>стр.</w:t>
            </w:r>
            <w:r w:rsidR="00F04D76">
              <w:rPr>
                <w:sz w:val="28"/>
                <w:szCs w:val="28"/>
              </w:rPr>
              <w:t xml:space="preserve"> 3</w:t>
            </w:r>
            <w:r w:rsidRPr="0068123E">
              <w:rPr>
                <w:sz w:val="28"/>
                <w:szCs w:val="28"/>
              </w:rPr>
              <w:t xml:space="preserve"> </w:t>
            </w:r>
          </w:p>
        </w:tc>
      </w:tr>
      <w:tr w:rsidR="008933BC" w:rsidRPr="0068123E" w14:paraId="4F72ED3C" w14:textId="77777777" w:rsidTr="008933BC">
        <w:trPr>
          <w:trHeight w:val="150"/>
        </w:trPr>
        <w:tc>
          <w:tcPr>
            <w:tcW w:w="8368" w:type="dxa"/>
          </w:tcPr>
          <w:p w14:paraId="1D5E1D88" w14:textId="77777777" w:rsidR="0014305D" w:rsidRDefault="004600B3" w:rsidP="00AA00B2">
            <w:pPr>
              <w:numPr>
                <w:ilvl w:val="0"/>
                <w:numId w:val="16"/>
              </w:numPr>
              <w:rPr>
                <w:sz w:val="28"/>
                <w:szCs w:val="28"/>
              </w:rPr>
            </w:pPr>
            <w:r>
              <w:rPr>
                <w:sz w:val="28"/>
                <w:szCs w:val="28"/>
              </w:rPr>
              <w:t>Бюджетная политика…………………………………………….</w:t>
            </w:r>
          </w:p>
          <w:p w14:paraId="3E9FB423" w14:textId="77777777" w:rsidR="008933BC" w:rsidRPr="0068123E" w:rsidRDefault="008933BC" w:rsidP="00AA00B2">
            <w:pPr>
              <w:numPr>
                <w:ilvl w:val="0"/>
                <w:numId w:val="16"/>
              </w:numPr>
              <w:rPr>
                <w:sz w:val="28"/>
                <w:szCs w:val="28"/>
              </w:rPr>
            </w:pPr>
            <w:r>
              <w:rPr>
                <w:sz w:val="28"/>
                <w:szCs w:val="28"/>
              </w:rPr>
              <w:t>Инвестиционная деятельность…………………………………..</w:t>
            </w:r>
          </w:p>
        </w:tc>
        <w:tc>
          <w:tcPr>
            <w:tcW w:w="1277" w:type="dxa"/>
          </w:tcPr>
          <w:p w14:paraId="0FCE725E" w14:textId="39FEBDCC" w:rsidR="0014305D" w:rsidRDefault="008933BC" w:rsidP="0068123E">
            <w:pPr>
              <w:rPr>
                <w:sz w:val="28"/>
                <w:szCs w:val="28"/>
              </w:rPr>
            </w:pPr>
            <w:r>
              <w:rPr>
                <w:sz w:val="28"/>
                <w:szCs w:val="28"/>
              </w:rPr>
              <w:t>стр.</w:t>
            </w:r>
            <w:r w:rsidR="00535384">
              <w:rPr>
                <w:sz w:val="28"/>
                <w:szCs w:val="28"/>
              </w:rPr>
              <w:t xml:space="preserve"> </w:t>
            </w:r>
            <w:r w:rsidR="00F04D76">
              <w:rPr>
                <w:sz w:val="28"/>
                <w:szCs w:val="28"/>
              </w:rPr>
              <w:t>3</w:t>
            </w:r>
          </w:p>
          <w:p w14:paraId="7E0636D8" w14:textId="10FA91CB" w:rsidR="008933BC" w:rsidRPr="0068123E" w:rsidRDefault="0014305D" w:rsidP="0068123E">
            <w:pPr>
              <w:rPr>
                <w:sz w:val="28"/>
                <w:szCs w:val="28"/>
              </w:rPr>
            </w:pPr>
            <w:r>
              <w:rPr>
                <w:sz w:val="28"/>
                <w:szCs w:val="28"/>
              </w:rPr>
              <w:t>стр.</w:t>
            </w:r>
            <w:r w:rsidR="005B6DE7">
              <w:rPr>
                <w:sz w:val="28"/>
                <w:szCs w:val="28"/>
              </w:rPr>
              <w:t xml:space="preserve"> </w:t>
            </w:r>
            <w:r w:rsidR="00F04D76">
              <w:rPr>
                <w:sz w:val="28"/>
                <w:szCs w:val="28"/>
              </w:rPr>
              <w:t>10</w:t>
            </w:r>
            <w:r>
              <w:rPr>
                <w:sz w:val="28"/>
                <w:szCs w:val="28"/>
              </w:rPr>
              <w:t xml:space="preserve"> </w:t>
            </w:r>
            <w:r w:rsidR="008933BC">
              <w:rPr>
                <w:sz w:val="28"/>
                <w:szCs w:val="28"/>
              </w:rPr>
              <w:t xml:space="preserve"> </w:t>
            </w:r>
          </w:p>
        </w:tc>
      </w:tr>
      <w:tr w:rsidR="0068123E" w:rsidRPr="0068123E" w14:paraId="51746B14" w14:textId="77777777" w:rsidTr="008933BC">
        <w:trPr>
          <w:trHeight w:val="150"/>
        </w:trPr>
        <w:tc>
          <w:tcPr>
            <w:tcW w:w="8368" w:type="dxa"/>
            <w:hideMark/>
          </w:tcPr>
          <w:p w14:paraId="0703FEE0" w14:textId="77777777" w:rsidR="0068123E" w:rsidRPr="0068123E" w:rsidRDefault="008933BC" w:rsidP="00AA00B2">
            <w:pPr>
              <w:numPr>
                <w:ilvl w:val="0"/>
                <w:numId w:val="16"/>
              </w:numPr>
              <w:rPr>
                <w:sz w:val="28"/>
                <w:szCs w:val="28"/>
              </w:rPr>
            </w:pPr>
            <w:r>
              <w:rPr>
                <w:sz w:val="28"/>
                <w:szCs w:val="28"/>
              </w:rPr>
              <w:t>Малый и средний бизнес……….</w:t>
            </w:r>
            <w:r w:rsidR="0068123E" w:rsidRPr="0068123E">
              <w:rPr>
                <w:sz w:val="28"/>
                <w:szCs w:val="28"/>
              </w:rPr>
              <w:t>………………………………..</w:t>
            </w:r>
          </w:p>
        </w:tc>
        <w:tc>
          <w:tcPr>
            <w:tcW w:w="1277" w:type="dxa"/>
            <w:hideMark/>
          </w:tcPr>
          <w:p w14:paraId="3F559651" w14:textId="61F44EF0" w:rsidR="0068123E" w:rsidRPr="0068123E" w:rsidRDefault="0068123E" w:rsidP="0068123E">
            <w:pPr>
              <w:rPr>
                <w:sz w:val="28"/>
                <w:szCs w:val="28"/>
              </w:rPr>
            </w:pPr>
            <w:r w:rsidRPr="0068123E">
              <w:rPr>
                <w:sz w:val="28"/>
                <w:szCs w:val="28"/>
              </w:rPr>
              <w:t xml:space="preserve">стр. </w:t>
            </w:r>
            <w:r w:rsidR="002050F9">
              <w:rPr>
                <w:sz w:val="28"/>
                <w:szCs w:val="28"/>
              </w:rPr>
              <w:t>1</w:t>
            </w:r>
            <w:r w:rsidR="00F04D76">
              <w:rPr>
                <w:sz w:val="28"/>
                <w:szCs w:val="28"/>
              </w:rPr>
              <w:t>3</w:t>
            </w:r>
          </w:p>
        </w:tc>
      </w:tr>
      <w:tr w:rsidR="008933BC" w:rsidRPr="0068123E" w14:paraId="6E691834" w14:textId="77777777" w:rsidTr="008933BC">
        <w:trPr>
          <w:trHeight w:val="150"/>
        </w:trPr>
        <w:tc>
          <w:tcPr>
            <w:tcW w:w="8368" w:type="dxa"/>
          </w:tcPr>
          <w:p w14:paraId="7A3CCD4E" w14:textId="77777777" w:rsidR="008933BC" w:rsidRPr="0068123E" w:rsidRDefault="008933BC" w:rsidP="00AA00B2">
            <w:pPr>
              <w:numPr>
                <w:ilvl w:val="0"/>
                <w:numId w:val="16"/>
              </w:numPr>
              <w:rPr>
                <w:sz w:val="28"/>
                <w:szCs w:val="28"/>
              </w:rPr>
            </w:pPr>
            <w:r w:rsidRPr="0068123E">
              <w:rPr>
                <w:sz w:val="28"/>
                <w:szCs w:val="28"/>
              </w:rPr>
              <w:t>Агропромышленный комплекс</w:t>
            </w:r>
            <w:r>
              <w:rPr>
                <w:sz w:val="28"/>
                <w:szCs w:val="28"/>
              </w:rPr>
              <w:t>………………………………….</w:t>
            </w:r>
          </w:p>
        </w:tc>
        <w:tc>
          <w:tcPr>
            <w:tcW w:w="1277" w:type="dxa"/>
          </w:tcPr>
          <w:p w14:paraId="099D30E3" w14:textId="77777777" w:rsidR="008933BC" w:rsidRPr="0068123E" w:rsidRDefault="008933BC" w:rsidP="004A6EC1">
            <w:pPr>
              <w:rPr>
                <w:sz w:val="28"/>
                <w:szCs w:val="28"/>
              </w:rPr>
            </w:pPr>
            <w:r>
              <w:rPr>
                <w:sz w:val="28"/>
                <w:szCs w:val="28"/>
              </w:rPr>
              <w:t>стр.</w:t>
            </w:r>
            <w:r w:rsidR="00535384">
              <w:rPr>
                <w:sz w:val="28"/>
                <w:szCs w:val="28"/>
              </w:rPr>
              <w:t xml:space="preserve"> 1</w:t>
            </w:r>
            <w:r w:rsidR="004A6EC1">
              <w:rPr>
                <w:sz w:val="28"/>
                <w:szCs w:val="28"/>
              </w:rPr>
              <w:t>8</w:t>
            </w:r>
          </w:p>
        </w:tc>
      </w:tr>
      <w:tr w:rsidR="00576B22" w:rsidRPr="0068123E" w14:paraId="287880BA" w14:textId="77777777" w:rsidTr="008933BC">
        <w:trPr>
          <w:trHeight w:val="150"/>
        </w:trPr>
        <w:tc>
          <w:tcPr>
            <w:tcW w:w="8368" w:type="dxa"/>
          </w:tcPr>
          <w:p w14:paraId="50D27561" w14:textId="77777777" w:rsidR="00576B22" w:rsidRPr="0068123E" w:rsidRDefault="00576B22" w:rsidP="00A81AC2">
            <w:pPr>
              <w:numPr>
                <w:ilvl w:val="0"/>
                <w:numId w:val="16"/>
              </w:numPr>
              <w:rPr>
                <w:sz w:val="28"/>
                <w:szCs w:val="28"/>
              </w:rPr>
            </w:pPr>
            <w:r w:rsidRPr="0068123E">
              <w:rPr>
                <w:sz w:val="28"/>
                <w:szCs w:val="28"/>
              </w:rPr>
              <w:t>Жилищное строительство</w:t>
            </w:r>
            <w:r>
              <w:rPr>
                <w:sz w:val="28"/>
                <w:szCs w:val="28"/>
              </w:rPr>
              <w:t>……………………………………..</w:t>
            </w:r>
          </w:p>
        </w:tc>
        <w:tc>
          <w:tcPr>
            <w:tcW w:w="1277" w:type="dxa"/>
          </w:tcPr>
          <w:p w14:paraId="34EDF90F" w14:textId="1CB705E4" w:rsidR="00576B22" w:rsidRDefault="00576B22" w:rsidP="00BD0875">
            <w:pPr>
              <w:rPr>
                <w:sz w:val="28"/>
                <w:szCs w:val="28"/>
              </w:rPr>
            </w:pPr>
            <w:r>
              <w:rPr>
                <w:sz w:val="28"/>
                <w:szCs w:val="28"/>
              </w:rPr>
              <w:t>стр.</w:t>
            </w:r>
            <w:r w:rsidR="002050F9">
              <w:rPr>
                <w:sz w:val="28"/>
                <w:szCs w:val="28"/>
              </w:rPr>
              <w:t xml:space="preserve"> </w:t>
            </w:r>
            <w:r w:rsidR="00F04D76">
              <w:rPr>
                <w:sz w:val="28"/>
                <w:szCs w:val="28"/>
              </w:rPr>
              <w:t>19</w:t>
            </w:r>
          </w:p>
        </w:tc>
      </w:tr>
      <w:tr w:rsidR="00576B22" w:rsidRPr="0068123E" w14:paraId="39BB1E58" w14:textId="77777777" w:rsidTr="008933BC">
        <w:trPr>
          <w:trHeight w:val="150"/>
        </w:trPr>
        <w:tc>
          <w:tcPr>
            <w:tcW w:w="8368" w:type="dxa"/>
          </w:tcPr>
          <w:p w14:paraId="31EF35F7" w14:textId="77777777" w:rsidR="00576B22" w:rsidRPr="0068123E" w:rsidRDefault="00576B22" w:rsidP="00AA00B2">
            <w:pPr>
              <w:numPr>
                <w:ilvl w:val="0"/>
                <w:numId w:val="16"/>
              </w:numPr>
              <w:rPr>
                <w:sz w:val="28"/>
                <w:szCs w:val="28"/>
              </w:rPr>
            </w:pPr>
            <w:r w:rsidRPr="0068123E">
              <w:rPr>
                <w:sz w:val="28"/>
                <w:szCs w:val="28"/>
              </w:rPr>
              <w:t>Управление и распоряжение муниципальной собственностью</w:t>
            </w:r>
          </w:p>
        </w:tc>
        <w:tc>
          <w:tcPr>
            <w:tcW w:w="1277" w:type="dxa"/>
          </w:tcPr>
          <w:p w14:paraId="40F608C4" w14:textId="5800B7C7" w:rsidR="00576B22" w:rsidRPr="0068123E" w:rsidRDefault="00576B22" w:rsidP="00441AFB">
            <w:pPr>
              <w:rPr>
                <w:sz w:val="28"/>
                <w:szCs w:val="28"/>
              </w:rPr>
            </w:pPr>
            <w:r>
              <w:rPr>
                <w:sz w:val="28"/>
                <w:szCs w:val="28"/>
              </w:rPr>
              <w:t>стр.</w:t>
            </w:r>
            <w:r w:rsidR="00535384">
              <w:rPr>
                <w:sz w:val="28"/>
                <w:szCs w:val="28"/>
              </w:rPr>
              <w:t xml:space="preserve"> 2</w:t>
            </w:r>
            <w:r w:rsidR="00F04D76">
              <w:rPr>
                <w:sz w:val="28"/>
                <w:szCs w:val="28"/>
              </w:rPr>
              <w:t>2</w:t>
            </w:r>
          </w:p>
        </w:tc>
      </w:tr>
      <w:tr w:rsidR="00576B22" w:rsidRPr="0068123E" w14:paraId="4DF637A1" w14:textId="77777777" w:rsidTr="008933BC">
        <w:trPr>
          <w:trHeight w:val="150"/>
        </w:trPr>
        <w:tc>
          <w:tcPr>
            <w:tcW w:w="8368" w:type="dxa"/>
          </w:tcPr>
          <w:p w14:paraId="5A87F953" w14:textId="77777777" w:rsidR="00576B22" w:rsidRDefault="00576B22" w:rsidP="00AA00B2">
            <w:pPr>
              <w:numPr>
                <w:ilvl w:val="0"/>
                <w:numId w:val="16"/>
              </w:numPr>
              <w:rPr>
                <w:sz w:val="28"/>
                <w:szCs w:val="28"/>
              </w:rPr>
            </w:pPr>
            <w:r w:rsidRPr="0068123E">
              <w:rPr>
                <w:sz w:val="28"/>
                <w:szCs w:val="28"/>
              </w:rPr>
              <w:t>Жилищно-коммунальн</w:t>
            </w:r>
            <w:r>
              <w:rPr>
                <w:sz w:val="28"/>
                <w:szCs w:val="28"/>
              </w:rPr>
              <w:t>ый комплекс……………………………</w:t>
            </w:r>
          </w:p>
          <w:p w14:paraId="2D74B973" w14:textId="77777777" w:rsidR="00441AFB" w:rsidRPr="0068123E" w:rsidRDefault="00441AFB" w:rsidP="00AA00B2">
            <w:pPr>
              <w:numPr>
                <w:ilvl w:val="0"/>
                <w:numId w:val="16"/>
              </w:numPr>
              <w:rPr>
                <w:sz w:val="28"/>
                <w:szCs w:val="28"/>
              </w:rPr>
            </w:pPr>
            <w:r>
              <w:rPr>
                <w:sz w:val="28"/>
                <w:szCs w:val="28"/>
              </w:rPr>
              <w:t>Благоустройство. Охрана окружающей среды…………………</w:t>
            </w:r>
          </w:p>
        </w:tc>
        <w:tc>
          <w:tcPr>
            <w:tcW w:w="1277" w:type="dxa"/>
          </w:tcPr>
          <w:p w14:paraId="71FB3183" w14:textId="7BDB65F2" w:rsidR="00576B22" w:rsidRDefault="00576B22" w:rsidP="0068123E">
            <w:pPr>
              <w:rPr>
                <w:sz w:val="28"/>
                <w:szCs w:val="28"/>
              </w:rPr>
            </w:pPr>
            <w:r>
              <w:rPr>
                <w:sz w:val="28"/>
                <w:szCs w:val="28"/>
              </w:rPr>
              <w:t>стр.</w:t>
            </w:r>
            <w:r w:rsidR="00535384">
              <w:rPr>
                <w:sz w:val="28"/>
                <w:szCs w:val="28"/>
              </w:rPr>
              <w:t xml:space="preserve"> 2</w:t>
            </w:r>
            <w:r w:rsidR="00F04D76">
              <w:rPr>
                <w:sz w:val="28"/>
                <w:szCs w:val="28"/>
              </w:rPr>
              <w:t>5</w:t>
            </w:r>
          </w:p>
          <w:p w14:paraId="4CA76C65" w14:textId="5F3B9925" w:rsidR="00441AFB" w:rsidRPr="0068123E" w:rsidRDefault="00441AFB" w:rsidP="008471F2">
            <w:pPr>
              <w:rPr>
                <w:sz w:val="28"/>
                <w:szCs w:val="28"/>
              </w:rPr>
            </w:pPr>
            <w:r>
              <w:rPr>
                <w:sz w:val="28"/>
                <w:szCs w:val="28"/>
              </w:rPr>
              <w:t xml:space="preserve">стр. </w:t>
            </w:r>
            <w:r w:rsidR="004A6EC1">
              <w:rPr>
                <w:sz w:val="28"/>
                <w:szCs w:val="28"/>
              </w:rPr>
              <w:t>2</w:t>
            </w:r>
            <w:r w:rsidR="00F04D76">
              <w:rPr>
                <w:sz w:val="28"/>
                <w:szCs w:val="28"/>
              </w:rPr>
              <w:t>8</w:t>
            </w:r>
          </w:p>
        </w:tc>
      </w:tr>
      <w:tr w:rsidR="00576B22" w:rsidRPr="0068123E" w14:paraId="1C8FF540" w14:textId="77777777" w:rsidTr="008933BC">
        <w:trPr>
          <w:trHeight w:val="150"/>
        </w:trPr>
        <w:tc>
          <w:tcPr>
            <w:tcW w:w="8368" w:type="dxa"/>
          </w:tcPr>
          <w:p w14:paraId="79C10CA0" w14:textId="77777777" w:rsidR="00576B22" w:rsidRPr="0068123E" w:rsidRDefault="009322B9" w:rsidP="00AA00B2">
            <w:pPr>
              <w:numPr>
                <w:ilvl w:val="0"/>
                <w:numId w:val="16"/>
              </w:numPr>
              <w:ind w:left="33" w:firstLine="327"/>
              <w:jc w:val="both"/>
              <w:rPr>
                <w:sz w:val="28"/>
                <w:szCs w:val="28"/>
              </w:rPr>
            </w:pPr>
            <w:r>
              <w:rPr>
                <w:sz w:val="28"/>
                <w:szCs w:val="28"/>
              </w:rPr>
              <w:t>Транспортное обслуживание</w:t>
            </w:r>
            <w:r w:rsidR="00662D76">
              <w:rPr>
                <w:sz w:val="28"/>
                <w:szCs w:val="28"/>
              </w:rPr>
              <w:t xml:space="preserve"> </w:t>
            </w:r>
            <w:r w:rsidR="001565E5">
              <w:rPr>
                <w:sz w:val="28"/>
                <w:szCs w:val="28"/>
              </w:rPr>
              <w:t xml:space="preserve">населения </w:t>
            </w:r>
            <w:r w:rsidR="00662D76">
              <w:rPr>
                <w:sz w:val="28"/>
                <w:szCs w:val="28"/>
              </w:rPr>
              <w:t>и дорожная деятельность……</w:t>
            </w:r>
            <w:r>
              <w:rPr>
                <w:sz w:val="28"/>
                <w:szCs w:val="28"/>
              </w:rPr>
              <w:t>…</w:t>
            </w:r>
            <w:r w:rsidR="001565E5">
              <w:rPr>
                <w:sz w:val="28"/>
                <w:szCs w:val="28"/>
              </w:rPr>
              <w:t>……………………………………………..</w:t>
            </w:r>
          </w:p>
        </w:tc>
        <w:tc>
          <w:tcPr>
            <w:tcW w:w="1277" w:type="dxa"/>
          </w:tcPr>
          <w:p w14:paraId="7E0E60F7" w14:textId="77777777" w:rsidR="001565E5" w:rsidRDefault="001565E5" w:rsidP="006C6BC5">
            <w:pPr>
              <w:rPr>
                <w:sz w:val="28"/>
                <w:szCs w:val="28"/>
              </w:rPr>
            </w:pPr>
          </w:p>
          <w:p w14:paraId="08AAD3E7" w14:textId="15549894" w:rsidR="00576B22" w:rsidRPr="0068123E" w:rsidRDefault="009322B9" w:rsidP="008471F2">
            <w:pPr>
              <w:rPr>
                <w:sz w:val="28"/>
                <w:szCs w:val="28"/>
              </w:rPr>
            </w:pPr>
            <w:r>
              <w:rPr>
                <w:sz w:val="28"/>
                <w:szCs w:val="28"/>
              </w:rPr>
              <w:t>стр.</w:t>
            </w:r>
            <w:r w:rsidR="00535384">
              <w:rPr>
                <w:sz w:val="28"/>
                <w:szCs w:val="28"/>
              </w:rPr>
              <w:t xml:space="preserve"> </w:t>
            </w:r>
            <w:r w:rsidR="00F04D76">
              <w:rPr>
                <w:sz w:val="28"/>
                <w:szCs w:val="28"/>
              </w:rPr>
              <w:t>29</w:t>
            </w:r>
          </w:p>
        </w:tc>
      </w:tr>
      <w:tr w:rsidR="009322B9" w:rsidRPr="0068123E" w14:paraId="4BC5D50E" w14:textId="77777777" w:rsidTr="008933BC">
        <w:trPr>
          <w:trHeight w:val="150"/>
        </w:trPr>
        <w:tc>
          <w:tcPr>
            <w:tcW w:w="8368" w:type="dxa"/>
          </w:tcPr>
          <w:p w14:paraId="59C051CB" w14:textId="77777777" w:rsidR="009322B9" w:rsidRPr="0068123E" w:rsidRDefault="009322B9" w:rsidP="00AA00B2">
            <w:pPr>
              <w:numPr>
                <w:ilvl w:val="0"/>
                <w:numId w:val="16"/>
              </w:numPr>
              <w:rPr>
                <w:sz w:val="28"/>
                <w:szCs w:val="28"/>
              </w:rPr>
            </w:pPr>
            <w:r w:rsidRPr="0068123E">
              <w:rPr>
                <w:sz w:val="28"/>
                <w:szCs w:val="28"/>
              </w:rPr>
              <w:t>Социа</w:t>
            </w:r>
            <w:r w:rsidR="00441AFB">
              <w:rPr>
                <w:sz w:val="28"/>
                <w:szCs w:val="28"/>
              </w:rPr>
              <w:t>льная сфера………………………………………………..</w:t>
            </w:r>
          </w:p>
        </w:tc>
        <w:tc>
          <w:tcPr>
            <w:tcW w:w="1277" w:type="dxa"/>
          </w:tcPr>
          <w:p w14:paraId="420EC5C4" w14:textId="3EBCFD5A" w:rsidR="009322B9" w:rsidRDefault="009322B9">
            <w:r w:rsidRPr="001F6CF7">
              <w:rPr>
                <w:sz w:val="28"/>
                <w:szCs w:val="28"/>
              </w:rPr>
              <w:t>стр.</w:t>
            </w:r>
            <w:r w:rsidR="00535384">
              <w:rPr>
                <w:sz w:val="28"/>
                <w:szCs w:val="28"/>
              </w:rPr>
              <w:t xml:space="preserve"> </w:t>
            </w:r>
            <w:r w:rsidR="002050F9">
              <w:rPr>
                <w:sz w:val="28"/>
                <w:szCs w:val="28"/>
              </w:rPr>
              <w:t>3</w:t>
            </w:r>
            <w:r w:rsidR="00F04D76">
              <w:rPr>
                <w:sz w:val="28"/>
                <w:szCs w:val="28"/>
              </w:rPr>
              <w:t>1</w:t>
            </w:r>
          </w:p>
        </w:tc>
      </w:tr>
      <w:tr w:rsidR="009322B9" w:rsidRPr="0068123E" w14:paraId="46C5D39F" w14:textId="77777777" w:rsidTr="008933BC">
        <w:trPr>
          <w:trHeight w:val="150"/>
        </w:trPr>
        <w:tc>
          <w:tcPr>
            <w:tcW w:w="8368" w:type="dxa"/>
          </w:tcPr>
          <w:p w14:paraId="7F8B66A7" w14:textId="77777777" w:rsidR="009322B9" w:rsidRPr="0068123E" w:rsidRDefault="009322B9" w:rsidP="00AA00B2">
            <w:pPr>
              <w:numPr>
                <w:ilvl w:val="1"/>
                <w:numId w:val="16"/>
              </w:numPr>
              <w:rPr>
                <w:sz w:val="28"/>
                <w:szCs w:val="28"/>
              </w:rPr>
            </w:pPr>
            <w:r w:rsidRPr="0068123E">
              <w:rPr>
                <w:sz w:val="28"/>
                <w:szCs w:val="28"/>
              </w:rPr>
              <w:t>Образование…………………………………………………..</w:t>
            </w:r>
          </w:p>
        </w:tc>
        <w:tc>
          <w:tcPr>
            <w:tcW w:w="1277" w:type="dxa"/>
          </w:tcPr>
          <w:p w14:paraId="21EE1C71" w14:textId="6920B6C0" w:rsidR="009322B9" w:rsidRDefault="009322B9" w:rsidP="004B4EC3">
            <w:r w:rsidRPr="001F6CF7">
              <w:rPr>
                <w:sz w:val="28"/>
                <w:szCs w:val="28"/>
              </w:rPr>
              <w:t>стр.</w:t>
            </w:r>
            <w:r w:rsidR="00535384">
              <w:rPr>
                <w:sz w:val="28"/>
                <w:szCs w:val="28"/>
              </w:rPr>
              <w:t xml:space="preserve"> 3</w:t>
            </w:r>
            <w:r w:rsidR="00F04D76">
              <w:rPr>
                <w:sz w:val="28"/>
                <w:szCs w:val="28"/>
              </w:rPr>
              <w:t>1</w:t>
            </w:r>
          </w:p>
        </w:tc>
      </w:tr>
      <w:tr w:rsidR="009322B9" w:rsidRPr="0068123E" w14:paraId="2EEE0A07" w14:textId="77777777" w:rsidTr="008933BC">
        <w:trPr>
          <w:trHeight w:val="150"/>
        </w:trPr>
        <w:tc>
          <w:tcPr>
            <w:tcW w:w="8368" w:type="dxa"/>
          </w:tcPr>
          <w:p w14:paraId="2E5459EC" w14:textId="77777777" w:rsidR="009322B9" w:rsidRPr="0068123E" w:rsidRDefault="009322B9" w:rsidP="00AA00B2">
            <w:pPr>
              <w:numPr>
                <w:ilvl w:val="1"/>
                <w:numId w:val="16"/>
              </w:numPr>
              <w:rPr>
                <w:sz w:val="28"/>
                <w:szCs w:val="28"/>
              </w:rPr>
            </w:pPr>
            <w:r w:rsidRPr="0068123E">
              <w:rPr>
                <w:sz w:val="28"/>
                <w:szCs w:val="28"/>
              </w:rPr>
              <w:t>Культура………………………………………………………</w:t>
            </w:r>
          </w:p>
        </w:tc>
        <w:tc>
          <w:tcPr>
            <w:tcW w:w="1277" w:type="dxa"/>
          </w:tcPr>
          <w:p w14:paraId="750A806F" w14:textId="237009F1" w:rsidR="009322B9" w:rsidRDefault="009322B9" w:rsidP="008471F2">
            <w:r w:rsidRPr="001F6CF7">
              <w:rPr>
                <w:sz w:val="28"/>
                <w:szCs w:val="28"/>
              </w:rPr>
              <w:t>стр.</w:t>
            </w:r>
            <w:r w:rsidR="00535384">
              <w:rPr>
                <w:sz w:val="28"/>
                <w:szCs w:val="28"/>
              </w:rPr>
              <w:t xml:space="preserve"> </w:t>
            </w:r>
            <w:r w:rsidR="00127DB3">
              <w:rPr>
                <w:sz w:val="28"/>
                <w:szCs w:val="28"/>
              </w:rPr>
              <w:t>3</w:t>
            </w:r>
            <w:r w:rsidR="00F04D76">
              <w:rPr>
                <w:sz w:val="28"/>
                <w:szCs w:val="28"/>
              </w:rPr>
              <w:t>5</w:t>
            </w:r>
          </w:p>
        </w:tc>
      </w:tr>
      <w:tr w:rsidR="009322B9" w:rsidRPr="0068123E" w14:paraId="5E97EE15" w14:textId="77777777" w:rsidTr="008933BC">
        <w:trPr>
          <w:trHeight w:val="150"/>
        </w:trPr>
        <w:tc>
          <w:tcPr>
            <w:tcW w:w="8368" w:type="dxa"/>
          </w:tcPr>
          <w:p w14:paraId="7D037100" w14:textId="77777777" w:rsidR="009322B9" w:rsidRPr="0068123E" w:rsidRDefault="009322B9" w:rsidP="00AA00B2">
            <w:pPr>
              <w:numPr>
                <w:ilvl w:val="1"/>
                <w:numId w:val="16"/>
              </w:numPr>
              <w:rPr>
                <w:sz w:val="28"/>
                <w:szCs w:val="28"/>
              </w:rPr>
            </w:pPr>
            <w:r w:rsidRPr="0068123E">
              <w:rPr>
                <w:sz w:val="28"/>
                <w:szCs w:val="28"/>
              </w:rPr>
              <w:t>Туризм…………………………………………………………</w:t>
            </w:r>
          </w:p>
        </w:tc>
        <w:tc>
          <w:tcPr>
            <w:tcW w:w="1277" w:type="dxa"/>
          </w:tcPr>
          <w:p w14:paraId="081311A0" w14:textId="7D99831F" w:rsidR="009322B9" w:rsidRDefault="009322B9" w:rsidP="00350E4E">
            <w:r w:rsidRPr="001F6CF7">
              <w:rPr>
                <w:sz w:val="28"/>
                <w:szCs w:val="28"/>
              </w:rPr>
              <w:t>стр.</w:t>
            </w:r>
            <w:r w:rsidR="00535384">
              <w:rPr>
                <w:sz w:val="28"/>
                <w:szCs w:val="28"/>
              </w:rPr>
              <w:t xml:space="preserve"> </w:t>
            </w:r>
            <w:r w:rsidR="00441AFB">
              <w:rPr>
                <w:sz w:val="28"/>
                <w:szCs w:val="28"/>
              </w:rPr>
              <w:t>4</w:t>
            </w:r>
            <w:r w:rsidR="00F04D76">
              <w:rPr>
                <w:sz w:val="28"/>
                <w:szCs w:val="28"/>
              </w:rPr>
              <w:t>0</w:t>
            </w:r>
          </w:p>
        </w:tc>
      </w:tr>
      <w:tr w:rsidR="009322B9" w:rsidRPr="0068123E" w14:paraId="105C4555" w14:textId="77777777" w:rsidTr="008933BC">
        <w:trPr>
          <w:trHeight w:val="150"/>
        </w:trPr>
        <w:tc>
          <w:tcPr>
            <w:tcW w:w="8368" w:type="dxa"/>
          </w:tcPr>
          <w:p w14:paraId="059575FF" w14:textId="77777777" w:rsidR="009322B9" w:rsidRPr="0068123E" w:rsidRDefault="009322B9" w:rsidP="00AA00B2">
            <w:pPr>
              <w:numPr>
                <w:ilvl w:val="1"/>
                <w:numId w:val="16"/>
              </w:numPr>
              <w:rPr>
                <w:sz w:val="28"/>
                <w:szCs w:val="28"/>
              </w:rPr>
            </w:pPr>
            <w:r w:rsidRPr="0068123E">
              <w:rPr>
                <w:sz w:val="28"/>
                <w:szCs w:val="28"/>
              </w:rPr>
              <w:t>Физическая культура и спорт………………………………..</w:t>
            </w:r>
          </w:p>
        </w:tc>
        <w:tc>
          <w:tcPr>
            <w:tcW w:w="1277" w:type="dxa"/>
          </w:tcPr>
          <w:p w14:paraId="51DC6D5C" w14:textId="401EE926" w:rsidR="009322B9" w:rsidRDefault="009322B9">
            <w:r w:rsidRPr="001F6CF7">
              <w:rPr>
                <w:sz w:val="28"/>
                <w:szCs w:val="28"/>
              </w:rPr>
              <w:t>стр.</w:t>
            </w:r>
            <w:r w:rsidR="00535384">
              <w:rPr>
                <w:sz w:val="28"/>
                <w:szCs w:val="28"/>
              </w:rPr>
              <w:t xml:space="preserve"> </w:t>
            </w:r>
            <w:r w:rsidR="00441AFB">
              <w:rPr>
                <w:sz w:val="28"/>
                <w:szCs w:val="28"/>
              </w:rPr>
              <w:t>4</w:t>
            </w:r>
            <w:r w:rsidR="00F04D76">
              <w:rPr>
                <w:sz w:val="28"/>
                <w:szCs w:val="28"/>
              </w:rPr>
              <w:t>1</w:t>
            </w:r>
          </w:p>
        </w:tc>
      </w:tr>
      <w:tr w:rsidR="009322B9" w:rsidRPr="0068123E" w14:paraId="1559A972" w14:textId="77777777" w:rsidTr="008933BC">
        <w:trPr>
          <w:trHeight w:val="150"/>
        </w:trPr>
        <w:tc>
          <w:tcPr>
            <w:tcW w:w="8368" w:type="dxa"/>
          </w:tcPr>
          <w:p w14:paraId="3EDC785D" w14:textId="77777777" w:rsidR="009322B9" w:rsidRPr="0068123E" w:rsidRDefault="009322B9" w:rsidP="00AA00B2">
            <w:pPr>
              <w:numPr>
                <w:ilvl w:val="1"/>
                <w:numId w:val="16"/>
              </w:numPr>
              <w:rPr>
                <w:sz w:val="28"/>
                <w:szCs w:val="28"/>
              </w:rPr>
            </w:pPr>
            <w:r w:rsidRPr="0068123E">
              <w:rPr>
                <w:sz w:val="28"/>
                <w:szCs w:val="28"/>
              </w:rPr>
              <w:t>Молодежная политика………………………………………..</w:t>
            </w:r>
          </w:p>
        </w:tc>
        <w:tc>
          <w:tcPr>
            <w:tcW w:w="1277" w:type="dxa"/>
          </w:tcPr>
          <w:p w14:paraId="2B026140" w14:textId="32D69B3A" w:rsidR="009322B9" w:rsidRDefault="009322B9" w:rsidP="00BD0875">
            <w:r w:rsidRPr="001F6CF7">
              <w:rPr>
                <w:sz w:val="28"/>
                <w:szCs w:val="28"/>
              </w:rPr>
              <w:t>стр.</w:t>
            </w:r>
            <w:r w:rsidR="00535384">
              <w:rPr>
                <w:sz w:val="28"/>
                <w:szCs w:val="28"/>
              </w:rPr>
              <w:t xml:space="preserve"> 4</w:t>
            </w:r>
            <w:r w:rsidR="00F04D76">
              <w:rPr>
                <w:sz w:val="28"/>
                <w:szCs w:val="28"/>
              </w:rPr>
              <w:t>3</w:t>
            </w:r>
          </w:p>
        </w:tc>
      </w:tr>
      <w:tr w:rsidR="009322B9" w:rsidRPr="0068123E" w14:paraId="1F1E8FD8" w14:textId="77777777" w:rsidTr="008933BC">
        <w:trPr>
          <w:trHeight w:val="150"/>
        </w:trPr>
        <w:tc>
          <w:tcPr>
            <w:tcW w:w="8368" w:type="dxa"/>
          </w:tcPr>
          <w:p w14:paraId="2BC6420C" w14:textId="77777777" w:rsidR="009322B9" w:rsidRDefault="009322B9" w:rsidP="00AA00B2">
            <w:pPr>
              <w:numPr>
                <w:ilvl w:val="1"/>
                <w:numId w:val="16"/>
              </w:numPr>
              <w:rPr>
                <w:sz w:val="28"/>
                <w:szCs w:val="28"/>
              </w:rPr>
            </w:pPr>
            <w:r w:rsidRPr="0068123E">
              <w:rPr>
                <w:sz w:val="28"/>
                <w:szCs w:val="28"/>
              </w:rPr>
              <w:t>Социальная политика………………………………………...</w:t>
            </w:r>
          </w:p>
          <w:p w14:paraId="6FE092B5" w14:textId="77777777" w:rsidR="009155C7" w:rsidRPr="009155C7" w:rsidRDefault="009155C7" w:rsidP="009155C7">
            <w:pPr>
              <w:pStyle w:val="af9"/>
              <w:numPr>
                <w:ilvl w:val="0"/>
                <w:numId w:val="16"/>
              </w:numPr>
              <w:rPr>
                <w:sz w:val="28"/>
                <w:szCs w:val="28"/>
              </w:rPr>
            </w:pPr>
            <w:r>
              <w:rPr>
                <w:sz w:val="28"/>
                <w:szCs w:val="28"/>
              </w:rPr>
              <w:t xml:space="preserve"> Развитие гражданского общества ……………………………...</w:t>
            </w:r>
          </w:p>
        </w:tc>
        <w:tc>
          <w:tcPr>
            <w:tcW w:w="1277" w:type="dxa"/>
          </w:tcPr>
          <w:p w14:paraId="15692D7B" w14:textId="5FAA5867" w:rsidR="009322B9" w:rsidRDefault="009322B9">
            <w:pPr>
              <w:rPr>
                <w:sz w:val="28"/>
                <w:szCs w:val="28"/>
              </w:rPr>
            </w:pPr>
            <w:r w:rsidRPr="001F6CF7">
              <w:rPr>
                <w:sz w:val="28"/>
                <w:szCs w:val="28"/>
              </w:rPr>
              <w:t>стр.</w:t>
            </w:r>
            <w:r w:rsidR="00535384">
              <w:rPr>
                <w:sz w:val="28"/>
                <w:szCs w:val="28"/>
              </w:rPr>
              <w:t xml:space="preserve"> </w:t>
            </w:r>
            <w:r w:rsidR="00F04D76">
              <w:rPr>
                <w:sz w:val="28"/>
                <w:szCs w:val="28"/>
              </w:rPr>
              <w:t>45</w:t>
            </w:r>
          </w:p>
          <w:p w14:paraId="7F0287BE" w14:textId="2F20F031" w:rsidR="009155C7" w:rsidRDefault="009155C7">
            <w:r>
              <w:rPr>
                <w:sz w:val="28"/>
                <w:szCs w:val="28"/>
              </w:rPr>
              <w:t>стр.</w:t>
            </w:r>
            <w:r w:rsidR="00561FEE">
              <w:rPr>
                <w:sz w:val="28"/>
                <w:szCs w:val="28"/>
              </w:rPr>
              <w:t xml:space="preserve"> 4</w:t>
            </w:r>
            <w:r w:rsidR="00F04D76">
              <w:rPr>
                <w:sz w:val="28"/>
                <w:szCs w:val="28"/>
              </w:rPr>
              <w:t>7</w:t>
            </w:r>
          </w:p>
        </w:tc>
      </w:tr>
      <w:tr w:rsidR="009322B9" w:rsidRPr="0068123E" w14:paraId="58A28417" w14:textId="77777777" w:rsidTr="008933BC">
        <w:trPr>
          <w:trHeight w:val="150"/>
        </w:trPr>
        <w:tc>
          <w:tcPr>
            <w:tcW w:w="8368" w:type="dxa"/>
            <w:hideMark/>
          </w:tcPr>
          <w:p w14:paraId="728102D8" w14:textId="77777777" w:rsidR="009322B9" w:rsidRPr="0068123E" w:rsidRDefault="00715F53" w:rsidP="00AA00B2">
            <w:pPr>
              <w:numPr>
                <w:ilvl w:val="0"/>
                <w:numId w:val="16"/>
              </w:numPr>
              <w:rPr>
                <w:sz w:val="28"/>
                <w:szCs w:val="28"/>
              </w:rPr>
            </w:pPr>
            <w:r>
              <w:rPr>
                <w:sz w:val="28"/>
                <w:szCs w:val="28"/>
              </w:rPr>
              <w:t xml:space="preserve"> Развитие коренных малочисленных народов Севера</w:t>
            </w:r>
            <w:r w:rsidR="009322B9" w:rsidRPr="0068123E">
              <w:rPr>
                <w:sz w:val="28"/>
                <w:szCs w:val="28"/>
              </w:rPr>
              <w:t>……</w:t>
            </w:r>
            <w:r w:rsidR="008A71F2">
              <w:rPr>
                <w:sz w:val="28"/>
                <w:szCs w:val="28"/>
              </w:rPr>
              <w:t>…</w:t>
            </w:r>
            <w:r w:rsidR="009322B9" w:rsidRPr="0068123E">
              <w:rPr>
                <w:sz w:val="28"/>
                <w:szCs w:val="28"/>
              </w:rPr>
              <w:t>…</w:t>
            </w:r>
          </w:p>
        </w:tc>
        <w:tc>
          <w:tcPr>
            <w:tcW w:w="1277" w:type="dxa"/>
            <w:hideMark/>
          </w:tcPr>
          <w:p w14:paraId="5A570D35" w14:textId="1FEDCE55" w:rsidR="009322B9" w:rsidRPr="0068123E" w:rsidRDefault="009322B9" w:rsidP="00217898">
            <w:pPr>
              <w:rPr>
                <w:sz w:val="28"/>
                <w:szCs w:val="28"/>
              </w:rPr>
            </w:pPr>
            <w:r w:rsidRPr="0068123E">
              <w:rPr>
                <w:sz w:val="28"/>
                <w:szCs w:val="28"/>
              </w:rPr>
              <w:t xml:space="preserve">стр. </w:t>
            </w:r>
            <w:r w:rsidR="00F04D76">
              <w:rPr>
                <w:sz w:val="28"/>
                <w:szCs w:val="28"/>
              </w:rPr>
              <w:t>49</w:t>
            </w:r>
          </w:p>
        </w:tc>
      </w:tr>
      <w:tr w:rsidR="009322B9" w:rsidRPr="0068123E" w14:paraId="08549026" w14:textId="77777777" w:rsidTr="008933BC">
        <w:trPr>
          <w:trHeight w:val="150"/>
        </w:trPr>
        <w:tc>
          <w:tcPr>
            <w:tcW w:w="8368" w:type="dxa"/>
            <w:hideMark/>
          </w:tcPr>
          <w:p w14:paraId="6DB25E63" w14:textId="77777777" w:rsidR="009322B9" w:rsidRPr="0068123E" w:rsidRDefault="008A71F2" w:rsidP="00AA00B2">
            <w:pPr>
              <w:numPr>
                <w:ilvl w:val="0"/>
                <w:numId w:val="16"/>
              </w:numPr>
              <w:rPr>
                <w:sz w:val="28"/>
                <w:szCs w:val="28"/>
              </w:rPr>
            </w:pPr>
            <w:r>
              <w:rPr>
                <w:sz w:val="28"/>
                <w:szCs w:val="28"/>
              </w:rPr>
              <w:t xml:space="preserve"> </w:t>
            </w:r>
            <w:r w:rsidR="009322B9" w:rsidRPr="0068123E">
              <w:rPr>
                <w:sz w:val="28"/>
                <w:szCs w:val="28"/>
              </w:rPr>
              <w:t>М</w:t>
            </w:r>
            <w:r>
              <w:rPr>
                <w:sz w:val="28"/>
                <w:szCs w:val="28"/>
              </w:rPr>
              <w:t>униципальное управление</w:t>
            </w:r>
            <w:r w:rsidR="009322B9" w:rsidRPr="0068123E">
              <w:rPr>
                <w:sz w:val="28"/>
                <w:szCs w:val="28"/>
              </w:rPr>
              <w:t>…</w:t>
            </w:r>
            <w:r>
              <w:rPr>
                <w:sz w:val="28"/>
                <w:szCs w:val="28"/>
              </w:rPr>
              <w:t>…………….</w:t>
            </w:r>
            <w:r w:rsidR="009322B9" w:rsidRPr="0068123E">
              <w:rPr>
                <w:sz w:val="28"/>
                <w:szCs w:val="28"/>
              </w:rPr>
              <w:t>…………………</w:t>
            </w:r>
            <w:r>
              <w:rPr>
                <w:sz w:val="28"/>
                <w:szCs w:val="28"/>
              </w:rPr>
              <w:t>..</w:t>
            </w:r>
            <w:r w:rsidR="009322B9" w:rsidRPr="0068123E">
              <w:rPr>
                <w:sz w:val="28"/>
                <w:szCs w:val="28"/>
              </w:rPr>
              <w:t>.</w:t>
            </w:r>
          </w:p>
        </w:tc>
        <w:tc>
          <w:tcPr>
            <w:tcW w:w="1277" w:type="dxa"/>
            <w:hideMark/>
          </w:tcPr>
          <w:p w14:paraId="6EDBFBB7" w14:textId="0F68BB5D" w:rsidR="009322B9" w:rsidRPr="0068123E" w:rsidRDefault="009322B9" w:rsidP="008471F2">
            <w:pPr>
              <w:rPr>
                <w:sz w:val="28"/>
                <w:szCs w:val="28"/>
              </w:rPr>
            </w:pPr>
            <w:r w:rsidRPr="0068123E">
              <w:rPr>
                <w:sz w:val="28"/>
                <w:szCs w:val="28"/>
              </w:rPr>
              <w:t xml:space="preserve">стр. </w:t>
            </w:r>
            <w:r w:rsidR="002050F9">
              <w:rPr>
                <w:sz w:val="28"/>
                <w:szCs w:val="28"/>
              </w:rPr>
              <w:t>5</w:t>
            </w:r>
            <w:r w:rsidR="00F04D76">
              <w:rPr>
                <w:sz w:val="28"/>
                <w:szCs w:val="28"/>
              </w:rPr>
              <w:t>0</w:t>
            </w:r>
          </w:p>
        </w:tc>
      </w:tr>
      <w:tr w:rsidR="009322B9" w:rsidRPr="0068123E" w14:paraId="111028B0" w14:textId="77777777" w:rsidTr="008933BC">
        <w:trPr>
          <w:trHeight w:val="150"/>
        </w:trPr>
        <w:tc>
          <w:tcPr>
            <w:tcW w:w="8368" w:type="dxa"/>
            <w:hideMark/>
          </w:tcPr>
          <w:p w14:paraId="2F2AAE3D" w14:textId="77777777" w:rsidR="009322B9" w:rsidRPr="0068123E" w:rsidRDefault="006C7E9F" w:rsidP="00AA00B2">
            <w:pPr>
              <w:numPr>
                <w:ilvl w:val="0"/>
                <w:numId w:val="16"/>
              </w:numPr>
              <w:rPr>
                <w:sz w:val="28"/>
                <w:szCs w:val="28"/>
              </w:rPr>
            </w:pPr>
            <w:r>
              <w:rPr>
                <w:sz w:val="28"/>
                <w:szCs w:val="28"/>
              </w:rPr>
              <w:t xml:space="preserve"> Муниципальная служба</w:t>
            </w:r>
            <w:r w:rsidR="009322B9" w:rsidRPr="0068123E">
              <w:rPr>
                <w:sz w:val="28"/>
                <w:szCs w:val="28"/>
              </w:rPr>
              <w:t>……………………</w:t>
            </w:r>
            <w:r>
              <w:rPr>
                <w:sz w:val="28"/>
                <w:szCs w:val="28"/>
              </w:rPr>
              <w:t>….</w:t>
            </w:r>
            <w:r w:rsidR="009322B9" w:rsidRPr="0068123E">
              <w:rPr>
                <w:sz w:val="28"/>
                <w:szCs w:val="28"/>
              </w:rPr>
              <w:t>………………...</w:t>
            </w:r>
          </w:p>
        </w:tc>
        <w:tc>
          <w:tcPr>
            <w:tcW w:w="1277" w:type="dxa"/>
            <w:hideMark/>
          </w:tcPr>
          <w:p w14:paraId="136B28FD" w14:textId="57799A70" w:rsidR="009322B9" w:rsidRPr="0068123E" w:rsidRDefault="009322B9" w:rsidP="008471F2">
            <w:pPr>
              <w:rPr>
                <w:sz w:val="28"/>
                <w:szCs w:val="28"/>
              </w:rPr>
            </w:pPr>
            <w:r w:rsidRPr="0068123E">
              <w:rPr>
                <w:sz w:val="28"/>
                <w:szCs w:val="28"/>
              </w:rPr>
              <w:t xml:space="preserve">стр. </w:t>
            </w:r>
            <w:r w:rsidR="002050F9">
              <w:rPr>
                <w:sz w:val="28"/>
                <w:szCs w:val="28"/>
              </w:rPr>
              <w:t>5</w:t>
            </w:r>
            <w:r w:rsidR="00F04D76">
              <w:rPr>
                <w:sz w:val="28"/>
                <w:szCs w:val="28"/>
              </w:rPr>
              <w:t>2</w:t>
            </w:r>
          </w:p>
        </w:tc>
      </w:tr>
      <w:tr w:rsidR="009322B9" w:rsidRPr="0068123E" w14:paraId="5712ADC2" w14:textId="77777777" w:rsidTr="008933BC">
        <w:trPr>
          <w:trHeight w:val="150"/>
        </w:trPr>
        <w:tc>
          <w:tcPr>
            <w:tcW w:w="8368" w:type="dxa"/>
            <w:hideMark/>
          </w:tcPr>
          <w:p w14:paraId="33F592F3" w14:textId="77777777" w:rsidR="009322B9" w:rsidRPr="0068123E" w:rsidRDefault="006C7E9F" w:rsidP="00AA00B2">
            <w:pPr>
              <w:numPr>
                <w:ilvl w:val="0"/>
                <w:numId w:val="16"/>
              </w:numPr>
              <w:tabs>
                <w:tab w:val="left" w:pos="742"/>
              </w:tabs>
              <w:ind w:left="0" w:firstLine="360"/>
              <w:jc w:val="both"/>
              <w:rPr>
                <w:sz w:val="28"/>
                <w:szCs w:val="28"/>
              </w:rPr>
            </w:pPr>
            <w:r>
              <w:rPr>
                <w:sz w:val="28"/>
                <w:szCs w:val="28"/>
              </w:rPr>
              <w:t xml:space="preserve"> </w:t>
            </w:r>
            <w:r w:rsidR="009322B9" w:rsidRPr="0068123E">
              <w:rPr>
                <w:sz w:val="28"/>
                <w:szCs w:val="28"/>
              </w:rPr>
              <w:t>Закупка товаров (работ, услуг) для нужд муниципального образования……………………………………………………</w:t>
            </w:r>
            <w:r>
              <w:rPr>
                <w:sz w:val="28"/>
                <w:szCs w:val="28"/>
              </w:rPr>
              <w:t>…</w:t>
            </w:r>
            <w:r w:rsidR="00F06CC0">
              <w:rPr>
                <w:sz w:val="28"/>
                <w:szCs w:val="28"/>
              </w:rPr>
              <w:t>……..</w:t>
            </w:r>
          </w:p>
        </w:tc>
        <w:tc>
          <w:tcPr>
            <w:tcW w:w="1277" w:type="dxa"/>
          </w:tcPr>
          <w:p w14:paraId="6F1331CA" w14:textId="77777777" w:rsidR="009322B9" w:rsidRPr="0068123E" w:rsidRDefault="009322B9" w:rsidP="0068123E">
            <w:pPr>
              <w:rPr>
                <w:sz w:val="28"/>
                <w:szCs w:val="28"/>
              </w:rPr>
            </w:pPr>
          </w:p>
          <w:p w14:paraId="4E6A1774" w14:textId="34DDBF12" w:rsidR="009322B9" w:rsidRPr="0068123E" w:rsidRDefault="009322B9" w:rsidP="00A07C4A">
            <w:pPr>
              <w:rPr>
                <w:sz w:val="28"/>
                <w:szCs w:val="28"/>
              </w:rPr>
            </w:pPr>
            <w:r w:rsidRPr="0068123E">
              <w:rPr>
                <w:sz w:val="28"/>
                <w:szCs w:val="28"/>
              </w:rPr>
              <w:t xml:space="preserve">стр. </w:t>
            </w:r>
            <w:r w:rsidR="002050F9">
              <w:rPr>
                <w:sz w:val="28"/>
                <w:szCs w:val="28"/>
              </w:rPr>
              <w:t>5</w:t>
            </w:r>
            <w:r w:rsidR="00F04D76">
              <w:rPr>
                <w:sz w:val="28"/>
                <w:szCs w:val="28"/>
              </w:rPr>
              <w:t>3</w:t>
            </w:r>
          </w:p>
        </w:tc>
      </w:tr>
      <w:tr w:rsidR="009322B9" w:rsidRPr="0068123E" w14:paraId="2EFE8426" w14:textId="77777777" w:rsidTr="008933BC">
        <w:trPr>
          <w:trHeight w:val="150"/>
        </w:trPr>
        <w:tc>
          <w:tcPr>
            <w:tcW w:w="8368" w:type="dxa"/>
            <w:hideMark/>
          </w:tcPr>
          <w:p w14:paraId="02A0C58B" w14:textId="77777777" w:rsidR="009322B9" w:rsidRPr="0068123E" w:rsidRDefault="009322B9" w:rsidP="00AA00B2">
            <w:pPr>
              <w:numPr>
                <w:ilvl w:val="0"/>
                <w:numId w:val="16"/>
              </w:numPr>
              <w:rPr>
                <w:sz w:val="28"/>
                <w:szCs w:val="28"/>
              </w:rPr>
            </w:pPr>
            <w:r w:rsidRPr="0068123E">
              <w:rPr>
                <w:sz w:val="28"/>
                <w:szCs w:val="28"/>
              </w:rPr>
              <w:t xml:space="preserve">   Безопасность……………………………………………………</w:t>
            </w:r>
          </w:p>
        </w:tc>
        <w:tc>
          <w:tcPr>
            <w:tcW w:w="1277" w:type="dxa"/>
            <w:hideMark/>
          </w:tcPr>
          <w:p w14:paraId="6CC725B5" w14:textId="7728B399" w:rsidR="009322B9" w:rsidRPr="0068123E" w:rsidRDefault="009322B9" w:rsidP="00A76F9E">
            <w:pPr>
              <w:rPr>
                <w:sz w:val="28"/>
                <w:szCs w:val="28"/>
              </w:rPr>
            </w:pPr>
            <w:r w:rsidRPr="0068123E">
              <w:rPr>
                <w:sz w:val="28"/>
                <w:szCs w:val="28"/>
              </w:rPr>
              <w:t xml:space="preserve">стр. </w:t>
            </w:r>
            <w:r w:rsidR="00A76F9E">
              <w:rPr>
                <w:sz w:val="28"/>
                <w:szCs w:val="28"/>
              </w:rPr>
              <w:t>5</w:t>
            </w:r>
            <w:r w:rsidR="00F04D76">
              <w:rPr>
                <w:sz w:val="28"/>
                <w:szCs w:val="28"/>
              </w:rPr>
              <w:t>4</w:t>
            </w:r>
          </w:p>
        </w:tc>
      </w:tr>
      <w:tr w:rsidR="009322B9" w:rsidRPr="0068123E" w14:paraId="06019BE4" w14:textId="77777777" w:rsidTr="008933BC">
        <w:trPr>
          <w:trHeight w:val="150"/>
        </w:trPr>
        <w:tc>
          <w:tcPr>
            <w:tcW w:w="8368" w:type="dxa"/>
            <w:hideMark/>
          </w:tcPr>
          <w:p w14:paraId="752065DE" w14:textId="77777777" w:rsidR="009322B9" w:rsidRPr="0068123E" w:rsidRDefault="009322B9" w:rsidP="00AA00B2">
            <w:pPr>
              <w:numPr>
                <w:ilvl w:val="1"/>
                <w:numId w:val="16"/>
              </w:numPr>
              <w:tabs>
                <w:tab w:val="left" w:pos="1167"/>
              </w:tabs>
              <w:ind w:left="0" w:firstLine="360"/>
              <w:jc w:val="both"/>
              <w:rPr>
                <w:sz w:val="28"/>
                <w:szCs w:val="28"/>
              </w:rPr>
            </w:pPr>
            <w:r w:rsidRPr="0068123E">
              <w:rPr>
                <w:sz w:val="28"/>
                <w:szCs w:val="28"/>
              </w:rPr>
              <w:t>Гражданская оборона и предупреждение чрезвычайных ситуаций………………………………………………………</w:t>
            </w:r>
            <w:r w:rsidR="00F06CC0">
              <w:rPr>
                <w:sz w:val="28"/>
                <w:szCs w:val="28"/>
              </w:rPr>
              <w:t>…………</w:t>
            </w:r>
          </w:p>
        </w:tc>
        <w:tc>
          <w:tcPr>
            <w:tcW w:w="1277" w:type="dxa"/>
          </w:tcPr>
          <w:p w14:paraId="76F0DB19" w14:textId="77777777" w:rsidR="009322B9" w:rsidRPr="0068123E" w:rsidRDefault="009322B9" w:rsidP="0068123E">
            <w:pPr>
              <w:rPr>
                <w:sz w:val="28"/>
                <w:szCs w:val="28"/>
              </w:rPr>
            </w:pPr>
          </w:p>
          <w:p w14:paraId="11124C31" w14:textId="72DDE7A5" w:rsidR="009322B9" w:rsidRPr="0068123E" w:rsidRDefault="009322B9" w:rsidP="00A76F9E">
            <w:pPr>
              <w:rPr>
                <w:sz w:val="28"/>
                <w:szCs w:val="28"/>
              </w:rPr>
            </w:pPr>
            <w:r w:rsidRPr="0068123E">
              <w:rPr>
                <w:sz w:val="28"/>
                <w:szCs w:val="28"/>
              </w:rPr>
              <w:t>стр.</w:t>
            </w:r>
            <w:r w:rsidR="00535384">
              <w:rPr>
                <w:sz w:val="28"/>
                <w:szCs w:val="28"/>
              </w:rPr>
              <w:t xml:space="preserve"> </w:t>
            </w:r>
            <w:r w:rsidR="00A76F9E">
              <w:rPr>
                <w:sz w:val="28"/>
                <w:szCs w:val="28"/>
              </w:rPr>
              <w:t>5</w:t>
            </w:r>
            <w:r w:rsidR="00F04D76">
              <w:rPr>
                <w:sz w:val="28"/>
                <w:szCs w:val="28"/>
              </w:rPr>
              <w:t>4</w:t>
            </w:r>
          </w:p>
        </w:tc>
      </w:tr>
      <w:tr w:rsidR="009322B9" w:rsidRPr="0068123E" w14:paraId="7D1A592A" w14:textId="77777777" w:rsidTr="008933BC">
        <w:trPr>
          <w:trHeight w:val="150"/>
        </w:trPr>
        <w:tc>
          <w:tcPr>
            <w:tcW w:w="8368" w:type="dxa"/>
            <w:hideMark/>
          </w:tcPr>
          <w:p w14:paraId="06C63420" w14:textId="77777777" w:rsidR="009322B9" w:rsidRPr="0068123E" w:rsidRDefault="009322B9" w:rsidP="00AA00B2">
            <w:pPr>
              <w:numPr>
                <w:ilvl w:val="1"/>
                <w:numId w:val="16"/>
              </w:numPr>
              <w:rPr>
                <w:sz w:val="28"/>
                <w:szCs w:val="28"/>
              </w:rPr>
            </w:pPr>
            <w:r w:rsidRPr="0068123E">
              <w:rPr>
                <w:sz w:val="28"/>
                <w:szCs w:val="28"/>
              </w:rPr>
              <w:t>Профилактика правонарушений……………………………..</w:t>
            </w:r>
          </w:p>
        </w:tc>
        <w:tc>
          <w:tcPr>
            <w:tcW w:w="1277" w:type="dxa"/>
            <w:hideMark/>
          </w:tcPr>
          <w:p w14:paraId="7CCA6F3C" w14:textId="6D5397C1" w:rsidR="009322B9" w:rsidRPr="0068123E" w:rsidRDefault="009322B9" w:rsidP="00441AFB">
            <w:pPr>
              <w:rPr>
                <w:sz w:val="28"/>
                <w:szCs w:val="28"/>
              </w:rPr>
            </w:pPr>
            <w:r w:rsidRPr="0068123E">
              <w:rPr>
                <w:sz w:val="28"/>
                <w:szCs w:val="28"/>
              </w:rPr>
              <w:t xml:space="preserve">стр. </w:t>
            </w:r>
            <w:r w:rsidR="00A76F9E">
              <w:rPr>
                <w:sz w:val="28"/>
                <w:szCs w:val="28"/>
              </w:rPr>
              <w:t>5</w:t>
            </w:r>
            <w:r w:rsidR="00F04D76">
              <w:rPr>
                <w:sz w:val="28"/>
                <w:szCs w:val="28"/>
              </w:rPr>
              <w:t>6</w:t>
            </w:r>
          </w:p>
        </w:tc>
      </w:tr>
      <w:tr w:rsidR="009322B9" w:rsidRPr="0068123E" w14:paraId="3A2C6CAE" w14:textId="77777777" w:rsidTr="008933BC">
        <w:trPr>
          <w:trHeight w:val="150"/>
        </w:trPr>
        <w:tc>
          <w:tcPr>
            <w:tcW w:w="8368" w:type="dxa"/>
            <w:hideMark/>
          </w:tcPr>
          <w:p w14:paraId="76DB9093" w14:textId="77777777" w:rsidR="009322B9" w:rsidRPr="0068123E" w:rsidRDefault="009322B9" w:rsidP="00AA00B2">
            <w:pPr>
              <w:numPr>
                <w:ilvl w:val="0"/>
                <w:numId w:val="16"/>
              </w:numPr>
              <w:tabs>
                <w:tab w:val="left" w:pos="1167"/>
              </w:tabs>
              <w:ind w:left="33" w:firstLine="327"/>
              <w:jc w:val="both"/>
              <w:rPr>
                <w:sz w:val="28"/>
                <w:szCs w:val="28"/>
              </w:rPr>
            </w:pPr>
            <w:r w:rsidRPr="0068123E">
              <w:rPr>
                <w:sz w:val="28"/>
                <w:szCs w:val="28"/>
              </w:rPr>
              <w:t>Осуществление деятельности по переданным государственным полномочиям……………………………………….</w:t>
            </w:r>
          </w:p>
        </w:tc>
        <w:tc>
          <w:tcPr>
            <w:tcW w:w="1277" w:type="dxa"/>
          </w:tcPr>
          <w:p w14:paraId="60463C08" w14:textId="77777777" w:rsidR="009322B9" w:rsidRPr="0068123E" w:rsidRDefault="009322B9" w:rsidP="0068123E">
            <w:pPr>
              <w:rPr>
                <w:sz w:val="28"/>
                <w:szCs w:val="28"/>
              </w:rPr>
            </w:pPr>
          </w:p>
          <w:p w14:paraId="0179D6A7" w14:textId="69279835" w:rsidR="009322B9" w:rsidRPr="0068123E" w:rsidRDefault="009322B9" w:rsidP="008471F2">
            <w:pPr>
              <w:rPr>
                <w:sz w:val="28"/>
                <w:szCs w:val="28"/>
              </w:rPr>
            </w:pPr>
            <w:r w:rsidRPr="0068123E">
              <w:rPr>
                <w:sz w:val="28"/>
                <w:szCs w:val="28"/>
              </w:rPr>
              <w:t xml:space="preserve">стр. </w:t>
            </w:r>
            <w:r w:rsidR="00A76F9E">
              <w:rPr>
                <w:sz w:val="28"/>
                <w:szCs w:val="28"/>
              </w:rPr>
              <w:t>5</w:t>
            </w:r>
            <w:r w:rsidR="00F04D76">
              <w:rPr>
                <w:sz w:val="28"/>
                <w:szCs w:val="28"/>
              </w:rPr>
              <w:t>8</w:t>
            </w:r>
          </w:p>
        </w:tc>
      </w:tr>
      <w:tr w:rsidR="009322B9" w:rsidRPr="0068123E" w14:paraId="040DD9B9" w14:textId="77777777" w:rsidTr="008933BC">
        <w:trPr>
          <w:trHeight w:val="150"/>
        </w:trPr>
        <w:tc>
          <w:tcPr>
            <w:tcW w:w="8368" w:type="dxa"/>
            <w:hideMark/>
          </w:tcPr>
          <w:p w14:paraId="555228E6" w14:textId="77777777" w:rsidR="009322B9" w:rsidRPr="0068123E" w:rsidRDefault="009322B9" w:rsidP="00AA00B2">
            <w:pPr>
              <w:numPr>
                <w:ilvl w:val="1"/>
                <w:numId w:val="16"/>
              </w:numPr>
              <w:tabs>
                <w:tab w:val="left" w:pos="1167"/>
              </w:tabs>
              <w:ind w:left="33" w:firstLine="327"/>
              <w:rPr>
                <w:sz w:val="28"/>
                <w:szCs w:val="28"/>
              </w:rPr>
            </w:pPr>
            <w:r w:rsidRPr="0068123E">
              <w:rPr>
                <w:sz w:val="28"/>
                <w:szCs w:val="28"/>
              </w:rPr>
              <w:lastRenderedPageBreak/>
              <w:t>Деятельность комиссии по делам несовершеннолетних и защите их прав………………………………………………………….</w:t>
            </w:r>
          </w:p>
        </w:tc>
        <w:tc>
          <w:tcPr>
            <w:tcW w:w="1277" w:type="dxa"/>
          </w:tcPr>
          <w:p w14:paraId="4BF7F51E" w14:textId="77777777" w:rsidR="009322B9" w:rsidRPr="0068123E" w:rsidRDefault="009322B9" w:rsidP="0068123E">
            <w:pPr>
              <w:rPr>
                <w:sz w:val="28"/>
                <w:szCs w:val="28"/>
              </w:rPr>
            </w:pPr>
          </w:p>
          <w:p w14:paraId="02835984" w14:textId="3D8F848D" w:rsidR="009322B9" w:rsidRPr="0068123E" w:rsidRDefault="009322B9" w:rsidP="00441AFB">
            <w:pPr>
              <w:rPr>
                <w:sz w:val="28"/>
                <w:szCs w:val="28"/>
              </w:rPr>
            </w:pPr>
            <w:r w:rsidRPr="0068123E">
              <w:rPr>
                <w:sz w:val="28"/>
                <w:szCs w:val="28"/>
              </w:rPr>
              <w:t xml:space="preserve">стр. </w:t>
            </w:r>
            <w:r w:rsidR="00D60A21">
              <w:rPr>
                <w:sz w:val="28"/>
                <w:szCs w:val="28"/>
              </w:rPr>
              <w:t>5</w:t>
            </w:r>
            <w:r w:rsidR="00F04D76">
              <w:rPr>
                <w:sz w:val="28"/>
                <w:szCs w:val="28"/>
              </w:rPr>
              <w:t>8</w:t>
            </w:r>
          </w:p>
        </w:tc>
      </w:tr>
      <w:tr w:rsidR="009322B9" w:rsidRPr="0068123E" w14:paraId="445B3337" w14:textId="77777777" w:rsidTr="008933BC">
        <w:trPr>
          <w:trHeight w:val="150"/>
        </w:trPr>
        <w:tc>
          <w:tcPr>
            <w:tcW w:w="8368" w:type="dxa"/>
            <w:hideMark/>
          </w:tcPr>
          <w:p w14:paraId="22664D9A" w14:textId="77777777" w:rsidR="009322B9" w:rsidRPr="0068123E" w:rsidRDefault="009322B9" w:rsidP="00AA00B2">
            <w:pPr>
              <w:numPr>
                <w:ilvl w:val="1"/>
                <w:numId w:val="16"/>
              </w:numPr>
              <w:rPr>
                <w:sz w:val="28"/>
                <w:szCs w:val="28"/>
              </w:rPr>
            </w:pPr>
            <w:r w:rsidRPr="0068123E">
              <w:rPr>
                <w:sz w:val="28"/>
                <w:szCs w:val="28"/>
              </w:rPr>
              <w:t>Опека и попечительство……………………………………...</w:t>
            </w:r>
          </w:p>
        </w:tc>
        <w:tc>
          <w:tcPr>
            <w:tcW w:w="1277" w:type="dxa"/>
            <w:hideMark/>
          </w:tcPr>
          <w:p w14:paraId="49BBCAAD" w14:textId="5083BA5C" w:rsidR="009322B9" w:rsidRPr="0068123E" w:rsidRDefault="009322B9" w:rsidP="004B4EC3">
            <w:pPr>
              <w:rPr>
                <w:sz w:val="28"/>
                <w:szCs w:val="28"/>
              </w:rPr>
            </w:pPr>
            <w:r w:rsidRPr="0068123E">
              <w:rPr>
                <w:sz w:val="28"/>
                <w:szCs w:val="28"/>
              </w:rPr>
              <w:t xml:space="preserve">стр. </w:t>
            </w:r>
            <w:r w:rsidR="00F04D76">
              <w:rPr>
                <w:sz w:val="28"/>
                <w:szCs w:val="28"/>
              </w:rPr>
              <w:t>59</w:t>
            </w:r>
          </w:p>
        </w:tc>
      </w:tr>
      <w:tr w:rsidR="009322B9" w:rsidRPr="0068123E" w14:paraId="6BC2417F" w14:textId="77777777" w:rsidTr="008933BC">
        <w:trPr>
          <w:trHeight w:val="150"/>
        </w:trPr>
        <w:tc>
          <w:tcPr>
            <w:tcW w:w="8368" w:type="dxa"/>
            <w:hideMark/>
          </w:tcPr>
          <w:p w14:paraId="79C89766" w14:textId="77777777" w:rsidR="009322B9" w:rsidRPr="0068123E" w:rsidRDefault="00552618" w:rsidP="00AA00B2">
            <w:pPr>
              <w:numPr>
                <w:ilvl w:val="1"/>
                <w:numId w:val="16"/>
              </w:numPr>
              <w:ind w:left="0" w:firstLine="360"/>
              <w:jc w:val="both"/>
              <w:rPr>
                <w:sz w:val="28"/>
                <w:szCs w:val="28"/>
              </w:rPr>
            </w:pPr>
            <w:r>
              <w:rPr>
                <w:sz w:val="28"/>
                <w:szCs w:val="28"/>
              </w:rPr>
              <w:t>Государственная р</w:t>
            </w:r>
            <w:r w:rsidR="009322B9" w:rsidRPr="0068123E">
              <w:rPr>
                <w:sz w:val="28"/>
                <w:szCs w:val="28"/>
              </w:rPr>
              <w:t>егистрация актов гражданского состояния………………</w:t>
            </w:r>
            <w:r>
              <w:rPr>
                <w:sz w:val="28"/>
                <w:szCs w:val="28"/>
              </w:rPr>
              <w:t>………………………………………………..</w:t>
            </w:r>
            <w:r w:rsidR="009322B9" w:rsidRPr="0068123E">
              <w:rPr>
                <w:sz w:val="28"/>
                <w:szCs w:val="28"/>
              </w:rPr>
              <w:t>.</w:t>
            </w:r>
          </w:p>
        </w:tc>
        <w:tc>
          <w:tcPr>
            <w:tcW w:w="1277" w:type="dxa"/>
            <w:hideMark/>
          </w:tcPr>
          <w:p w14:paraId="1F651CC4" w14:textId="77777777" w:rsidR="00552618" w:rsidRDefault="00552618" w:rsidP="00441AFB">
            <w:pPr>
              <w:rPr>
                <w:sz w:val="28"/>
                <w:szCs w:val="28"/>
              </w:rPr>
            </w:pPr>
          </w:p>
          <w:p w14:paraId="050D56A9" w14:textId="261F783B" w:rsidR="009322B9" w:rsidRPr="0068123E" w:rsidRDefault="009322B9" w:rsidP="004779DC">
            <w:pPr>
              <w:rPr>
                <w:sz w:val="28"/>
                <w:szCs w:val="28"/>
              </w:rPr>
            </w:pPr>
            <w:r w:rsidRPr="0068123E">
              <w:rPr>
                <w:sz w:val="28"/>
                <w:szCs w:val="28"/>
              </w:rPr>
              <w:t xml:space="preserve">стр. </w:t>
            </w:r>
            <w:r w:rsidR="002050F9">
              <w:rPr>
                <w:sz w:val="28"/>
                <w:szCs w:val="28"/>
              </w:rPr>
              <w:t>6</w:t>
            </w:r>
            <w:r w:rsidR="00F04D76">
              <w:rPr>
                <w:sz w:val="28"/>
                <w:szCs w:val="28"/>
              </w:rPr>
              <w:t>2</w:t>
            </w:r>
          </w:p>
        </w:tc>
      </w:tr>
      <w:tr w:rsidR="009322B9" w:rsidRPr="0068123E" w14:paraId="5A2C92B3" w14:textId="77777777" w:rsidTr="008933BC">
        <w:trPr>
          <w:trHeight w:val="150"/>
        </w:trPr>
        <w:tc>
          <w:tcPr>
            <w:tcW w:w="8368" w:type="dxa"/>
            <w:hideMark/>
          </w:tcPr>
          <w:p w14:paraId="16579682" w14:textId="77777777" w:rsidR="009322B9" w:rsidRPr="0068123E" w:rsidRDefault="009322B9" w:rsidP="00AA00B2">
            <w:pPr>
              <w:numPr>
                <w:ilvl w:val="1"/>
                <w:numId w:val="16"/>
              </w:numPr>
              <w:rPr>
                <w:sz w:val="28"/>
                <w:szCs w:val="28"/>
              </w:rPr>
            </w:pPr>
            <w:r w:rsidRPr="0068123E">
              <w:rPr>
                <w:sz w:val="28"/>
                <w:szCs w:val="28"/>
              </w:rPr>
              <w:t>Деятельность в сфере административных правонарушений</w:t>
            </w:r>
          </w:p>
        </w:tc>
        <w:tc>
          <w:tcPr>
            <w:tcW w:w="1277" w:type="dxa"/>
            <w:hideMark/>
          </w:tcPr>
          <w:p w14:paraId="3935A5F6" w14:textId="56E03569" w:rsidR="009322B9" w:rsidRPr="0068123E" w:rsidRDefault="009322B9" w:rsidP="00441AFB">
            <w:pPr>
              <w:rPr>
                <w:sz w:val="28"/>
                <w:szCs w:val="28"/>
              </w:rPr>
            </w:pPr>
            <w:r w:rsidRPr="0068123E">
              <w:rPr>
                <w:sz w:val="28"/>
                <w:szCs w:val="28"/>
              </w:rPr>
              <w:t xml:space="preserve">стр. </w:t>
            </w:r>
            <w:r w:rsidR="004779DC">
              <w:rPr>
                <w:sz w:val="28"/>
                <w:szCs w:val="28"/>
              </w:rPr>
              <w:t>6</w:t>
            </w:r>
            <w:r w:rsidR="00F04D76">
              <w:rPr>
                <w:sz w:val="28"/>
                <w:szCs w:val="28"/>
              </w:rPr>
              <w:t>3</w:t>
            </w:r>
          </w:p>
        </w:tc>
      </w:tr>
      <w:tr w:rsidR="009322B9" w:rsidRPr="0068123E" w14:paraId="442222FF" w14:textId="77777777" w:rsidTr="008933BC">
        <w:trPr>
          <w:trHeight w:val="150"/>
        </w:trPr>
        <w:tc>
          <w:tcPr>
            <w:tcW w:w="8368" w:type="dxa"/>
            <w:hideMark/>
          </w:tcPr>
          <w:p w14:paraId="7B04D00A" w14:textId="77777777" w:rsidR="009322B9" w:rsidRDefault="009322B9" w:rsidP="00AA00B2">
            <w:pPr>
              <w:numPr>
                <w:ilvl w:val="1"/>
                <w:numId w:val="16"/>
              </w:numPr>
              <w:rPr>
                <w:sz w:val="28"/>
                <w:szCs w:val="28"/>
              </w:rPr>
            </w:pPr>
            <w:r w:rsidRPr="0068123E">
              <w:rPr>
                <w:sz w:val="28"/>
                <w:szCs w:val="28"/>
              </w:rPr>
              <w:t>Охрана труда………………………………………………….</w:t>
            </w:r>
          </w:p>
          <w:p w14:paraId="02AE08DF" w14:textId="77777777" w:rsidR="00FB318A" w:rsidRPr="0068123E" w:rsidRDefault="00FB318A" w:rsidP="00AA00B2">
            <w:pPr>
              <w:numPr>
                <w:ilvl w:val="1"/>
                <w:numId w:val="16"/>
              </w:numPr>
              <w:ind w:left="0" w:firstLine="360"/>
              <w:jc w:val="both"/>
              <w:rPr>
                <w:sz w:val="28"/>
                <w:szCs w:val="28"/>
              </w:rPr>
            </w:pPr>
            <w:r>
              <w:rPr>
                <w:sz w:val="28"/>
                <w:szCs w:val="28"/>
              </w:rPr>
              <w:t>Обеспечение стабильной благополучной эпизоотической обстановки и защите населения от болезней, опасных для человека и животных…………………………………….</w:t>
            </w:r>
          </w:p>
        </w:tc>
        <w:tc>
          <w:tcPr>
            <w:tcW w:w="1277" w:type="dxa"/>
            <w:hideMark/>
          </w:tcPr>
          <w:p w14:paraId="69970297" w14:textId="37167194" w:rsidR="009322B9" w:rsidRDefault="009322B9" w:rsidP="00441AFB">
            <w:pPr>
              <w:rPr>
                <w:sz w:val="28"/>
                <w:szCs w:val="28"/>
              </w:rPr>
            </w:pPr>
            <w:r w:rsidRPr="0068123E">
              <w:rPr>
                <w:sz w:val="28"/>
                <w:szCs w:val="28"/>
              </w:rPr>
              <w:t xml:space="preserve">стр. </w:t>
            </w:r>
            <w:r w:rsidR="00F04D76">
              <w:rPr>
                <w:sz w:val="28"/>
                <w:szCs w:val="28"/>
              </w:rPr>
              <w:t>64</w:t>
            </w:r>
          </w:p>
          <w:p w14:paraId="614B41CF" w14:textId="77777777" w:rsidR="00FB318A" w:rsidRDefault="00FB318A" w:rsidP="00441AFB">
            <w:pPr>
              <w:rPr>
                <w:sz w:val="28"/>
                <w:szCs w:val="28"/>
              </w:rPr>
            </w:pPr>
          </w:p>
          <w:p w14:paraId="1F2882B6" w14:textId="77777777" w:rsidR="00FB318A" w:rsidRDefault="00FB318A" w:rsidP="00441AFB">
            <w:pPr>
              <w:rPr>
                <w:sz w:val="28"/>
                <w:szCs w:val="28"/>
              </w:rPr>
            </w:pPr>
          </w:p>
          <w:p w14:paraId="702B31CB" w14:textId="4B4F4BD7" w:rsidR="00FB318A" w:rsidRPr="0068123E" w:rsidRDefault="00FB318A" w:rsidP="004779DC">
            <w:pPr>
              <w:rPr>
                <w:sz w:val="28"/>
                <w:szCs w:val="28"/>
              </w:rPr>
            </w:pPr>
            <w:r>
              <w:rPr>
                <w:sz w:val="28"/>
                <w:szCs w:val="28"/>
              </w:rPr>
              <w:t xml:space="preserve">стр. </w:t>
            </w:r>
            <w:r w:rsidR="004779DC">
              <w:rPr>
                <w:sz w:val="28"/>
                <w:szCs w:val="28"/>
              </w:rPr>
              <w:t>6</w:t>
            </w:r>
            <w:r w:rsidR="00F04D76">
              <w:rPr>
                <w:sz w:val="28"/>
                <w:szCs w:val="28"/>
              </w:rPr>
              <w:t>5</w:t>
            </w:r>
          </w:p>
        </w:tc>
      </w:tr>
      <w:tr w:rsidR="009322B9" w:rsidRPr="0068123E" w14:paraId="5596731D" w14:textId="77777777" w:rsidTr="008933BC">
        <w:trPr>
          <w:trHeight w:val="150"/>
        </w:trPr>
        <w:tc>
          <w:tcPr>
            <w:tcW w:w="8368" w:type="dxa"/>
            <w:hideMark/>
          </w:tcPr>
          <w:p w14:paraId="6CA559FD" w14:textId="77777777" w:rsidR="009322B9" w:rsidRPr="0068123E" w:rsidRDefault="009322B9" w:rsidP="00AA00B2">
            <w:pPr>
              <w:numPr>
                <w:ilvl w:val="0"/>
                <w:numId w:val="16"/>
              </w:numPr>
              <w:tabs>
                <w:tab w:val="left" w:pos="884"/>
              </w:tabs>
              <w:ind w:left="33" w:firstLine="327"/>
              <w:jc w:val="both"/>
              <w:rPr>
                <w:sz w:val="28"/>
                <w:szCs w:val="28"/>
              </w:rPr>
            </w:pPr>
            <w:r w:rsidRPr="0068123E">
              <w:rPr>
                <w:sz w:val="28"/>
                <w:szCs w:val="28"/>
              </w:rPr>
              <w:t>Правовое и информационное обеспечение деятельности администрации Березовского района…………………………………</w:t>
            </w:r>
          </w:p>
        </w:tc>
        <w:tc>
          <w:tcPr>
            <w:tcW w:w="1277" w:type="dxa"/>
          </w:tcPr>
          <w:p w14:paraId="1E7A3872" w14:textId="77777777" w:rsidR="009322B9" w:rsidRPr="0068123E" w:rsidRDefault="009322B9" w:rsidP="0068123E">
            <w:pPr>
              <w:rPr>
                <w:sz w:val="28"/>
                <w:szCs w:val="28"/>
              </w:rPr>
            </w:pPr>
          </w:p>
          <w:p w14:paraId="51D438DE" w14:textId="4EE780DB" w:rsidR="009322B9" w:rsidRPr="0068123E" w:rsidRDefault="009322B9" w:rsidP="00441AFB">
            <w:pPr>
              <w:rPr>
                <w:sz w:val="28"/>
                <w:szCs w:val="28"/>
              </w:rPr>
            </w:pPr>
            <w:r w:rsidRPr="0068123E">
              <w:rPr>
                <w:sz w:val="28"/>
                <w:szCs w:val="28"/>
              </w:rPr>
              <w:t xml:space="preserve">стр. </w:t>
            </w:r>
            <w:r w:rsidR="004779DC">
              <w:rPr>
                <w:sz w:val="28"/>
                <w:szCs w:val="28"/>
              </w:rPr>
              <w:t>6</w:t>
            </w:r>
            <w:r w:rsidR="00F04D76">
              <w:rPr>
                <w:sz w:val="28"/>
                <w:szCs w:val="28"/>
              </w:rPr>
              <w:t>5</w:t>
            </w:r>
          </w:p>
        </w:tc>
      </w:tr>
      <w:tr w:rsidR="009322B9" w:rsidRPr="0068123E" w14:paraId="25B17A25" w14:textId="77777777" w:rsidTr="008933BC">
        <w:trPr>
          <w:trHeight w:val="150"/>
        </w:trPr>
        <w:tc>
          <w:tcPr>
            <w:tcW w:w="8368" w:type="dxa"/>
            <w:hideMark/>
          </w:tcPr>
          <w:p w14:paraId="07CB10E8" w14:textId="1CDD87C9" w:rsidR="009322B9" w:rsidRPr="0068123E" w:rsidRDefault="002050F9" w:rsidP="00081A4C">
            <w:pPr>
              <w:ind w:firstLine="360"/>
              <w:jc w:val="both"/>
              <w:rPr>
                <w:sz w:val="28"/>
                <w:szCs w:val="28"/>
              </w:rPr>
            </w:pPr>
            <w:r>
              <w:rPr>
                <w:sz w:val="28"/>
                <w:szCs w:val="28"/>
              </w:rPr>
              <w:t>1</w:t>
            </w:r>
            <w:r w:rsidR="00081A4C">
              <w:rPr>
                <w:sz w:val="28"/>
                <w:szCs w:val="28"/>
              </w:rPr>
              <w:t>8</w:t>
            </w:r>
            <w:r w:rsidR="009322B9" w:rsidRPr="0068123E">
              <w:rPr>
                <w:sz w:val="28"/>
                <w:szCs w:val="28"/>
              </w:rPr>
              <w:t>.1. Правовое обеспечение деятельности администрации Березовского района…………………………………………………....</w:t>
            </w:r>
          </w:p>
        </w:tc>
        <w:tc>
          <w:tcPr>
            <w:tcW w:w="1277" w:type="dxa"/>
          </w:tcPr>
          <w:p w14:paraId="145440F1" w14:textId="77777777" w:rsidR="009322B9" w:rsidRPr="0068123E" w:rsidRDefault="009322B9" w:rsidP="0068123E">
            <w:pPr>
              <w:rPr>
                <w:sz w:val="28"/>
                <w:szCs w:val="28"/>
              </w:rPr>
            </w:pPr>
          </w:p>
          <w:p w14:paraId="7F4C1AEA" w14:textId="221BD9EA" w:rsidR="009322B9" w:rsidRPr="0068123E" w:rsidRDefault="009322B9" w:rsidP="004779DC">
            <w:pPr>
              <w:rPr>
                <w:sz w:val="28"/>
                <w:szCs w:val="28"/>
              </w:rPr>
            </w:pPr>
            <w:r w:rsidRPr="0068123E">
              <w:rPr>
                <w:sz w:val="28"/>
                <w:szCs w:val="28"/>
              </w:rPr>
              <w:t xml:space="preserve">стр. </w:t>
            </w:r>
            <w:r w:rsidR="004779DC">
              <w:rPr>
                <w:sz w:val="28"/>
                <w:szCs w:val="28"/>
              </w:rPr>
              <w:t>6</w:t>
            </w:r>
            <w:r w:rsidR="00F04D76">
              <w:rPr>
                <w:sz w:val="28"/>
                <w:szCs w:val="28"/>
              </w:rPr>
              <w:t>5</w:t>
            </w:r>
          </w:p>
        </w:tc>
      </w:tr>
      <w:tr w:rsidR="009322B9" w:rsidRPr="0068123E" w14:paraId="485DFC8A" w14:textId="77777777" w:rsidTr="008933BC">
        <w:trPr>
          <w:trHeight w:val="150"/>
        </w:trPr>
        <w:tc>
          <w:tcPr>
            <w:tcW w:w="8368" w:type="dxa"/>
            <w:hideMark/>
          </w:tcPr>
          <w:p w14:paraId="24A7B017" w14:textId="4925ACC0" w:rsidR="009322B9" w:rsidRPr="0068123E" w:rsidRDefault="002050F9" w:rsidP="00081A4C">
            <w:pPr>
              <w:ind w:firstLine="360"/>
              <w:jc w:val="both"/>
              <w:rPr>
                <w:sz w:val="28"/>
                <w:szCs w:val="28"/>
              </w:rPr>
            </w:pPr>
            <w:r>
              <w:rPr>
                <w:sz w:val="28"/>
                <w:szCs w:val="28"/>
              </w:rPr>
              <w:t>1</w:t>
            </w:r>
            <w:r w:rsidR="00081A4C">
              <w:rPr>
                <w:sz w:val="28"/>
                <w:szCs w:val="28"/>
              </w:rPr>
              <w:t>8</w:t>
            </w:r>
            <w:r w:rsidR="009322B9" w:rsidRPr="0068123E">
              <w:rPr>
                <w:sz w:val="28"/>
                <w:szCs w:val="28"/>
              </w:rPr>
              <w:t>.</w:t>
            </w:r>
            <w:r w:rsidR="006C7E9F">
              <w:rPr>
                <w:sz w:val="28"/>
                <w:szCs w:val="28"/>
              </w:rPr>
              <w:t>2</w:t>
            </w:r>
            <w:r w:rsidR="009322B9" w:rsidRPr="0068123E">
              <w:rPr>
                <w:sz w:val="28"/>
                <w:szCs w:val="28"/>
              </w:rPr>
              <w:t>. Информирование граждан о деятельности органов местного самоуправления Березовского района……………………...</w:t>
            </w:r>
          </w:p>
        </w:tc>
        <w:tc>
          <w:tcPr>
            <w:tcW w:w="1277" w:type="dxa"/>
          </w:tcPr>
          <w:p w14:paraId="501B233E" w14:textId="77777777" w:rsidR="009322B9" w:rsidRPr="0068123E" w:rsidRDefault="009322B9" w:rsidP="0068123E">
            <w:pPr>
              <w:rPr>
                <w:sz w:val="28"/>
                <w:szCs w:val="28"/>
              </w:rPr>
            </w:pPr>
          </w:p>
          <w:p w14:paraId="3C23E6E7" w14:textId="53DFD679" w:rsidR="009322B9" w:rsidRPr="0068123E" w:rsidRDefault="009322B9" w:rsidP="00FB318A">
            <w:pPr>
              <w:rPr>
                <w:sz w:val="28"/>
                <w:szCs w:val="28"/>
              </w:rPr>
            </w:pPr>
            <w:r w:rsidRPr="0068123E">
              <w:rPr>
                <w:sz w:val="28"/>
                <w:szCs w:val="28"/>
              </w:rPr>
              <w:t xml:space="preserve">стр. </w:t>
            </w:r>
            <w:r w:rsidR="004779DC">
              <w:rPr>
                <w:sz w:val="28"/>
                <w:szCs w:val="28"/>
              </w:rPr>
              <w:t>6</w:t>
            </w:r>
            <w:r w:rsidR="00F04D76">
              <w:rPr>
                <w:sz w:val="28"/>
                <w:szCs w:val="28"/>
              </w:rPr>
              <w:t>8</w:t>
            </w:r>
          </w:p>
        </w:tc>
      </w:tr>
      <w:tr w:rsidR="009322B9" w:rsidRPr="0068123E" w14:paraId="75BE5F72" w14:textId="77777777" w:rsidTr="008933BC">
        <w:trPr>
          <w:trHeight w:val="150"/>
        </w:trPr>
        <w:tc>
          <w:tcPr>
            <w:tcW w:w="8368" w:type="dxa"/>
            <w:hideMark/>
          </w:tcPr>
          <w:p w14:paraId="58AE250E" w14:textId="77777777" w:rsidR="009322B9" w:rsidRPr="0068123E" w:rsidRDefault="009322B9" w:rsidP="00AA00B2">
            <w:pPr>
              <w:numPr>
                <w:ilvl w:val="0"/>
                <w:numId w:val="16"/>
              </w:numPr>
              <w:rPr>
                <w:sz w:val="28"/>
                <w:szCs w:val="28"/>
              </w:rPr>
            </w:pPr>
            <w:r w:rsidRPr="0068123E">
              <w:rPr>
                <w:sz w:val="28"/>
                <w:szCs w:val="28"/>
              </w:rPr>
              <w:t xml:space="preserve"> Формирование и содержание муниципального архива……….</w:t>
            </w:r>
          </w:p>
        </w:tc>
        <w:tc>
          <w:tcPr>
            <w:tcW w:w="1277" w:type="dxa"/>
            <w:hideMark/>
          </w:tcPr>
          <w:p w14:paraId="2BD06BA5" w14:textId="54B6556B" w:rsidR="009322B9" w:rsidRPr="0068123E" w:rsidRDefault="009322B9" w:rsidP="00717888">
            <w:pPr>
              <w:rPr>
                <w:sz w:val="28"/>
                <w:szCs w:val="28"/>
              </w:rPr>
            </w:pPr>
            <w:r w:rsidRPr="0068123E">
              <w:rPr>
                <w:sz w:val="28"/>
                <w:szCs w:val="28"/>
              </w:rPr>
              <w:t xml:space="preserve">стр. </w:t>
            </w:r>
            <w:r w:rsidR="002050F9">
              <w:rPr>
                <w:sz w:val="28"/>
                <w:szCs w:val="28"/>
              </w:rPr>
              <w:t>7</w:t>
            </w:r>
            <w:r w:rsidR="00F04D76">
              <w:rPr>
                <w:sz w:val="28"/>
                <w:szCs w:val="28"/>
              </w:rPr>
              <w:t>0</w:t>
            </w:r>
          </w:p>
        </w:tc>
      </w:tr>
      <w:tr w:rsidR="009322B9" w:rsidRPr="0068123E" w14:paraId="2FE56EC8" w14:textId="77777777" w:rsidTr="008933BC">
        <w:trPr>
          <w:trHeight w:val="150"/>
        </w:trPr>
        <w:tc>
          <w:tcPr>
            <w:tcW w:w="8368" w:type="dxa"/>
            <w:hideMark/>
          </w:tcPr>
          <w:p w14:paraId="236095B2" w14:textId="77777777" w:rsidR="009322B9" w:rsidRPr="0068123E" w:rsidRDefault="006C7E9F" w:rsidP="00AA00B2">
            <w:pPr>
              <w:numPr>
                <w:ilvl w:val="0"/>
                <w:numId w:val="16"/>
              </w:numPr>
              <w:tabs>
                <w:tab w:val="left" w:pos="742"/>
              </w:tabs>
              <w:ind w:left="33" w:firstLine="327"/>
              <w:jc w:val="both"/>
              <w:rPr>
                <w:sz w:val="28"/>
                <w:szCs w:val="28"/>
              </w:rPr>
            </w:pPr>
            <w:r>
              <w:rPr>
                <w:sz w:val="28"/>
                <w:szCs w:val="28"/>
              </w:rPr>
              <w:t xml:space="preserve"> </w:t>
            </w:r>
            <w:r w:rsidR="009322B9" w:rsidRPr="0068123E">
              <w:rPr>
                <w:sz w:val="28"/>
                <w:szCs w:val="28"/>
              </w:rPr>
              <w:t xml:space="preserve">Документооборот, осуществление </w:t>
            </w:r>
            <w:proofErr w:type="gramStart"/>
            <w:r w:rsidR="009322B9" w:rsidRPr="0068123E">
              <w:rPr>
                <w:sz w:val="28"/>
                <w:szCs w:val="28"/>
              </w:rPr>
              <w:t>контроля за</w:t>
            </w:r>
            <w:proofErr w:type="gramEnd"/>
            <w:r w:rsidR="009322B9" w:rsidRPr="0068123E">
              <w:rPr>
                <w:sz w:val="28"/>
                <w:szCs w:val="28"/>
              </w:rPr>
              <w:t xml:space="preserve"> реализацией нормативных правовых актов………………………………………….</w:t>
            </w:r>
          </w:p>
        </w:tc>
        <w:tc>
          <w:tcPr>
            <w:tcW w:w="1277" w:type="dxa"/>
          </w:tcPr>
          <w:p w14:paraId="4B5B9C1D" w14:textId="77777777" w:rsidR="009322B9" w:rsidRPr="0068123E" w:rsidRDefault="009322B9" w:rsidP="0068123E">
            <w:pPr>
              <w:rPr>
                <w:sz w:val="28"/>
                <w:szCs w:val="28"/>
              </w:rPr>
            </w:pPr>
          </w:p>
          <w:p w14:paraId="1480E532" w14:textId="4A3B61DB" w:rsidR="009322B9" w:rsidRPr="0068123E" w:rsidRDefault="009322B9" w:rsidP="000223CC">
            <w:pPr>
              <w:rPr>
                <w:sz w:val="28"/>
                <w:szCs w:val="28"/>
              </w:rPr>
            </w:pPr>
            <w:r w:rsidRPr="0068123E">
              <w:rPr>
                <w:sz w:val="28"/>
                <w:szCs w:val="28"/>
              </w:rPr>
              <w:t xml:space="preserve">стр. </w:t>
            </w:r>
            <w:r w:rsidR="00A16F75">
              <w:rPr>
                <w:sz w:val="28"/>
                <w:szCs w:val="28"/>
              </w:rPr>
              <w:t>7</w:t>
            </w:r>
            <w:r w:rsidR="00F04D76">
              <w:rPr>
                <w:sz w:val="28"/>
                <w:szCs w:val="28"/>
              </w:rPr>
              <w:t>1</w:t>
            </w:r>
          </w:p>
        </w:tc>
      </w:tr>
      <w:tr w:rsidR="009322B9" w:rsidRPr="0068123E" w14:paraId="0E2F09A8" w14:textId="77777777" w:rsidTr="008933BC">
        <w:trPr>
          <w:trHeight w:val="150"/>
        </w:trPr>
        <w:tc>
          <w:tcPr>
            <w:tcW w:w="8368" w:type="dxa"/>
            <w:hideMark/>
          </w:tcPr>
          <w:p w14:paraId="0FD7AA4D" w14:textId="77777777" w:rsidR="009322B9" w:rsidRPr="0068123E" w:rsidRDefault="009322B9" w:rsidP="00AA00B2">
            <w:pPr>
              <w:numPr>
                <w:ilvl w:val="0"/>
                <w:numId w:val="16"/>
              </w:numPr>
              <w:rPr>
                <w:sz w:val="28"/>
                <w:szCs w:val="28"/>
              </w:rPr>
            </w:pPr>
            <w:r w:rsidRPr="0068123E">
              <w:rPr>
                <w:sz w:val="28"/>
                <w:szCs w:val="28"/>
              </w:rPr>
              <w:t xml:space="preserve"> Работа с обращениями граждан………………………………...</w:t>
            </w:r>
          </w:p>
        </w:tc>
        <w:tc>
          <w:tcPr>
            <w:tcW w:w="1277" w:type="dxa"/>
            <w:hideMark/>
          </w:tcPr>
          <w:p w14:paraId="5FAD15ED" w14:textId="41C1522C" w:rsidR="009322B9" w:rsidRPr="0068123E" w:rsidRDefault="009322B9" w:rsidP="000223CC">
            <w:pPr>
              <w:rPr>
                <w:sz w:val="28"/>
                <w:szCs w:val="28"/>
              </w:rPr>
            </w:pPr>
            <w:r w:rsidRPr="0068123E">
              <w:rPr>
                <w:sz w:val="28"/>
                <w:szCs w:val="28"/>
              </w:rPr>
              <w:t xml:space="preserve">стр. </w:t>
            </w:r>
            <w:r w:rsidR="00A16F75">
              <w:rPr>
                <w:sz w:val="28"/>
                <w:szCs w:val="28"/>
              </w:rPr>
              <w:t>7</w:t>
            </w:r>
            <w:r w:rsidR="00F04D76">
              <w:rPr>
                <w:sz w:val="28"/>
                <w:szCs w:val="28"/>
              </w:rPr>
              <w:t>2</w:t>
            </w:r>
          </w:p>
        </w:tc>
      </w:tr>
      <w:tr w:rsidR="00F52A9B" w:rsidRPr="002050F9" w14:paraId="0BB48349" w14:textId="77777777" w:rsidTr="008933BC">
        <w:trPr>
          <w:trHeight w:val="150"/>
        </w:trPr>
        <w:tc>
          <w:tcPr>
            <w:tcW w:w="8368" w:type="dxa"/>
          </w:tcPr>
          <w:p w14:paraId="3D921C5E" w14:textId="77777777" w:rsidR="00F52A9B" w:rsidRPr="002050F9" w:rsidRDefault="00043ABC" w:rsidP="004600B3">
            <w:pPr>
              <w:tabs>
                <w:tab w:val="left" w:pos="317"/>
              </w:tabs>
              <w:ind w:right="146" w:firstLine="317"/>
              <w:jc w:val="both"/>
              <w:rPr>
                <w:bCs/>
                <w:sz w:val="28"/>
                <w:szCs w:val="28"/>
              </w:rPr>
            </w:pPr>
            <w:r w:rsidRPr="002050F9">
              <w:rPr>
                <w:bCs/>
                <w:sz w:val="28"/>
                <w:szCs w:val="28"/>
                <w:lang w:val="en-US"/>
              </w:rPr>
              <w:t>II</w:t>
            </w:r>
            <w:r w:rsidR="00F52A9B" w:rsidRPr="002050F9">
              <w:rPr>
                <w:bCs/>
                <w:sz w:val="28"/>
                <w:szCs w:val="28"/>
              </w:rPr>
              <w:t xml:space="preserve">. Строительство объектов </w:t>
            </w:r>
            <w:r w:rsidR="009F109E" w:rsidRPr="002050F9">
              <w:rPr>
                <w:bCs/>
                <w:sz w:val="28"/>
                <w:szCs w:val="28"/>
              </w:rPr>
              <w:t xml:space="preserve">социально-культурного назначения </w:t>
            </w:r>
            <w:r w:rsidR="00F52A9B" w:rsidRPr="002050F9">
              <w:rPr>
                <w:bCs/>
                <w:sz w:val="28"/>
                <w:szCs w:val="28"/>
              </w:rPr>
              <w:t>за период 20</w:t>
            </w:r>
            <w:r w:rsidR="009F109E" w:rsidRPr="002050F9">
              <w:rPr>
                <w:bCs/>
                <w:sz w:val="28"/>
                <w:szCs w:val="28"/>
              </w:rPr>
              <w:t>1</w:t>
            </w:r>
            <w:r w:rsidR="004600B3">
              <w:rPr>
                <w:bCs/>
                <w:sz w:val="28"/>
                <w:szCs w:val="28"/>
              </w:rPr>
              <w:t>6</w:t>
            </w:r>
            <w:r w:rsidR="00A16F75">
              <w:rPr>
                <w:bCs/>
                <w:sz w:val="28"/>
                <w:szCs w:val="28"/>
              </w:rPr>
              <w:t>-</w:t>
            </w:r>
            <w:r w:rsidR="009F109E" w:rsidRPr="002050F9">
              <w:rPr>
                <w:bCs/>
                <w:sz w:val="28"/>
                <w:szCs w:val="28"/>
              </w:rPr>
              <w:t>20</w:t>
            </w:r>
            <w:r w:rsidR="004600B3">
              <w:rPr>
                <w:bCs/>
                <w:sz w:val="28"/>
                <w:szCs w:val="28"/>
              </w:rPr>
              <w:t>20</w:t>
            </w:r>
            <w:r w:rsidR="009F109E" w:rsidRPr="002050F9">
              <w:rPr>
                <w:bCs/>
                <w:sz w:val="28"/>
                <w:szCs w:val="28"/>
              </w:rPr>
              <w:t xml:space="preserve"> годы и </w:t>
            </w:r>
            <w:r w:rsidR="00535384" w:rsidRPr="002050F9">
              <w:rPr>
                <w:bCs/>
                <w:sz w:val="28"/>
                <w:szCs w:val="28"/>
              </w:rPr>
              <w:t xml:space="preserve">на </w:t>
            </w:r>
            <w:r w:rsidR="009F109E" w:rsidRPr="002050F9">
              <w:rPr>
                <w:bCs/>
                <w:sz w:val="28"/>
                <w:szCs w:val="28"/>
              </w:rPr>
              <w:t>период</w:t>
            </w:r>
            <w:r w:rsidR="00F52A9B" w:rsidRPr="002050F9">
              <w:rPr>
                <w:bCs/>
                <w:sz w:val="28"/>
                <w:szCs w:val="28"/>
              </w:rPr>
              <w:t xml:space="preserve"> </w:t>
            </w:r>
            <w:r w:rsidR="004600B3">
              <w:rPr>
                <w:bCs/>
                <w:sz w:val="28"/>
                <w:szCs w:val="28"/>
              </w:rPr>
              <w:t xml:space="preserve">до </w:t>
            </w:r>
            <w:r w:rsidR="00441AFB" w:rsidRPr="002050F9">
              <w:rPr>
                <w:bCs/>
                <w:sz w:val="28"/>
                <w:szCs w:val="28"/>
              </w:rPr>
              <w:t>20</w:t>
            </w:r>
            <w:r w:rsidR="00A16F75">
              <w:rPr>
                <w:bCs/>
                <w:sz w:val="28"/>
                <w:szCs w:val="28"/>
              </w:rPr>
              <w:t>2</w:t>
            </w:r>
            <w:r w:rsidR="004600B3">
              <w:rPr>
                <w:bCs/>
                <w:sz w:val="28"/>
                <w:szCs w:val="28"/>
              </w:rPr>
              <w:t>5</w:t>
            </w:r>
            <w:r w:rsidR="00F52A9B" w:rsidRPr="002050F9">
              <w:rPr>
                <w:bCs/>
                <w:sz w:val="28"/>
                <w:szCs w:val="28"/>
              </w:rPr>
              <w:t xml:space="preserve"> года……………</w:t>
            </w:r>
            <w:r w:rsidR="009F109E" w:rsidRPr="002050F9">
              <w:rPr>
                <w:bCs/>
                <w:sz w:val="28"/>
                <w:szCs w:val="28"/>
              </w:rPr>
              <w:t>………………………………….</w:t>
            </w:r>
            <w:r w:rsidR="00F52A9B" w:rsidRPr="002050F9">
              <w:rPr>
                <w:bCs/>
                <w:sz w:val="28"/>
                <w:szCs w:val="28"/>
              </w:rPr>
              <w:t>…………………….</w:t>
            </w:r>
          </w:p>
        </w:tc>
        <w:tc>
          <w:tcPr>
            <w:tcW w:w="1277" w:type="dxa"/>
            <w:vAlign w:val="bottom"/>
          </w:tcPr>
          <w:p w14:paraId="29570DAE" w14:textId="5DB48F8C" w:rsidR="00F52A9B" w:rsidRPr="002050F9" w:rsidRDefault="00F52A9B" w:rsidP="000223CC">
            <w:pPr>
              <w:rPr>
                <w:sz w:val="28"/>
                <w:szCs w:val="28"/>
              </w:rPr>
            </w:pPr>
            <w:r w:rsidRPr="002050F9">
              <w:rPr>
                <w:sz w:val="28"/>
                <w:szCs w:val="28"/>
              </w:rPr>
              <w:t>стр.</w:t>
            </w:r>
            <w:r w:rsidR="00535384" w:rsidRPr="002050F9">
              <w:rPr>
                <w:sz w:val="28"/>
                <w:szCs w:val="28"/>
              </w:rPr>
              <w:t xml:space="preserve"> </w:t>
            </w:r>
            <w:r w:rsidR="00A16F75">
              <w:rPr>
                <w:sz w:val="28"/>
                <w:szCs w:val="28"/>
              </w:rPr>
              <w:t>7</w:t>
            </w:r>
            <w:r w:rsidR="00F04D76">
              <w:rPr>
                <w:sz w:val="28"/>
                <w:szCs w:val="28"/>
              </w:rPr>
              <w:t>3</w:t>
            </w:r>
          </w:p>
        </w:tc>
      </w:tr>
      <w:tr w:rsidR="009322B9" w:rsidRPr="0068123E" w14:paraId="30D443C6" w14:textId="77777777" w:rsidTr="008933BC">
        <w:trPr>
          <w:trHeight w:val="150"/>
        </w:trPr>
        <w:tc>
          <w:tcPr>
            <w:tcW w:w="8368" w:type="dxa"/>
            <w:hideMark/>
          </w:tcPr>
          <w:p w14:paraId="271D4E67" w14:textId="77777777" w:rsidR="0068123E" w:rsidRPr="002050F9" w:rsidRDefault="0047649E" w:rsidP="004600B3">
            <w:pPr>
              <w:tabs>
                <w:tab w:val="left" w:pos="317"/>
              </w:tabs>
              <w:ind w:right="146" w:firstLine="317"/>
              <w:jc w:val="both"/>
              <w:rPr>
                <w:bCs/>
                <w:sz w:val="28"/>
                <w:szCs w:val="28"/>
              </w:rPr>
            </w:pPr>
            <w:r w:rsidRPr="002050F9">
              <w:rPr>
                <w:bCs/>
                <w:sz w:val="28"/>
                <w:szCs w:val="28"/>
                <w:lang w:val="en-US"/>
              </w:rPr>
              <w:t>III</w:t>
            </w:r>
            <w:r w:rsidRPr="002050F9">
              <w:rPr>
                <w:bCs/>
                <w:sz w:val="28"/>
                <w:szCs w:val="28"/>
              </w:rPr>
              <w:t>. В</w:t>
            </w:r>
            <w:r w:rsidR="009322B9" w:rsidRPr="002050F9">
              <w:rPr>
                <w:bCs/>
                <w:sz w:val="28"/>
                <w:szCs w:val="28"/>
              </w:rPr>
              <w:t xml:space="preserve">опросы, поставленные перед </w:t>
            </w:r>
            <w:r w:rsidR="00C21E92" w:rsidRPr="002050F9">
              <w:rPr>
                <w:bCs/>
                <w:sz w:val="28"/>
                <w:szCs w:val="28"/>
              </w:rPr>
              <w:t xml:space="preserve">главой Березовского района, </w:t>
            </w:r>
            <w:r w:rsidR="009322B9" w:rsidRPr="002050F9">
              <w:rPr>
                <w:bCs/>
                <w:sz w:val="28"/>
                <w:szCs w:val="28"/>
              </w:rPr>
              <w:t>администрацией Березовского района Думой Березовского района</w:t>
            </w:r>
            <w:r w:rsidR="00F91777" w:rsidRPr="002050F9">
              <w:rPr>
                <w:bCs/>
                <w:sz w:val="28"/>
                <w:szCs w:val="28"/>
              </w:rPr>
              <w:t xml:space="preserve"> </w:t>
            </w:r>
            <w:r w:rsidR="004600B3">
              <w:rPr>
                <w:bCs/>
                <w:sz w:val="28"/>
                <w:szCs w:val="28"/>
              </w:rPr>
              <w:t>в 2020</w:t>
            </w:r>
            <w:r w:rsidR="009322B9" w:rsidRPr="002050F9">
              <w:rPr>
                <w:bCs/>
                <w:sz w:val="28"/>
                <w:szCs w:val="28"/>
              </w:rPr>
              <w:t xml:space="preserve"> году</w:t>
            </w:r>
            <w:r w:rsidR="0004293D" w:rsidRPr="002050F9">
              <w:rPr>
                <w:bCs/>
                <w:sz w:val="28"/>
                <w:szCs w:val="28"/>
              </w:rPr>
              <w:t xml:space="preserve"> </w:t>
            </w:r>
            <w:r w:rsidR="004600B3">
              <w:rPr>
                <w:bCs/>
                <w:sz w:val="28"/>
                <w:szCs w:val="28"/>
              </w:rPr>
              <w:t>………………………………………….</w:t>
            </w:r>
            <w:r w:rsidR="00C21E92" w:rsidRPr="002050F9">
              <w:rPr>
                <w:bCs/>
                <w:sz w:val="28"/>
                <w:szCs w:val="28"/>
              </w:rPr>
              <w:t>…………………</w:t>
            </w:r>
          </w:p>
        </w:tc>
        <w:tc>
          <w:tcPr>
            <w:tcW w:w="1277" w:type="dxa"/>
            <w:vAlign w:val="bottom"/>
            <w:hideMark/>
          </w:tcPr>
          <w:p w14:paraId="2A5598D1" w14:textId="0C947776" w:rsidR="009322B9" w:rsidRPr="002050F9" w:rsidRDefault="009322B9" w:rsidP="008471F2">
            <w:pPr>
              <w:rPr>
                <w:sz w:val="28"/>
                <w:szCs w:val="28"/>
              </w:rPr>
            </w:pPr>
            <w:r w:rsidRPr="002050F9">
              <w:rPr>
                <w:sz w:val="28"/>
                <w:szCs w:val="28"/>
              </w:rPr>
              <w:t xml:space="preserve">стр. </w:t>
            </w:r>
            <w:r w:rsidR="00C9164D">
              <w:rPr>
                <w:sz w:val="28"/>
                <w:szCs w:val="28"/>
              </w:rPr>
              <w:t>7</w:t>
            </w:r>
            <w:r w:rsidR="00F04D76">
              <w:rPr>
                <w:sz w:val="28"/>
                <w:szCs w:val="28"/>
              </w:rPr>
              <w:t>6</w:t>
            </w:r>
            <w:bookmarkStart w:id="0" w:name="_GoBack"/>
            <w:bookmarkEnd w:id="0"/>
          </w:p>
        </w:tc>
      </w:tr>
    </w:tbl>
    <w:p w14:paraId="4E07F673" w14:textId="77777777" w:rsidR="007F5ACF" w:rsidRDefault="007F5ACF" w:rsidP="009C7FD5">
      <w:pPr>
        <w:ind w:firstLine="720"/>
        <w:jc w:val="center"/>
        <w:rPr>
          <w:b/>
          <w:sz w:val="28"/>
          <w:szCs w:val="28"/>
        </w:rPr>
      </w:pPr>
    </w:p>
    <w:p w14:paraId="3DE2A4EE" w14:textId="77777777" w:rsidR="00C8218D" w:rsidRDefault="00C8218D" w:rsidP="00E9418C">
      <w:pPr>
        <w:pStyle w:val="a3"/>
        <w:jc w:val="center"/>
        <w:rPr>
          <w:szCs w:val="28"/>
        </w:rPr>
        <w:sectPr w:rsidR="00C8218D" w:rsidSect="00E4405C">
          <w:footerReference w:type="even" r:id="rId9"/>
          <w:footerReference w:type="default" r:id="rId10"/>
          <w:pgSz w:w="11906" w:h="16838" w:code="9"/>
          <w:pgMar w:top="1134" w:right="850" w:bottom="1134" w:left="1701" w:header="709" w:footer="709" w:gutter="0"/>
          <w:cols w:space="708"/>
          <w:titlePg/>
          <w:docGrid w:linePitch="360"/>
        </w:sectPr>
      </w:pPr>
    </w:p>
    <w:p w14:paraId="499BA2A2" w14:textId="3D674584" w:rsidR="00E9418C" w:rsidRDefault="00E9418C" w:rsidP="00E9418C">
      <w:pPr>
        <w:pStyle w:val="a3"/>
        <w:jc w:val="center"/>
        <w:rPr>
          <w:szCs w:val="28"/>
        </w:rPr>
      </w:pPr>
    </w:p>
    <w:p w14:paraId="72BB0E52" w14:textId="77777777" w:rsidR="007F5ACF" w:rsidRPr="00E9418C" w:rsidRDefault="007F5ACF" w:rsidP="00E9418C">
      <w:pPr>
        <w:pStyle w:val="a3"/>
        <w:numPr>
          <w:ilvl w:val="0"/>
          <w:numId w:val="14"/>
        </w:numPr>
        <w:ind w:left="0" w:firstLine="0"/>
        <w:jc w:val="center"/>
        <w:rPr>
          <w:szCs w:val="28"/>
        </w:rPr>
      </w:pPr>
      <w:r w:rsidRPr="00E9418C">
        <w:rPr>
          <w:szCs w:val="28"/>
        </w:rPr>
        <w:t xml:space="preserve">Отчет главы Березовского района </w:t>
      </w:r>
    </w:p>
    <w:p w14:paraId="0D214818" w14:textId="77777777" w:rsidR="002B6C25" w:rsidRDefault="007F5ACF" w:rsidP="007F5ACF">
      <w:pPr>
        <w:pStyle w:val="a3"/>
        <w:jc w:val="center"/>
        <w:rPr>
          <w:szCs w:val="28"/>
        </w:rPr>
      </w:pPr>
      <w:r w:rsidRPr="002B6C25">
        <w:rPr>
          <w:szCs w:val="28"/>
        </w:rPr>
        <w:t xml:space="preserve">о результатах своей деятельности и деятельности администрации </w:t>
      </w:r>
    </w:p>
    <w:p w14:paraId="50D76E33" w14:textId="77777777" w:rsidR="007F5ACF" w:rsidRPr="002B6C25" w:rsidRDefault="007F5ACF" w:rsidP="007F5ACF">
      <w:pPr>
        <w:pStyle w:val="a3"/>
        <w:jc w:val="center"/>
        <w:rPr>
          <w:szCs w:val="28"/>
        </w:rPr>
      </w:pPr>
      <w:r w:rsidRPr="002B6C25">
        <w:rPr>
          <w:szCs w:val="28"/>
        </w:rPr>
        <w:t xml:space="preserve">Березовского района </w:t>
      </w:r>
    </w:p>
    <w:p w14:paraId="73AB7E2E" w14:textId="77777777" w:rsidR="007F5ACF" w:rsidRPr="002B6C25" w:rsidRDefault="007F5ACF" w:rsidP="007F052E">
      <w:pPr>
        <w:pStyle w:val="a3"/>
        <w:jc w:val="center"/>
        <w:rPr>
          <w:szCs w:val="28"/>
        </w:rPr>
      </w:pPr>
    </w:p>
    <w:p w14:paraId="15149AE2" w14:textId="77777777" w:rsidR="00971519" w:rsidRPr="002B6C25" w:rsidRDefault="00556D89" w:rsidP="007F052E">
      <w:pPr>
        <w:pStyle w:val="a3"/>
        <w:jc w:val="center"/>
        <w:rPr>
          <w:szCs w:val="28"/>
        </w:rPr>
      </w:pPr>
      <w:r w:rsidRPr="002B6C25">
        <w:rPr>
          <w:szCs w:val="28"/>
        </w:rPr>
        <w:t>Введение</w:t>
      </w:r>
    </w:p>
    <w:p w14:paraId="5286806E" w14:textId="77777777" w:rsidR="00556D89" w:rsidRPr="004526A6" w:rsidRDefault="00556D89" w:rsidP="007F052E">
      <w:pPr>
        <w:pStyle w:val="a3"/>
        <w:jc w:val="center"/>
        <w:rPr>
          <w:b/>
          <w:szCs w:val="28"/>
          <w:highlight w:val="green"/>
        </w:rPr>
      </w:pPr>
    </w:p>
    <w:p w14:paraId="0CF9DBDF" w14:textId="77777777" w:rsidR="00F15BCF" w:rsidRPr="00C8218D" w:rsidRDefault="00143549" w:rsidP="00703D79">
      <w:pPr>
        <w:ind w:firstLine="709"/>
        <w:jc w:val="both"/>
        <w:rPr>
          <w:color w:val="000000"/>
          <w:sz w:val="28"/>
          <w:szCs w:val="28"/>
        </w:rPr>
      </w:pPr>
      <w:r w:rsidRPr="00C8218D">
        <w:rPr>
          <w:color w:val="000000"/>
          <w:sz w:val="28"/>
          <w:szCs w:val="28"/>
        </w:rPr>
        <w:t>В 20</w:t>
      </w:r>
      <w:r w:rsidR="00F94838" w:rsidRPr="00C8218D">
        <w:rPr>
          <w:color w:val="000000"/>
          <w:sz w:val="28"/>
          <w:szCs w:val="28"/>
        </w:rPr>
        <w:t>20</w:t>
      </w:r>
      <w:r w:rsidR="000560C0" w:rsidRPr="00C8218D">
        <w:rPr>
          <w:color w:val="000000"/>
          <w:sz w:val="28"/>
          <w:szCs w:val="28"/>
        </w:rPr>
        <w:t xml:space="preserve"> </w:t>
      </w:r>
      <w:r w:rsidRPr="00C8218D">
        <w:rPr>
          <w:color w:val="000000"/>
          <w:sz w:val="28"/>
          <w:szCs w:val="28"/>
        </w:rPr>
        <w:t>году д</w:t>
      </w:r>
      <w:r w:rsidR="00F15BCF" w:rsidRPr="00C8218D">
        <w:rPr>
          <w:color w:val="000000"/>
          <w:sz w:val="28"/>
          <w:szCs w:val="28"/>
        </w:rPr>
        <w:t>еятельность админист</w:t>
      </w:r>
      <w:r w:rsidR="00BD25BC" w:rsidRPr="00C8218D">
        <w:rPr>
          <w:color w:val="000000"/>
          <w:sz w:val="28"/>
          <w:szCs w:val="28"/>
        </w:rPr>
        <w:t>рации Березовского района</w:t>
      </w:r>
      <w:r w:rsidR="00F94838" w:rsidRPr="00C8218D">
        <w:rPr>
          <w:color w:val="000000"/>
          <w:sz w:val="28"/>
          <w:szCs w:val="28"/>
        </w:rPr>
        <w:t xml:space="preserve"> б</w:t>
      </w:r>
      <w:r w:rsidRPr="00C8218D">
        <w:rPr>
          <w:color w:val="000000"/>
          <w:sz w:val="28"/>
          <w:szCs w:val="28"/>
        </w:rPr>
        <w:t xml:space="preserve">ыла направлена на обеспечение эффективного </w:t>
      </w:r>
      <w:r w:rsidR="00A21216" w:rsidRPr="00C8218D">
        <w:rPr>
          <w:color w:val="000000"/>
          <w:sz w:val="28"/>
          <w:szCs w:val="28"/>
        </w:rPr>
        <w:t xml:space="preserve">решения задач, обозначенных в </w:t>
      </w:r>
      <w:r w:rsidR="00F94838" w:rsidRPr="00C8218D">
        <w:rPr>
          <w:sz w:val="28"/>
          <w:szCs w:val="28"/>
        </w:rPr>
        <w:t>Послании</w:t>
      </w:r>
      <w:r w:rsidR="00A21216" w:rsidRPr="00C8218D">
        <w:rPr>
          <w:sz w:val="28"/>
          <w:szCs w:val="28"/>
        </w:rPr>
        <w:t xml:space="preserve"> Президента Российской Федерации Федеральному Собранию Российской Федерации, </w:t>
      </w:r>
      <w:r w:rsidRPr="00C8218D">
        <w:rPr>
          <w:color w:val="000000"/>
          <w:sz w:val="28"/>
          <w:szCs w:val="28"/>
        </w:rPr>
        <w:t>указ</w:t>
      </w:r>
      <w:r w:rsidR="00A21216" w:rsidRPr="00C8218D">
        <w:rPr>
          <w:color w:val="000000"/>
          <w:sz w:val="28"/>
          <w:szCs w:val="28"/>
        </w:rPr>
        <w:t>ах</w:t>
      </w:r>
      <w:r w:rsidRPr="00C8218D">
        <w:rPr>
          <w:color w:val="000000"/>
          <w:sz w:val="28"/>
          <w:szCs w:val="28"/>
        </w:rPr>
        <w:t xml:space="preserve"> </w:t>
      </w:r>
      <w:r w:rsidR="00F15BCF" w:rsidRPr="00C8218D">
        <w:rPr>
          <w:color w:val="000000"/>
          <w:sz w:val="28"/>
          <w:szCs w:val="28"/>
        </w:rPr>
        <w:t>Президент</w:t>
      </w:r>
      <w:r w:rsidRPr="00C8218D">
        <w:rPr>
          <w:color w:val="000000"/>
          <w:sz w:val="28"/>
          <w:szCs w:val="28"/>
        </w:rPr>
        <w:t>а</w:t>
      </w:r>
      <w:r w:rsidR="00F15BCF" w:rsidRPr="00C8218D">
        <w:rPr>
          <w:color w:val="000000"/>
          <w:sz w:val="28"/>
          <w:szCs w:val="28"/>
        </w:rPr>
        <w:t xml:space="preserve"> Российской Феде</w:t>
      </w:r>
      <w:r w:rsidR="00A21216" w:rsidRPr="00C8218D">
        <w:rPr>
          <w:color w:val="000000"/>
          <w:sz w:val="28"/>
          <w:szCs w:val="28"/>
        </w:rPr>
        <w:t xml:space="preserve">рации, </w:t>
      </w:r>
      <w:r w:rsidR="00F15BCF" w:rsidRPr="00C8218D">
        <w:rPr>
          <w:color w:val="000000"/>
          <w:sz w:val="28"/>
          <w:szCs w:val="28"/>
        </w:rPr>
        <w:t>определенных Губернатором Ханты-Мансийского автономного округа – Югры</w:t>
      </w:r>
      <w:r w:rsidR="00A21216" w:rsidRPr="00C8218D">
        <w:rPr>
          <w:color w:val="000000"/>
          <w:sz w:val="28"/>
          <w:szCs w:val="28"/>
        </w:rPr>
        <w:t>, Стратегией социально-экономического развития Ханты-Мансийского автономного округа – Югры до 2030 года и Стратегией социально-экономического развития Березовского района до 2030 года</w:t>
      </w:r>
      <w:r w:rsidR="00F15BCF" w:rsidRPr="00C8218D">
        <w:rPr>
          <w:color w:val="000000"/>
          <w:sz w:val="28"/>
          <w:szCs w:val="28"/>
        </w:rPr>
        <w:t xml:space="preserve">. </w:t>
      </w:r>
    </w:p>
    <w:p w14:paraId="6874C0AB" w14:textId="77777777" w:rsidR="00F15BCF" w:rsidRDefault="00A6622F" w:rsidP="00BD567B">
      <w:pPr>
        <w:widowControl w:val="0"/>
        <w:autoSpaceDE w:val="0"/>
        <w:autoSpaceDN w:val="0"/>
        <w:adjustRightInd w:val="0"/>
        <w:ind w:firstLine="709"/>
        <w:jc w:val="both"/>
        <w:rPr>
          <w:color w:val="000000"/>
          <w:sz w:val="28"/>
          <w:szCs w:val="28"/>
        </w:rPr>
      </w:pPr>
      <w:r w:rsidRPr="00C8218D">
        <w:rPr>
          <w:color w:val="000000"/>
          <w:sz w:val="28"/>
          <w:szCs w:val="28"/>
        </w:rPr>
        <w:t xml:space="preserve">Приоритетными </w:t>
      </w:r>
      <w:r w:rsidR="00F15BCF" w:rsidRPr="00C8218D">
        <w:rPr>
          <w:color w:val="000000"/>
          <w:sz w:val="28"/>
          <w:szCs w:val="28"/>
        </w:rPr>
        <w:t>направления</w:t>
      </w:r>
      <w:r w:rsidRPr="00C8218D">
        <w:rPr>
          <w:color w:val="000000"/>
          <w:sz w:val="28"/>
          <w:szCs w:val="28"/>
        </w:rPr>
        <w:t>ми</w:t>
      </w:r>
      <w:r w:rsidR="00F15BCF" w:rsidRPr="00C8218D">
        <w:rPr>
          <w:color w:val="000000"/>
          <w:sz w:val="28"/>
          <w:szCs w:val="28"/>
        </w:rPr>
        <w:t xml:space="preserve"> </w:t>
      </w:r>
      <w:r w:rsidR="00F17B88" w:rsidRPr="00C8218D">
        <w:rPr>
          <w:color w:val="000000"/>
          <w:sz w:val="28"/>
          <w:szCs w:val="28"/>
        </w:rPr>
        <w:t>деятельно</w:t>
      </w:r>
      <w:r w:rsidR="00875D09" w:rsidRPr="00C8218D">
        <w:rPr>
          <w:color w:val="000000"/>
          <w:sz w:val="28"/>
          <w:szCs w:val="28"/>
        </w:rPr>
        <w:t>сти являлись</w:t>
      </w:r>
      <w:r w:rsidR="00F94838" w:rsidRPr="00C8218D">
        <w:rPr>
          <w:color w:val="000000"/>
          <w:sz w:val="28"/>
          <w:szCs w:val="28"/>
        </w:rPr>
        <w:t xml:space="preserve"> по-прежнему </w:t>
      </w:r>
      <w:r w:rsidRPr="00C8218D">
        <w:rPr>
          <w:color w:val="000000"/>
          <w:sz w:val="28"/>
          <w:szCs w:val="28"/>
        </w:rPr>
        <w:t>повышение</w:t>
      </w:r>
      <w:r w:rsidR="00F17B88" w:rsidRPr="00C8218D">
        <w:rPr>
          <w:color w:val="000000"/>
          <w:sz w:val="28"/>
          <w:szCs w:val="28"/>
        </w:rPr>
        <w:t xml:space="preserve"> уровня и качества жизни </w:t>
      </w:r>
      <w:r w:rsidR="00F15BCF" w:rsidRPr="00C8218D">
        <w:rPr>
          <w:color w:val="000000"/>
          <w:sz w:val="28"/>
          <w:szCs w:val="28"/>
        </w:rPr>
        <w:t xml:space="preserve">населения, </w:t>
      </w:r>
      <w:r w:rsidR="00C42F6C" w:rsidRPr="00C8218D">
        <w:rPr>
          <w:color w:val="000000"/>
          <w:sz w:val="28"/>
          <w:szCs w:val="28"/>
        </w:rPr>
        <w:t>увеличение доходной част</w:t>
      </w:r>
      <w:r w:rsidR="009B323C" w:rsidRPr="00C8218D">
        <w:rPr>
          <w:color w:val="000000"/>
          <w:sz w:val="28"/>
          <w:szCs w:val="28"/>
        </w:rPr>
        <w:t xml:space="preserve">и бюджета Березовского района, </w:t>
      </w:r>
      <w:r w:rsidR="00C42F6C" w:rsidRPr="00C8218D">
        <w:rPr>
          <w:color w:val="000000"/>
          <w:sz w:val="28"/>
          <w:szCs w:val="28"/>
        </w:rPr>
        <w:t>повышение эффективности расходования бюджетных средств</w:t>
      </w:r>
      <w:r w:rsidR="009330F8" w:rsidRPr="00C8218D">
        <w:rPr>
          <w:color w:val="000000"/>
          <w:sz w:val="28"/>
          <w:szCs w:val="28"/>
        </w:rPr>
        <w:t>, привлечение инвестиций</w:t>
      </w:r>
      <w:r w:rsidR="009B323C" w:rsidRPr="00C8218D">
        <w:rPr>
          <w:color w:val="000000"/>
          <w:sz w:val="28"/>
          <w:szCs w:val="28"/>
        </w:rPr>
        <w:t>, продолжение завершения</w:t>
      </w:r>
      <w:r w:rsidRPr="00C8218D">
        <w:rPr>
          <w:color w:val="000000"/>
          <w:sz w:val="28"/>
          <w:szCs w:val="28"/>
        </w:rPr>
        <w:t xml:space="preserve"> строительства объекто</w:t>
      </w:r>
      <w:r w:rsidR="00F17B88" w:rsidRPr="00C8218D">
        <w:rPr>
          <w:color w:val="000000"/>
          <w:sz w:val="28"/>
          <w:szCs w:val="28"/>
        </w:rPr>
        <w:t>в социально-культурного назначения</w:t>
      </w:r>
      <w:r w:rsidRPr="00C8218D">
        <w:rPr>
          <w:color w:val="000000"/>
          <w:sz w:val="28"/>
          <w:szCs w:val="28"/>
        </w:rPr>
        <w:t>, поддержка и развитие малого и среднего предпринимательства и ряд других задач.</w:t>
      </w:r>
    </w:p>
    <w:p w14:paraId="621044F9" w14:textId="77777777" w:rsidR="00134DAC" w:rsidRPr="004526A6" w:rsidRDefault="00134DAC" w:rsidP="007F715A">
      <w:pPr>
        <w:ind w:firstLine="709"/>
        <w:jc w:val="both"/>
        <w:rPr>
          <w:b/>
          <w:sz w:val="28"/>
          <w:szCs w:val="28"/>
          <w:highlight w:val="green"/>
        </w:rPr>
      </w:pPr>
    </w:p>
    <w:p w14:paraId="2532F108" w14:textId="77777777" w:rsidR="00703D79" w:rsidRPr="00060A5E" w:rsidRDefault="00703D79" w:rsidP="00AA00B2">
      <w:pPr>
        <w:pStyle w:val="220"/>
        <w:numPr>
          <w:ilvl w:val="0"/>
          <w:numId w:val="15"/>
        </w:numPr>
        <w:spacing w:line="240" w:lineRule="auto"/>
        <w:ind w:left="426"/>
        <w:jc w:val="center"/>
        <w:rPr>
          <w:i w:val="0"/>
          <w:color w:val="auto"/>
          <w:sz w:val="28"/>
          <w:szCs w:val="28"/>
        </w:rPr>
      </w:pPr>
      <w:r w:rsidRPr="00060A5E">
        <w:rPr>
          <w:i w:val="0"/>
          <w:color w:val="auto"/>
          <w:sz w:val="28"/>
          <w:szCs w:val="28"/>
        </w:rPr>
        <w:t>Бюджетная политика</w:t>
      </w:r>
    </w:p>
    <w:p w14:paraId="2E557AF3" w14:textId="77777777" w:rsidR="00703D79" w:rsidRPr="00060A5E" w:rsidRDefault="00703D79" w:rsidP="00703D79">
      <w:pPr>
        <w:autoSpaceDE w:val="0"/>
        <w:autoSpaceDN w:val="0"/>
        <w:adjustRightInd w:val="0"/>
        <w:jc w:val="center"/>
        <w:rPr>
          <w:sz w:val="28"/>
          <w:szCs w:val="28"/>
        </w:rPr>
      </w:pPr>
    </w:p>
    <w:p w14:paraId="205A9B37" w14:textId="77B01E50" w:rsidR="00703D79" w:rsidRPr="00060A5E" w:rsidRDefault="007D389C" w:rsidP="00703D79">
      <w:pPr>
        <w:shd w:val="clear" w:color="auto" w:fill="FFFFFF"/>
        <w:ind w:firstLine="720"/>
        <w:jc w:val="both"/>
        <w:rPr>
          <w:sz w:val="28"/>
          <w:szCs w:val="28"/>
        </w:rPr>
      </w:pPr>
      <w:r w:rsidRPr="00060A5E">
        <w:rPr>
          <w:sz w:val="28"/>
          <w:szCs w:val="28"/>
        </w:rPr>
        <w:t xml:space="preserve">Бюджетная политика Березовского района была направлена на </w:t>
      </w:r>
      <w:r w:rsidRPr="00060A5E">
        <w:rPr>
          <w:color w:val="000000"/>
          <w:sz w:val="28"/>
          <w:szCs w:val="28"/>
        </w:rPr>
        <w:t>обеспечение сбалансированности бюджетной системы</w:t>
      </w:r>
      <w:r w:rsidRPr="00060A5E">
        <w:rPr>
          <w:sz w:val="28"/>
          <w:szCs w:val="28"/>
        </w:rPr>
        <w:t xml:space="preserve">, </w:t>
      </w:r>
      <w:r w:rsidR="00703D79" w:rsidRPr="00060A5E">
        <w:rPr>
          <w:sz w:val="28"/>
          <w:szCs w:val="28"/>
        </w:rPr>
        <w:t>осуществление контроля за исполнением бюджета и целевым использованием бюджетных средств.</w:t>
      </w:r>
    </w:p>
    <w:p w14:paraId="4F0145C7" w14:textId="77777777" w:rsidR="00703D79" w:rsidRPr="00060A5E" w:rsidRDefault="00703D79" w:rsidP="00703D79">
      <w:pPr>
        <w:shd w:val="clear" w:color="auto" w:fill="FFFFFF"/>
        <w:ind w:firstLine="708"/>
        <w:jc w:val="both"/>
        <w:rPr>
          <w:sz w:val="26"/>
          <w:szCs w:val="26"/>
        </w:rPr>
      </w:pPr>
      <w:r w:rsidRPr="00060A5E">
        <w:rPr>
          <w:rFonts w:eastAsia="Courier New"/>
          <w:sz w:val="28"/>
          <w:szCs w:val="28"/>
        </w:rPr>
        <w:t>Исполнение бюджета Березовского района сконцентрировано на решении задач, определенных в основных направлениях налоговой, бюджетной и долговой политики Березовского района, указах Президента Российской Федерации</w:t>
      </w:r>
      <w:r w:rsidRPr="00060A5E">
        <w:rPr>
          <w:sz w:val="28"/>
          <w:szCs w:val="28"/>
        </w:rPr>
        <w:t>.</w:t>
      </w:r>
    </w:p>
    <w:p w14:paraId="7EDEB0FD" w14:textId="77777777" w:rsidR="00703D79" w:rsidRPr="00060A5E" w:rsidRDefault="00703D79" w:rsidP="00703D79">
      <w:pPr>
        <w:shd w:val="clear" w:color="auto" w:fill="FFFFFF"/>
        <w:ind w:firstLine="708"/>
        <w:jc w:val="both"/>
        <w:rPr>
          <w:sz w:val="28"/>
          <w:szCs w:val="28"/>
        </w:rPr>
      </w:pPr>
      <w:r w:rsidRPr="00060A5E">
        <w:rPr>
          <w:sz w:val="28"/>
          <w:szCs w:val="28"/>
        </w:rPr>
        <w:t xml:space="preserve">Исполнение бюджета Березовского района осуществляется в соответствии с положениями Бюджетного кодекса Российской Федерации, законодательством в сфере межбюджетных отношений, действующими нормативными правовыми актами администрации Березовского района, а также в соответствии с решением о бюджете Березовского района. </w:t>
      </w:r>
      <w:r w:rsidR="007E7F01" w:rsidRPr="00060A5E">
        <w:rPr>
          <w:sz w:val="28"/>
          <w:szCs w:val="28"/>
        </w:rPr>
        <w:t>На 2020</w:t>
      </w:r>
      <w:r w:rsidRPr="00060A5E">
        <w:rPr>
          <w:sz w:val="28"/>
          <w:szCs w:val="28"/>
        </w:rPr>
        <w:t xml:space="preserve"> год бюджет Березовского района утвержден решением Думы Березовского района от </w:t>
      </w:r>
      <w:r w:rsidR="007E7F01" w:rsidRPr="00060A5E">
        <w:rPr>
          <w:sz w:val="28"/>
          <w:szCs w:val="28"/>
        </w:rPr>
        <w:t xml:space="preserve">19.12.2019 № 490 «О бюджете Березовского района </w:t>
      </w:r>
      <w:r w:rsidR="007E7F01" w:rsidRPr="00060A5E">
        <w:rPr>
          <w:bCs/>
          <w:spacing w:val="-1"/>
          <w:sz w:val="28"/>
          <w:szCs w:val="28"/>
        </w:rPr>
        <w:t xml:space="preserve">на 2020 год и плановый период 2021 и 2022 годов» </w:t>
      </w:r>
      <w:r w:rsidR="00887912" w:rsidRPr="00060A5E">
        <w:rPr>
          <w:bCs/>
          <w:spacing w:val="-1"/>
          <w:sz w:val="28"/>
          <w:szCs w:val="28"/>
        </w:rPr>
        <w:t>(таблица 1</w:t>
      </w:r>
      <w:r w:rsidRPr="00060A5E">
        <w:rPr>
          <w:bCs/>
          <w:spacing w:val="-1"/>
          <w:sz w:val="28"/>
          <w:szCs w:val="28"/>
        </w:rPr>
        <w:t>)</w:t>
      </w:r>
      <w:r w:rsidRPr="00060A5E">
        <w:rPr>
          <w:sz w:val="28"/>
          <w:szCs w:val="28"/>
        </w:rPr>
        <w:t>.</w:t>
      </w:r>
    </w:p>
    <w:p w14:paraId="4038E7F9" w14:textId="77777777" w:rsidR="00703D79" w:rsidRPr="00060A5E" w:rsidRDefault="00703D79" w:rsidP="00703D79">
      <w:pPr>
        <w:shd w:val="clear" w:color="auto" w:fill="FFFFFF"/>
        <w:jc w:val="right"/>
        <w:rPr>
          <w:sz w:val="28"/>
          <w:szCs w:val="28"/>
        </w:rPr>
      </w:pPr>
      <w:r w:rsidRPr="00060A5E">
        <w:rPr>
          <w:sz w:val="28"/>
          <w:szCs w:val="28"/>
        </w:rPr>
        <w:t xml:space="preserve">Таблица 1 </w:t>
      </w:r>
    </w:p>
    <w:p w14:paraId="62282448" w14:textId="77777777" w:rsidR="00703D79" w:rsidRPr="00060A5E" w:rsidRDefault="00703D79" w:rsidP="00703D79">
      <w:pPr>
        <w:shd w:val="clear" w:color="auto" w:fill="FFFFFF"/>
        <w:jc w:val="center"/>
        <w:rPr>
          <w:sz w:val="28"/>
          <w:szCs w:val="28"/>
        </w:rPr>
      </w:pPr>
      <w:r w:rsidRPr="00060A5E">
        <w:rPr>
          <w:sz w:val="28"/>
          <w:szCs w:val="28"/>
        </w:rPr>
        <w:t>Динамика показателей параметров бюджета</w:t>
      </w:r>
    </w:p>
    <w:p w14:paraId="3904BC6B" w14:textId="77777777" w:rsidR="00703D79" w:rsidRPr="00060A5E" w:rsidRDefault="00703D79" w:rsidP="00703D79">
      <w:pPr>
        <w:shd w:val="clear" w:color="auto" w:fill="FFFFFF"/>
        <w:jc w:val="right"/>
        <w:rPr>
          <w:sz w:val="28"/>
          <w:szCs w:val="28"/>
        </w:rPr>
      </w:pPr>
      <w:r w:rsidRPr="00060A5E">
        <w:rPr>
          <w:sz w:val="28"/>
          <w:szCs w:val="28"/>
        </w:rPr>
        <w:t>млн. рублей</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0"/>
        <w:gridCol w:w="851"/>
        <w:gridCol w:w="947"/>
        <w:gridCol w:w="822"/>
        <w:gridCol w:w="873"/>
        <w:gridCol w:w="817"/>
        <w:gridCol w:w="939"/>
        <w:gridCol w:w="993"/>
        <w:gridCol w:w="851"/>
        <w:gridCol w:w="850"/>
      </w:tblGrid>
      <w:tr w:rsidR="007E7F01" w:rsidRPr="00060A5E" w14:paraId="20F0F5EF" w14:textId="77777777" w:rsidTr="007E7F01">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05BD1BAF" w14:textId="77777777" w:rsidR="007E7F01" w:rsidRPr="00060A5E" w:rsidRDefault="007E7F01" w:rsidP="007E7F01">
            <w:pPr>
              <w:shd w:val="clear" w:color="auto" w:fill="FFFFFF"/>
              <w:jc w:val="center"/>
              <w:rPr>
                <w:sz w:val="20"/>
                <w:szCs w:val="20"/>
              </w:rPr>
            </w:pPr>
            <w:r w:rsidRPr="00060A5E">
              <w:rPr>
                <w:sz w:val="20"/>
                <w:szCs w:val="20"/>
              </w:rPr>
              <w:t>Наименование показателей</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2DBAEA3" w14:textId="77777777" w:rsidR="007E7F01" w:rsidRPr="00060A5E" w:rsidRDefault="007E7F01" w:rsidP="007E7F01">
            <w:pPr>
              <w:shd w:val="clear" w:color="auto" w:fill="FFFFFF"/>
              <w:jc w:val="center"/>
              <w:rPr>
                <w:sz w:val="20"/>
                <w:szCs w:val="20"/>
              </w:rPr>
            </w:pPr>
            <w:r w:rsidRPr="00060A5E">
              <w:rPr>
                <w:sz w:val="20"/>
                <w:szCs w:val="20"/>
              </w:rPr>
              <w:t>2016</w:t>
            </w:r>
          </w:p>
        </w:tc>
        <w:tc>
          <w:tcPr>
            <w:tcW w:w="1769" w:type="dxa"/>
            <w:gridSpan w:val="2"/>
            <w:tcBorders>
              <w:top w:val="single" w:sz="4" w:space="0" w:color="auto"/>
              <w:left w:val="single" w:sz="4" w:space="0" w:color="auto"/>
              <w:bottom w:val="single" w:sz="4" w:space="0" w:color="auto"/>
              <w:right w:val="single" w:sz="4" w:space="0" w:color="auto"/>
            </w:tcBorders>
            <w:vAlign w:val="center"/>
            <w:hideMark/>
          </w:tcPr>
          <w:p w14:paraId="00C7878C" w14:textId="77777777" w:rsidR="007E7F01" w:rsidRPr="00060A5E" w:rsidRDefault="007E7F01" w:rsidP="007E7F01">
            <w:pPr>
              <w:shd w:val="clear" w:color="auto" w:fill="FFFFFF"/>
              <w:jc w:val="center"/>
              <w:rPr>
                <w:sz w:val="20"/>
                <w:szCs w:val="20"/>
              </w:rPr>
            </w:pPr>
            <w:r w:rsidRPr="00060A5E">
              <w:rPr>
                <w:sz w:val="20"/>
                <w:szCs w:val="20"/>
              </w:rPr>
              <w:t xml:space="preserve">2017 </w:t>
            </w:r>
          </w:p>
        </w:tc>
        <w:tc>
          <w:tcPr>
            <w:tcW w:w="1690" w:type="dxa"/>
            <w:gridSpan w:val="2"/>
            <w:tcBorders>
              <w:top w:val="single" w:sz="4" w:space="0" w:color="auto"/>
              <w:left w:val="single" w:sz="4" w:space="0" w:color="auto"/>
              <w:bottom w:val="single" w:sz="4" w:space="0" w:color="auto"/>
              <w:right w:val="single" w:sz="4" w:space="0" w:color="auto"/>
            </w:tcBorders>
            <w:vAlign w:val="center"/>
            <w:hideMark/>
          </w:tcPr>
          <w:p w14:paraId="01A7C1A8" w14:textId="77777777" w:rsidR="007E7F01" w:rsidRPr="00060A5E" w:rsidRDefault="007E7F01" w:rsidP="007E7F01">
            <w:pPr>
              <w:shd w:val="clear" w:color="auto" w:fill="FFFFFF"/>
              <w:jc w:val="center"/>
              <w:rPr>
                <w:sz w:val="20"/>
                <w:szCs w:val="20"/>
              </w:rPr>
            </w:pPr>
            <w:r w:rsidRPr="00060A5E">
              <w:rPr>
                <w:sz w:val="20"/>
                <w:szCs w:val="20"/>
              </w:rPr>
              <w:t>2018</w:t>
            </w:r>
          </w:p>
        </w:tc>
        <w:tc>
          <w:tcPr>
            <w:tcW w:w="1932" w:type="dxa"/>
            <w:gridSpan w:val="2"/>
            <w:tcBorders>
              <w:top w:val="single" w:sz="4" w:space="0" w:color="auto"/>
              <w:left w:val="single" w:sz="4" w:space="0" w:color="auto"/>
              <w:bottom w:val="single" w:sz="4" w:space="0" w:color="auto"/>
              <w:right w:val="single" w:sz="4" w:space="0" w:color="auto"/>
            </w:tcBorders>
            <w:vAlign w:val="center"/>
            <w:hideMark/>
          </w:tcPr>
          <w:p w14:paraId="1BBCFB90" w14:textId="77777777" w:rsidR="007E7F01" w:rsidRPr="00060A5E" w:rsidRDefault="007E7F01" w:rsidP="007E7F01">
            <w:pPr>
              <w:shd w:val="clear" w:color="auto" w:fill="FFFFFF"/>
              <w:jc w:val="center"/>
              <w:rPr>
                <w:sz w:val="20"/>
                <w:szCs w:val="20"/>
              </w:rPr>
            </w:pPr>
            <w:r w:rsidRPr="00060A5E">
              <w:rPr>
                <w:sz w:val="20"/>
                <w:szCs w:val="20"/>
              </w:rPr>
              <w:t xml:space="preserve">2019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3C0B84C3" w14:textId="77777777" w:rsidR="007E7F01" w:rsidRPr="00060A5E" w:rsidRDefault="007E7F01" w:rsidP="007E7F01">
            <w:pPr>
              <w:shd w:val="clear" w:color="auto" w:fill="FFFFFF"/>
              <w:jc w:val="center"/>
              <w:rPr>
                <w:sz w:val="20"/>
                <w:szCs w:val="20"/>
              </w:rPr>
            </w:pPr>
            <w:r w:rsidRPr="00060A5E">
              <w:rPr>
                <w:sz w:val="20"/>
                <w:szCs w:val="20"/>
              </w:rPr>
              <w:t>2020</w:t>
            </w:r>
          </w:p>
        </w:tc>
      </w:tr>
      <w:tr w:rsidR="007E7F01" w:rsidRPr="00060A5E" w14:paraId="47805FA0" w14:textId="77777777" w:rsidTr="007E7F01">
        <w:tc>
          <w:tcPr>
            <w:tcW w:w="1242" w:type="dxa"/>
            <w:vMerge/>
            <w:tcBorders>
              <w:top w:val="single" w:sz="4" w:space="0" w:color="auto"/>
              <w:left w:val="single" w:sz="4" w:space="0" w:color="auto"/>
              <w:bottom w:val="single" w:sz="4" w:space="0" w:color="auto"/>
              <w:right w:val="single" w:sz="4" w:space="0" w:color="auto"/>
            </w:tcBorders>
            <w:vAlign w:val="center"/>
            <w:hideMark/>
          </w:tcPr>
          <w:p w14:paraId="57179FC0" w14:textId="77777777" w:rsidR="007E7F01" w:rsidRPr="00060A5E" w:rsidRDefault="007E7F01" w:rsidP="007E7F01">
            <w:pP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0585EFE" w14:textId="77777777" w:rsidR="007E7F01" w:rsidRPr="00060A5E" w:rsidRDefault="007E7F01" w:rsidP="007E7F01">
            <w:pPr>
              <w:shd w:val="clear" w:color="auto" w:fill="FFFFFF"/>
              <w:jc w:val="center"/>
              <w:rPr>
                <w:sz w:val="20"/>
                <w:szCs w:val="20"/>
              </w:rPr>
            </w:pPr>
            <w:r w:rsidRPr="00060A5E">
              <w:rPr>
                <w:sz w:val="20"/>
                <w:szCs w:val="20"/>
              </w:rPr>
              <w:t>план</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4112BD" w14:textId="77777777" w:rsidR="007E7F01" w:rsidRPr="00060A5E" w:rsidRDefault="007E7F01" w:rsidP="007E7F01">
            <w:pPr>
              <w:shd w:val="clear" w:color="auto" w:fill="FFFFFF"/>
              <w:jc w:val="center"/>
              <w:rPr>
                <w:sz w:val="20"/>
                <w:szCs w:val="20"/>
              </w:rPr>
            </w:pPr>
            <w:r w:rsidRPr="00060A5E">
              <w:rPr>
                <w:sz w:val="20"/>
                <w:szCs w:val="20"/>
              </w:rPr>
              <w:t>факт</w:t>
            </w:r>
          </w:p>
        </w:tc>
        <w:tc>
          <w:tcPr>
            <w:tcW w:w="947" w:type="dxa"/>
            <w:tcBorders>
              <w:top w:val="single" w:sz="4" w:space="0" w:color="auto"/>
              <w:left w:val="single" w:sz="4" w:space="0" w:color="auto"/>
              <w:bottom w:val="single" w:sz="4" w:space="0" w:color="auto"/>
              <w:right w:val="single" w:sz="4" w:space="0" w:color="auto"/>
            </w:tcBorders>
            <w:vAlign w:val="center"/>
            <w:hideMark/>
          </w:tcPr>
          <w:p w14:paraId="707895AE" w14:textId="77777777" w:rsidR="007E7F01" w:rsidRPr="00060A5E" w:rsidRDefault="007E7F01" w:rsidP="007E7F01">
            <w:pPr>
              <w:shd w:val="clear" w:color="auto" w:fill="FFFFFF"/>
              <w:jc w:val="center"/>
              <w:rPr>
                <w:sz w:val="20"/>
                <w:szCs w:val="20"/>
              </w:rPr>
            </w:pPr>
            <w:r w:rsidRPr="00060A5E">
              <w:rPr>
                <w:sz w:val="20"/>
                <w:szCs w:val="20"/>
              </w:rPr>
              <w:t>план</w:t>
            </w:r>
          </w:p>
        </w:tc>
        <w:tc>
          <w:tcPr>
            <w:tcW w:w="822" w:type="dxa"/>
            <w:tcBorders>
              <w:top w:val="single" w:sz="4" w:space="0" w:color="auto"/>
              <w:left w:val="single" w:sz="4" w:space="0" w:color="auto"/>
              <w:bottom w:val="single" w:sz="4" w:space="0" w:color="auto"/>
              <w:right w:val="single" w:sz="4" w:space="0" w:color="auto"/>
            </w:tcBorders>
            <w:vAlign w:val="center"/>
            <w:hideMark/>
          </w:tcPr>
          <w:p w14:paraId="5D1316D1" w14:textId="77777777" w:rsidR="007E7F01" w:rsidRPr="00060A5E" w:rsidRDefault="007E7F01" w:rsidP="007E7F01">
            <w:pPr>
              <w:shd w:val="clear" w:color="auto" w:fill="FFFFFF"/>
              <w:jc w:val="center"/>
              <w:rPr>
                <w:sz w:val="20"/>
                <w:szCs w:val="20"/>
              </w:rPr>
            </w:pPr>
            <w:r w:rsidRPr="00060A5E">
              <w:rPr>
                <w:sz w:val="20"/>
                <w:szCs w:val="20"/>
              </w:rPr>
              <w:t>факт</w:t>
            </w:r>
          </w:p>
        </w:tc>
        <w:tc>
          <w:tcPr>
            <w:tcW w:w="873" w:type="dxa"/>
            <w:tcBorders>
              <w:top w:val="single" w:sz="4" w:space="0" w:color="auto"/>
              <w:left w:val="single" w:sz="4" w:space="0" w:color="auto"/>
              <w:bottom w:val="single" w:sz="4" w:space="0" w:color="auto"/>
              <w:right w:val="single" w:sz="4" w:space="0" w:color="auto"/>
            </w:tcBorders>
            <w:vAlign w:val="center"/>
            <w:hideMark/>
          </w:tcPr>
          <w:p w14:paraId="405F2B44" w14:textId="77777777" w:rsidR="007E7F01" w:rsidRPr="00060A5E" w:rsidRDefault="007E7F01" w:rsidP="007E7F01">
            <w:pPr>
              <w:shd w:val="clear" w:color="auto" w:fill="FFFFFF"/>
              <w:jc w:val="center"/>
              <w:rPr>
                <w:sz w:val="20"/>
                <w:szCs w:val="20"/>
              </w:rPr>
            </w:pPr>
            <w:r w:rsidRPr="00060A5E">
              <w:rPr>
                <w:sz w:val="20"/>
                <w:szCs w:val="20"/>
              </w:rPr>
              <w:t>план</w:t>
            </w:r>
          </w:p>
        </w:tc>
        <w:tc>
          <w:tcPr>
            <w:tcW w:w="817" w:type="dxa"/>
            <w:tcBorders>
              <w:top w:val="single" w:sz="4" w:space="0" w:color="auto"/>
              <w:left w:val="single" w:sz="4" w:space="0" w:color="auto"/>
              <w:bottom w:val="single" w:sz="4" w:space="0" w:color="auto"/>
              <w:right w:val="single" w:sz="4" w:space="0" w:color="auto"/>
            </w:tcBorders>
            <w:vAlign w:val="center"/>
            <w:hideMark/>
          </w:tcPr>
          <w:p w14:paraId="1E0B934A" w14:textId="77777777" w:rsidR="007E7F01" w:rsidRPr="00060A5E" w:rsidRDefault="007E7F01" w:rsidP="007E7F01">
            <w:pPr>
              <w:shd w:val="clear" w:color="auto" w:fill="FFFFFF"/>
              <w:jc w:val="center"/>
              <w:rPr>
                <w:sz w:val="20"/>
                <w:szCs w:val="20"/>
              </w:rPr>
            </w:pPr>
            <w:r w:rsidRPr="00060A5E">
              <w:rPr>
                <w:sz w:val="20"/>
                <w:szCs w:val="20"/>
              </w:rPr>
              <w:t>факт</w:t>
            </w:r>
          </w:p>
        </w:tc>
        <w:tc>
          <w:tcPr>
            <w:tcW w:w="939" w:type="dxa"/>
            <w:tcBorders>
              <w:top w:val="single" w:sz="4" w:space="0" w:color="auto"/>
              <w:left w:val="single" w:sz="4" w:space="0" w:color="auto"/>
              <w:bottom w:val="single" w:sz="4" w:space="0" w:color="auto"/>
              <w:right w:val="single" w:sz="4" w:space="0" w:color="auto"/>
            </w:tcBorders>
            <w:vAlign w:val="center"/>
            <w:hideMark/>
          </w:tcPr>
          <w:p w14:paraId="3D1E5194" w14:textId="77777777" w:rsidR="007E7F01" w:rsidRPr="00060A5E" w:rsidRDefault="007E7F01" w:rsidP="007E7F01">
            <w:pPr>
              <w:shd w:val="clear" w:color="auto" w:fill="FFFFFF"/>
              <w:jc w:val="center"/>
              <w:rPr>
                <w:sz w:val="20"/>
                <w:szCs w:val="20"/>
              </w:rPr>
            </w:pPr>
            <w:r w:rsidRPr="00060A5E">
              <w:rPr>
                <w:sz w:val="20"/>
                <w:szCs w:val="20"/>
              </w:rPr>
              <w:t>план</w:t>
            </w:r>
          </w:p>
        </w:tc>
        <w:tc>
          <w:tcPr>
            <w:tcW w:w="993" w:type="dxa"/>
            <w:tcBorders>
              <w:top w:val="single" w:sz="4" w:space="0" w:color="auto"/>
              <w:left w:val="single" w:sz="4" w:space="0" w:color="auto"/>
              <w:bottom w:val="single" w:sz="4" w:space="0" w:color="auto"/>
              <w:right w:val="single" w:sz="4" w:space="0" w:color="auto"/>
            </w:tcBorders>
            <w:vAlign w:val="center"/>
            <w:hideMark/>
          </w:tcPr>
          <w:p w14:paraId="4F2C707C" w14:textId="77777777" w:rsidR="007E7F01" w:rsidRPr="00060A5E" w:rsidRDefault="007E7F01" w:rsidP="007E7F01">
            <w:pPr>
              <w:shd w:val="clear" w:color="auto" w:fill="FFFFFF"/>
              <w:jc w:val="center"/>
              <w:rPr>
                <w:sz w:val="20"/>
                <w:szCs w:val="20"/>
              </w:rPr>
            </w:pPr>
            <w:r w:rsidRPr="00060A5E">
              <w:rPr>
                <w:sz w:val="20"/>
                <w:szCs w:val="20"/>
              </w:rPr>
              <w:t>факт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E41717" w14:textId="77777777" w:rsidR="007E7F01" w:rsidRPr="00060A5E" w:rsidRDefault="007E7F01" w:rsidP="007E7F01">
            <w:pPr>
              <w:shd w:val="clear" w:color="auto" w:fill="FFFFFF"/>
              <w:jc w:val="center"/>
              <w:rPr>
                <w:sz w:val="20"/>
                <w:szCs w:val="20"/>
              </w:rPr>
            </w:pPr>
            <w:r w:rsidRPr="00060A5E">
              <w:rPr>
                <w:sz w:val="20"/>
                <w:szCs w:val="20"/>
              </w:rPr>
              <w:t>план</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56C997" w14:textId="77777777" w:rsidR="007E7F01" w:rsidRPr="00060A5E" w:rsidRDefault="007E7F01" w:rsidP="007E7F01">
            <w:pPr>
              <w:shd w:val="clear" w:color="auto" w:fill="FFFFFF"/>
              <w:jc w:val="center"/>
              <w:rPr>
                <w:sz w:val="20"/>
                <w:szCs w:val="20"/>
              </w:rPr>
            </w:pPr>
            <w:r w:rsidRPr="00060A5E">
              <w:rPr>
                <w:sz w:val="20"/>
                <w:szCs w:val="20"/>
              </w:rPr>
              <w:t>факт</w:t>
            </w:r>
          </w:p>
        </w:tc>
      </w:tr>
      <w:tr w:rsidR="007E7F01" w:rsidRPr="00060A5E" w14:paraId="67B75858" w14:textId="77777777" w:rsidTr="007E7F01">
        <w:trPr>
          <w:trHeight w:val="645"/>
        </w:trPr>
        <w:tc>
          <w:tcPr>
            <w:tcW w:w="1242" w:type="dxa"/>
            <w:tcBorders>
              <w:top w:val="single" w:sz="4" w:space="0" w:color="auto"/>
              <w:left w:val="single" w:sz="4" w:space="0" w:color="auto"/>
              <w:bottom w:val="single" w:sz="4" w:space="0" w:color="auto"/>
              <w:right w:val="single" w:sz="4" w:space="0" w:color="auto"/>
            </w:tcBorders>
            <w:hideMark/>
          </w:tcPr>
          <w:p w14:paraId="22E158B1" w14:textId="77777777" w:rsidR="007E7F01" w:rsidRPr="00060A5E" w:rsidRDefault="007E7F01" w:rsidP="007E7F01">
            <w:pPr>
              <w:shd w:val="clear" w:color="auto" w:fill="FFFFFF"/>
              <w:rPr>
                <w:sz w:val="20"/>
                <w:szCs w:val="20"/>
              </w:rPr>
            </w:pPr>
            <w:r w:rsidRPr="00060A5E">
              <w:rPr>
                <w:sz w:val="20"/>
                <w:szCs w:val="20"/>
              </w:rPr>
              <w:lastRenderedPageBreak/>
              <w:t>Доходы бюджета муниципального образования,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14:paraId="3A14306E" w14:textId="77777777" w:rsidR="007E7F01" w:rsidRPr="00060A5E" w:rsidRDefault="007E7F01" w:rsidP="007E7F01">
            <w:pPr>
              <w:shd w:val="clear" w:color="auto" w:fill="FFFFFF"/>
              <w:jc w:val="center"/>
              <w:rPr>
                <w:sz w:val="20"/>
                <w:szCs w:val="20"/>
              </w:rPr>
            </w:pPr>
            <w:r w:rsidRPr="00060A5E">
              <w:rPr>
                <w:sz w:val="20"/>
                <w:szCs w:val="20"/>
              </w:rPr>
              <w:t>3 643,3</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92B34B" w14:textId="77777777" w:rsidR="007E7F01" w:rsidRPr="00060A5E" w:rsidRDefault="007E7F01" w:rsidP="007E7F01">
            <w:pPr>
              <w:shd w:val="clear" w:color="auto" w:fill="FFFFFF"/>
              <w:jc w:val="center"/>
              <w:rPr>
                <w:sz w:val="20"/>
                <w:szCs w:val="20"/>
              </w:rPr>
            </w:pPr>
            <w:r w:rsidRPr="00060A5E">
              <w:rPr>
                <w:sz w:val="20"/>
                <w:szCs w:val="20"/>
              </w:rPr>
              <w:t>3 612,2</w:t>
            </w:r>
          </w:p>
        </w:tc>
        <w:tc>
          <w:tcPr>
            <w:tcW w:w="947" w:type="dxa"/>
            <w:tcBorders>
              <w:top w:val="single" w:sz="4" w:space="0" w:color="auto"/>
              <w:left w:val="single" w:sz="4" w:space="0" w:color="auto"/>
              <w:bottom w:val="single" w:sz="4" w:space="0" w:color="auto"/>
              <w:right w:val="single" w:sz="4" w:space="0" w:color="auto"/>
            </w:tcBorders>
            <w:vAlign w:val="center"/>
            <w:hideMark/>
          </w:tcPr>
          <w:p w14:paraId="1DF51B17" w14:textId="77777777" w:rsidR="007E7F01" w:rsidRPr="00060A5E" w:rsidRDefault="007E7F01" w:rsidP="007E7F01">
            <w:pPr>
              <w:shd w:val="clear" w:color="auto" w:fill="FFFFFF"/>
              <w:jc w:val="center"/>
              <w:rPr>
                <w:sz w:val="20"/>
                <w:szCs w:val="20"/>
              </w:rPr>
            </w:pPr>
            <w:r w:rsidRPr="00060A5E">
              <w:rPr>
                <w:sz w:val="20"/>
                <w:szCs w:val="20"/>
              </w:rPr>
              <w:t>3 522,8</w:t>
            </w:r>
          </w:p>
        </w:tc>
        <w:tc>
          <w:tcPr>
            <w:tcW w:w="822" w:type="dxa"/>
            <w:tcBorders>
              <w:top w:val="single" w:sz="4" w:space="0" w:color="auto"/>
              <w:left w:val="single" w:sz="4" w:space="0" w:color="auto"/>
              <w:bottom w:val="single" w:sz="4" w:space="0" w:color="auto"/>
              <w:right w:val="single" w:sz="4" w:space="0" w:color="auto"/>
            </w:tcBorders>
            <w:vAlign w:val="center"/>
            <w:hideMark/>
          </w:tcPr>
          <w:p w14:paraId="5F1D08D6" w14:textId="77777777" w:rsidR="007E7F01" w:rsidRPr="00060A5E" w:rsidRDefault="007E7F01" w:rsidP="007E7F01">
            <w:pPr>
              <w:shd w:val="clear" w:color="auto" w:fill="FFFFFF"/>
              <w:jc w:val="center"/>
              <w:rPr>
                <w:sz w:val="20"/>
                <w:szCs w:val="20"/>
              </w:rPr>
            </w:pPr>
            <w:r w:rsidRPr="00060A5E">
              <w:rPr>
                <w:sz w:val="20"/>
                <w:szCs w:val="20"/>
              </w:rPr>
              <w:t>3 466,9</w:t>
            </w:r>
          </w:p>
        </w:tc>
        <w:tc>
          <w:tcPr>
            <w:tcW w:w="873" w:type="dxa"/>
            <w:tcBorders>
              <w:top w:val="single" w:sz="4" w:space="0" w:color="auto"/>
              <w:left w:val="single" w:sz="4" w:space="0" w:color="auto"/>
              <w:bottom w:val="single" w:sz="4" w:space="0" w:color="auto"/>
              <w:right w:val="single" w:sz="4" w:space="0" w:color="auto"/>
            </w:tcBorders>
            <w:vAlign w:val="center"/>
            <w:hideMark/>
          </w:tcPr>
          <w:p w14:paraId="77E8DE85" w14:textId="77777777" w:rsidR="007E7F01" w:rsidRPr="00060A5E" w:rsidRDefault="007E7F01" w:rsidP="007E7F01">
            <w:pPr>
              <w:shd w:val="clear" w:color="auto" w:fill="FFFFFF"/>
              <w:jc w:val="center"/>
              <w:rPr>
                <w:sz w:val="20"/>
                <w:szCs w:val="20"/>
              </w:rPr>
            </w:pPr>
            <w:r w:rsidRPr="00060A5E">
              <w:rPr>
                <w:sz w:val="20"/>
                <w:szCs w:val="20"/>
              </w:rPr>
              <w:t>3 896,0</w:t>
            </w:r>
          </w:p>
        </w:tc>
        <w:tc>
          <w:tcPr>
            <w:tcW w:w="817" w:type="dxa"/>
            <w:tcBorders>
              <w:top w:val="single" w:sz="4" w:space="0" w:color="auto"/>
              <w:left w:val="single" w:sz="4" w:space="0" w:color="auto"/>
              <w:bottom w:val="single" w:sz="4" w:space="0" w:color="auto"/>
              <w:right w:val="single" w:sz="4" w:space="0" w:color="auto"/>
            </w:tcBorders>
            <w:vAlign w:val="center"/>
            <w:hideMark/>
          </w:tcPr>
          <w:p w14:paraId="3BAD79EB" w14:textId="77777777" w:rsidR="007E7F01" w:rsidRPr="00060A5E" w:rsidRDefault="007E7F01" w:rsidP="007E7F01">
            <w:pPr>
              <w:shd w:val="clear" w:color="auto" w:fill="FFFFFF"/>
              <w:jc w:val="center"/>
              <w:rPr>
                <w:sz w:val="20"/>
                <w:szCs w:val="20"/>
              </w:rPr>
            </w:pPr>
            <w:r w:rsidRPr="00060A5E">
              <w:rPr>
                <w:sz w:val="20"/>
                <w:szCs w:val="20"/>
              </w:rPr>
              <w:t>3 690,2</w:t>
            </w:r>
          </w:p>
        </w:tc>
        <w:tc>
          <w:tcPr>
            <w:tcW w:w="939" w:type="dxa"/>
            <w:tcBorders>
              <w:top w:val="single" w:sz="4" w:space="0" w:color="auto"/>
              <w:left w:val="single" w:sz="4" w:space="0" w:color="auto"/>
              <w:bottom w:val="single" w:sz="4" w:space="0" w:color="auto"/>
              <w:right w:val="single" w:sz="4" w:space="0" w:color="auto"/>
            </w:tcBorders>
            <w:vAlign w:val="center"/>
            <w:hideMark/>
          </w:tcPr>
          <w:p w14:paraId="092B11E7" w14:textId="77777777" w:rsidR="007E7F01" w:rsidRPr="00060A5E" w:rsidRDefault="007E7F01" w:rsidP="007E7F01">
            <w:pPr>
              <w:shd w:val="clear" w:color="auto" w:fill="FFFFFF"/>
              <w:jc w:val="center"/>
              <w:rPr>
                <w:sz w:val="20"/>
                <w:szCs w:val="20"/>
              </w:rPr>
            </w:pPr>
            <w:r w:rsidRPr="00060A5E">
              <w:rPr>
                <w:sz w:val="20"/>
                <w:szCs w:val="20"/>
              </w:rPr>
              <w:t>4 257,5</w:t>
            </w:r>
          </w:p>
        </w:tc>
        <w:tc>
          <w:tcPr>
            <w:tcW w:w="993" w:type="dxa"/>
            <w:tcBorders>
              <w:top w:val="single" w:sz="4" w:space="0" w:color="auto"/>
              <w:left w:val="single" w:sz="4" w:space="0" w:color="auto"/>
              <w:bottom w:val="single" w:sz="4" w:space="0" w:color="auto"/>
              <w:right w:val="single" w:sz="4" w:space="0" w:color="auto"/>
            </w:tcBorders>
            <w:vAlign w:val="center"/>
            <w:hideMark/>
          </w:tcPr>
          <w:p w14:paraId="545A831D" w14:textId="77777777" w:rsidR="007E7F01" w:rsidRPr="00060A5E" w:rsidRDefault="007E7F01" w:rsidP="007E7F01">
            <w:pPr>
              <w:shd w:val="clear" w:color="auto" w:fill="FFFFFF"/>
              <w:jc w:val="center"/>
              <w:rPr>
                <w:sz w:val="20"/>
                <w:szCs w:val="20"/>
              </w:rPr>
            </w:pPr>
            <w:r w:rsidRPr="00060A5E">
              <w:rPr>
                <w:sz w:val="20"/>
                <w:szCs w:val="20"/>
              </w:rPr>
              <w:t>4 081,3</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64D238" w14:textId="77777777" w:rsidR="007E7F01" w:rsidRPr="00060A5E" w:rsidRDefault="007E7F01" w:rsidP="007E7F01">
            <w:pPr>
              <w:shd w:val="clear" w:color="auto" w:fill="FFFFFF"/>
              <w:jc w:val="center"/>
              <w:rPr>
                <w:sz w:val="20"/>
                <w:szCs w:val="20"/>
              </w:rPr>
            </w:pPr>
            <w:r w:rsidRPr="00060A5E">
              <w:rPr>
                <w:sz w:val="20"/>
                <w:szCs w:val="20"/>
              </w:rPr>
              <w:t>4 249,1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E16A49" w14:textId="77777777" w:rsidR="007E7F01" w:rsidRPr="00060A5E" w:rsidRDefault="007E7F01" w:rsidP="007E7F01">
            <w:pPr>
              <w:shd w:val="clear" w:color="auto" w:fill="FFFFFF"/>
              <w:jc w:val="center"/>
              <w:rPr>
                <w:sz w:val="20"/>
                <w:szCs w:val="20"/>
              </w:rPr>
            </w:pPr>
            <w:r w:rsidRPr="00060A5E">
              <w:rPr>
                <w:sz w:val="20"/>
                <w:szCs w:val="20"/>
              </w:rPr>
              <w:t>4 200,9</w:t>
            </w:r>
          </w:p>
        </w:tc>
      </w:tr>
      <w:tr w:rsidR="007E7F01" w:rsidRPr="00060A5E" w14:paraId="06831ABD" w14:textId="77777777" w:rsidTr="007E7F01">
        <w:trPr>
          <w:trHeight w:val="856"/>
        </w:trPr>
        <w:tc>
          <w:tcPr>
            <w:tcW w:w="1242" w:type="dxa"/>
            <w:tcBorders>
              <w:top w:val="single" w:sz="4" w:space="0" w:color="auto"/>
              <w:left w:val="single" w:sz="4" w:space="0" w:color="auto"/>
              <w:bottom w:val="single" w:sz="4" w:space="0" w:color="auto"/>
              <w:right w:val="single" w:sz="4" w:space="0" w:color="auto"/>
            </w:tcBorders>
            <w:hideMark/>
          </w:tcPr>
          <w:p w14:paraId="7FC52266" w14:textId="77777777" w:rsidR="007E7F01" w:rsidRPr="00060A5E" w:rsidRDefault="007E7F01" w:rsidP="007E7F01">
            <w:pPr>
              <w:shd w:val="clear" w:color="auto" w:fill="FFFFFF"/>
              <w:rPr>
                <w:sz w:val="20"/>
                <w:szCs w:val="20"/>
              </w:rPr>
            </w:pPr>
            <w:r w:rsidRPr="00060A5E">
              <w:rPr>
                <w:sz w:val="20"/>
                <w:szCs w:val="20"/>
              </w:rPr>
              <w:t>- безвозмездные поступления от других бюджетов бюджетной системы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C59B9D" w14:textId="77777777" w:rsidR="007E7F01" w:rsidRPr="00060A5E" w:rsidRDefault="007E7F01" w:rsidP="007E7F01">
            <w:pPr>
              <w:shd w:val="clear" w:color="auto" w:fill="FFFFFF"/>
              <w:jc w:val="center"/>
              <w:rPr>
                <w:sz w:val="20"/>
                <w:szCs w:val="20"/>
              </w:rPr>
            </w:pPr>
            <w:r w:rsidRPr="00060A5E">
              <w:rPr>
                <w:sz w:val="20"/>
                <w:szCs w:val="20"/>
              </w:rPr>
              <w:t>3 366,5</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EFB9EA" w14:textId="77777777" w:rsidR="007E7F01" w:rsidRPr="00060A5E" w:rsidRDefault="007E7F01" w:rsidP="007E7F01">
            <w:pPr>
              <w:shd w:val="clear" w:color="auto" w:fill="FFFFFF"/>
              <w:jc w:val="center"/>
              <w:rPr>
                <w:sz w:val="20"/>
                <w:szCs w:val="20"/>
              </w:rPr>
            </w:pPr>
            <w:r w:rsidRPr="00060A5E">
              <w:rPr>
                <w:sz w:val="20"/>
                <w:szCs w:val="20"/>
              </w:rPr>
              <w:t>3 328,7</w:t>
            </w:r>
          </w:p>
        </w:tc>
        <w:tc>
          <w:tcPr>
            <w:tcW w:w="947" w:type="dxa"/>
            <w:tcBorders>
              <w:top w:val="single" w:sz="4" w:space="0" w:color="auto"/>
              <w:left w:val="single" w:sz="4" w:space="0" w:color="auto"/>
              <w:bottom w:val="single" w:sz="4" w:space="0" w:color="auto"/>
              <w:right w:val="single" w:sz="4" w:space="0" w:color="auto"/>
            </w:tcBorders>
            <w:vAlign w:val="center"/>
            <w:hideMark/>
          </w:tcPr>
          <w:p w14:paraId="0ABC24B9" w14:textId="77777777" w:rsidR="007E7F01" w:rsidRPr="00060A5E" w:rsidRDefault="007E7F01" w:rsidP="007E7F01">
            <w:pPr>
              <w:shd w:val="clear" w:color="auto" w:fill="FFFFFF"/>
              <w:jc w:val="center"/>
              <w:rPr>
                <w:sz w:val="20"/>
                <w:szCs w:val="20"/>
              </w:rPr>
            </w:pPr>
            <w:r w:rsidRPr="00060A5E">
              <w:rPr>
                <w:sz w:val="20"/>
                <w:szCs w:val="20"/>
              </w:rPr>
              <w:t>3 240,6</w:t>
            </w:r>
          </w:p>
        </w:tc>
        <w:tc>
          <w:tcPr>
            <w:tcW w:w="822" w:type="dxa"/>
            <w:tcBorders>
              <w:top w:val="single" w:sz="4" w:space="0" w:color="auto"/>
              <w:left w:val="single" w:sz="4" w:space="0" w:color="auto"/>
              <w:bottom w:val="single" w:sz="4" w:space="0" w:color="auto"/>
              <w:right w:val="single" w:sz="4" w:space="0" w:color="auto"/>
            </w:tcBorders>
            <w:vAlign w:val="center"/>
            <w:hideMark/>
          </w:tcPr>
          <w:p w14:paraId="6ED97118" w14:textId="77777777" w:rsidR="007E7F01" w:rsidRPr="00060A5E" w:rsidRDefault="007E7F01" w:rsidP="007E7F01">
            <w:pPr>
              <w:shd w:val="clear" w:color="auto" w:fill="FFFFFF"/>
              <w:jc w:val="center"/>
              <w:rPr>
                <w:sz w:val="20"/>
                <w:szCs w:val="20"/>
              </w:rPr>
            </w:pPr>
            <w:r w:rsidRPr="00060A5E">
              <w:rPr>
                <w:sz w:val="20"/>
                <w:szCs w:val="20"/>
              </w:rPr>
              <w:t>3 185,9</w:t>
            </w:r>
          </w:p>
        </w:tc>
        <w:tc>
          <w:tcPr>
            <w:tcW w:w="873" w:type="dxa"/>
            <w:tcBorders>
              <w:top w:val="single" w:sz="4" w:space="0" w:color="auto"/>
              <w:left w:val="single" w:sz="4" w:space="0" w:color="auto"/>
              <w:bottom w:val="single" w:sz="4" w:space="0" w:color="auto"/>
              <w:right w:val="single" w:sz="4" w:space="0" w:color="auto"/>
            </w:tcBorders>
            <w:vAlign w:val="center"/>
            <w:hideMark/>
          </w:tcPr>
          <w:p w14:paraId="26D4A626" w14:textId="77777777" w:rsidR="007E7F01" w:rsidRPr="00060A5E" w:rsidRDefault="007E7F01" w:rsidP="007E7F01">
            <w:pPr>
              <w:shd w:val="clear" w:color="auto" w:fill="FFFFFF"/>
              <w:jc w:val="center"/>
              <w:rPr>
                <w:sz w:val="20"/>
                <w:szCs w:val="20"/>
              </w:rPr>
            </w:pPr>
            <w:r w:rsidRPr="00060A5E">
              <w:rPr>
                <w:sz w:val="20"/>
                <w:szCs w:val="20"/>
              </w:rPr>
              <w:t>3 584,5</w:t>
            </w:r>
          </w:p>
        </w:tc>
        <w:tc>
          <w:tcPr>
            <w:tcW w:w="817" w:type="dxa"/>
            <w:tcBorders>
              <w:top w:val="single" w:sz="4" w:space="0" w:color="auto"/>
              <w:left w:val="single" w:sz="4" w:space="0" w:color="auto"/>
              <w:bottom w:val="single" w:sz="4" w:space="0" w:color="auto"/>
              <w:right w:val="single" w:sz="4" w:space="0" w:color="auto"/>
            </w:tcBorders>
            <w:vAlign w:val="center"/>
            <w:hideMark/>
          </w:tcPr>
          <w:p w14:paraId="46F6C02B" w14:textId="77777777" w:rsidR="007E7F01" w:rsidRPr="00060A5E" w:rsidRDefault="007E7F01" w:rsidP="007E7F01">
            <w:pPr>
              <w:shd w:val="clear" w:color="auto" w:fill="FFFFFF"/>
              <w:jc w:val="center"/>
              <w:rPr>
                <w:sz w:val="20"/>
                <w:szCs w:val="20"/>
              </w:rPr>
            </w:pPr>
            <w:r w:rsidRPr="00060A5E">
              <w:rPr>
                <w:sz w:val="20"/>
                <w:szCs w:val="20"/>
              </w:rPr>
              <w:t>3 402,0</w:t>
            </w:r>
          </w:p>
        </w:tc>
        <w:tc>
          <w:tcPr>
            <w:tcW w:w="939" w:type="dxa"/>
            <w:tcBorders>
              <w:top w:val="single" w:sz="4" w:space="0" w:color="auto"/>
              <w:left w:val="single" w:sz="4" w:space="0" w:color="auto"/>
              <w:bottom w:val="single" w:sz="4" w:space="0" w:color="auto"/>
              <w:right w:val="single" w:sz="4" w:space="0" w:color="auto"/>
            </w:tcBorders>
            <w:vAlign w:val="center"/>
            <w:hideMark/>
          </w:tcPr>
          <w:p w14:paraId="03370C97" w14:textId="77777777" w:rsidR="007E7F01" w:rsidRPr="00060A5E" w:rsidRDefault="007E7F01" w:rsidP="007E7F01">
            <w:pPr>
              <w:shd w:val="clear" w:color="auto" w:fill="FFFFFF"/>
              <w:jc w:val="center"/>
              <w:rPr>
                <w:sz w:val="20"/>
                <w:szCs w:val="20"/>
              </w:rPr>
            </w:pPr>
            <w:r w:rsidRPr="00060A5E">
              <w:rPr>
                <w:sz w:val="20"/>
                <w:szCs w:val="20"/>
              </w:rPr>
              <w:t>3 930,7</w:t>
            </w:r>
          </w:p>
        </w:tc>
        <w:tc>
          <w:tcPr>
            <w:tcW w:w="993" w:type="dxa"/>
            <w:tcBorders>
              <w:top w:val="single" w:sz="4" w:space="0" w:color="auto"/>
              <w:left w:val="single" w:sz="4" w:space="0" w:color="auto"/>
              <w:bottom w:val="single" w:sz="4" w:space="0" w:color="auto"/>
              <w:right w:val="single" w:sz="4" w:space="0" w:color="auto"/>
            </w:tcBorders>
            <w:vAlign w:val="center"/>
            <w:hideMark/>
          </w:tcPr>
          <w:p w14:paraId="71EA9D99" w14:textId="77777777" w:rsidR="007E7F01" w:rsidRPr="00060A5E" w:rsidRDefault="007E7F01" w:rsidP="007E7F01">
            <w:pPr>
              <w:shd w:val="clear" w:color="auto" w:fill="FFFFFF"/>
              <w:jc w:val="center"/>
              <w:rPr>
                <w:sz w:val="20"/>
                <w:szCs w:val="20"/>
              </w:rPr>
            </w:pPr>
            <w:r w:rsidRPr="00060A5E">
              <w:rPr>
                <w:sz w:val="20"/>
                <w:szCs w:val="20"/>
              </w:rPr>
              <w:t>3 749,0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ACDEE2" w14:textId="77777777" w:rsidR="007E7F01" w:rsidRPr="00060A5E" w:rsidRDefault="007E7F01" w:rsidP="007E7F01">
            <w:pPr>
              <w:shd w:val="clear" w:color="auto" w:fill="FFFFFF"/>
              <w:jc w:val="center"/>
              <w:rPr>
                <w:sz w:val="20"/>
                <w:szCs w:val="20"/>
              </w:rPr>
            </w:pPr>
            <w:r w:rsidRPr="00060A5E">
              <w:rPr>
                <w:sz w:val="20"/>
                <w:szCs w:val="20"/>
              </w:rPr>
              <w:t>3 899,1</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EF6F07" w14:textId="77777777" w:rsidR="007E7F01" w:rsidRPr="00060A5E" w:rsidRDefault="007E7F01" w:rsidP="007E7F01">
            <w:pPr>
              <w:shd w:val="clear" w:color="auto" w:fill="FFFFFF"/>
              <w:jc w:val="center"/>
              <w:rPr>
                <w:sz w:val="20"/>
                <w:szCs w:val="20"/>
              </w:rPr>
            </w:pPr>
            <w:r w:rsidRPr="00060A5E">
              <w:rPr>
                <w:sz w:val="20"/>
                <w:szCs w:val="20"/>
              </w:rPr>
              <w:t>3839,6</w:t>
            </w:r>
          </w:p>
        </w:tc>
      </w:tr>
      <w:tr w:rsidR="007E7F01" w:rsidRPr="00060A5E" w14:paraId="0BF9C800" w14:textId="77777777" w:rsidTr="007E7F01">
        <w:tc>
          <w:tcPr>
            <w:tcW w:w="1242" w:type="dxa"/>
            <w:tcBorders>
              <w:top w:val="single" w:sz="4" w:space="0" w:color="auto"/>
              <w:left w:val="single" w:sz="4" w:space="0" w:color="auto"/>
              <w:bottom w:val="single" w:sz="4" w:space="0" w:color="auto"/>
              <w:right w:val="single" w:sz="4" w:space="0" w:color="auto"/>
            </w:tcBorders>
            <w:hideMark/>
          </w:tcPr>
          <w:p w14:paraId="6EA58B2A" w14:textId="77777777" w:rsidR="007E7F01" w:rsidRPr="00060A5E" w:rsidRDefault="007E7F01" w:rsidP="007E7F01">
            <w:pPr>
              <w:shd w:val="clear" w:color="auto" w:fill="FFFFFF"/>
              <w:rPr>
                <w:sz w:val="20"/>
                <w:szCs w:val="20"/>
              </w:rPr>
            </w:pPr>
            <w:r w:rsidRPr="00060A5E">
              <w:rPr>
                <w:sz w:val="20"/>
                <w:szCs w:val="20"/>
              </w:rPr>
              <w:t>- налоговые доходы</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D8C789" w14:textId="77777777" w:rsidR="007E7F01" w:rsidRPr="00060A5E" w:rsidRDefault="007E7F01" w:rsidP="007E7F01">
            <w:pPr>
              <w:shd w:val="clear" w:color="auto" w:fill="FFFFFF"/>
              <w:jc w:val="center"/>
              <w:rPr>
                <w:sz w:val="20"/>
                <w:szCs w:val="20"/>
              </w:rPr>
            </w:pPr>
            <w:r w:rsidRPr="00060A5E">
              <w:rPr>
                <w:sz w:val="20"/>
                <w:szCs w:val="20"/>
              </w:rPr>
              <w:t>304,0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6BC796" w14:textId="77777777" w:rsidR="007E7F01" w:rsidRPr="00060A5E" w:rsidRDefault="007E7F01" w:rsidP="007E7F01">
            <w:pPr>
              <w:shd w:val="clear" w:color="auto" w:fill="FFFFFF"/>
              <w:jc w:val="center"/>
              <w:rPr>
                <w:sz w:val="20"/>
                <w:szCs w:val="20"/>
              </w:rPr>
            </w:pPr>
            <w:r w:rsidRPr="00060A5E">
              <w:rPr>
                <w:sz w:val="20"/>
                <w:szCs w:val="20"/>
              </w:rPr>
              <w:t>313,2</w:t>
            </w:r>
          </w:p>
        </w:tc>
        <w:tc>
          <w:tcPr>
            <w:tcW w:w="947" w:type="dxa"/>
            <w:tcBorders>
              <w:top w:val="single" w:sz="4" w:space="0" w:color="auto"/>
              <w:left w:val="single" w:sz="4" w:space="0" w:color="auto"/>
              <w:bottom w:val="single" w:sz="4" w:space="0" w:color="auto"/>
              <w:right w:val="single" w:sz="4" w:space="0" w:color="auto"/>
            </w:tcBorders>
            <w:vAlign w:val="center"/>
            <w:hideMark/>
          </w:tcPr>
          <w:p w14:paraId="33D47FCA" w14:textId="77777777" w:rsidR="007E7F01" w:rsidRPr="00060A5E" w:rsidRDefault="007E7F01" w:rsidP="007E7F01">
            <w:pPr>
              <w:shd w:val="clear" w:color="auto" w:fill="FFFFFF"/>
              <w:jc w:val="center"/>
              <w:rPr>
                <w:sz w:val="20"/>
                <w:szCs w:val="20"/>
              </w:rPr>
            </w:pPr>
            <w:r w:rsidRPr="00060A5E">
              <w:rPr>
                <w:sz w:val="20"/>
                <w:szCs w:val="20"/>
              </w:rPr>
              <w:t>297,3</w:t>
            </w:r>
          </w:p>
        </w:tc>
        <w:tc>
          <w:tcPr>
            <w:tcW w:w="822" w:type="dxa"/>
            <w:tcBorders>
              <w:top w:val="single" w:sz="4" w:space="0" w:color="auto"/>
              <w:left w:val="single" w:sz="4" w:space="0" w:color="auto"/>
              <w:bottom w:val="single" w:sz="4" w:space="0" w:color="auto"/>
              <w:right w:val="single" w:sz="4" w:space="0" w:color="auto"/>
            </w:tcBorders>
            <w:vAlign w:val="center"/>
            <w:hideMark/>
          </w:tcPr>
          <w:p w14:paraId="7A3727FE" w14:textId="77777777" w:rsidR="007E7F01" w:rsidRPr="00060A5E" w:rsidRDefault="007E7F01" w:rsidP="007E7F01">
            <w:pPr>
              <w:shd w:val="clear" w:color="auto" w:fill="FFFFFF"/>
              <w:jc w:val="center"/>
              <w:rPr>
                <w:sz w:val="20"/>
                <w:szCs w:val="20"/>
              </w:rPr>
            </w:pPr>
            <w:r w:rsidRPr="00060A5E">
              <w:rPr>
                <w:sz w:val="20"/>
                <w:szCs w:val="20"/>
              </w:rPr>
              <w:t>295,0</w:t>
            </w:r>
          </w:p>
        </w:tc>
        <w:tc>
          <w:tcPr>
            <w:tcW w:w="873" w:type="dxa"/>
            <w:tcBorders>
              <w:top w:val="single" w:sz="4" w:space="0" w:color="auto"/>
              <w:left w:val="single" w:sz="4" w:space="0" w:color="auto"/>
              <w:bottom w:val="single" w:sz="4" w:space="0" w:color="auto"/>
              <w:right w:val="single" w:sz="4" w:space="0" w:color="auto"/>
            </w:tcBorders>
            <w:vAlign w:val="center"/>
            <w:hideMark/>
          </w:tcPr>
          <w:p w14:paraId="310643A5" w14:textId="77777777" w:rsidR="007E7F01" w:rsidRPr="00060A5E" w:rsidRDefault="007E7F01" w:rsidP="007E7F01">
            <w:pPr>
              <w:shd w:val="clear" w:color="auto" w:fill="FFFFFF"/>
              <w:jc w:val="center"/>
              <w:rPr>
                <w:sz w:val="20"/>
                <w:szCs w:val="20"/>
              </w:rPr>
            </w:pPr>
            <w:r w:rsidRPr="00060A5E">
              <w:rPr>
                <w:sz w:val="20"/>
                <w:szCs w:val="20"/>
              </w:rPr>
              <w:t>293,5</w:t>
            </w:r>
          </w:p>
        </w:tc>
        <w:tc>
          <w:tcPr>
            <w:tcW w:w="817" w:type="dxa"/>
            <w:tcBorders>
              <w:top w:val="single" w:sz="4" w:space="0" w:color="auto"/>
              <w:left w:val="single" w:sz="4" w:space="0" w:color="auto"/>
              <w:bottom w:val="single" w:sz="4" w:space="0" w:color="auto"/>
              <w:right w:val="single" w:sz="4" w:space="0" w:color="auto"/>
            </w:tcBorders>
            <w:vAlign w:val="center"/>
            <w:hideMark/>
          </w:tcPr>
          <w:p w14:paraId="585DDAE5" w14:textId="77777777" w:rsidR="007E7F01" w:rsidRPr="00060A5E" w:rsidRDefault="007E7F01" w:rsidP="007E7F01">
            <w:pPr>
              <w:shd w:val="clear" w:color="auto" w:fill="FFFFFF"/>
              <w:jc w:val="center"/>
              <w:rPr>
                <w:sz w:val="20"/>
                <w:szCs w:val="20"/>
              </w:rPr>
            </w:pPr>
            <w:r w:rsidRPr="00060A5E">
              <w:rPr>
                <w:sz w:val="20"/>
                <w:szCs w:val="20"/>
              </w:rPr>
              <w:t>269,7</w:t>
            </w:r>
          </w:p>
        </w:tc>
        <w:tc>
          <w:tcPr>
            <w:tcW w:w="939" w:type="dxa"/>
            <w:tcBorders>
              <w:top w:val="single" w:sz="4" w:space="0" w:color="auto"/>
              <w:left w:val="single" w:sz="4" w:space="0" w:color="auto"/>
              <w:bottom w:val="single" w:sz="4" w:space="0" w:color="auto"/>
              <w:right w:val="single" w:sz="4" w:space="0" w:color="auto"/>
            </w:tcBorders>
            <w:vAlign w:val="center"/>
            <w:hideMark/>
          </w:tcPr>
          <w:p w14:paraId="23A367BF" w14:textId="77777777" w:rsidR="007E7F01" w:rsidRPr="00060A5E" w:rsidRDefault="007E7F01" w:rsidP="007E7F01">
            <w:pPr>
              <w:shd w:val="clear" w:color="auto" w:fill="FFFFFF"/>
              <w:jc w:val="center"/>
              <w:rPr>
                <w:sz w:val="20"/>
                <w:szCs w:val="20"/>
              </w:rPr>
            </w:pPr>
            <w:r w:rsidRPr="00060A5E">
              <w:rPr>
                <w:sz w:val="20"/>
                <w:szCs w:val="20"/>
              </w:rPr>
              <w:t>305,8</w:t>
            </w:r>
          </w:p>
        </w:tc>
        <w:tc>
          <w:tcPr>
            <w:tcW w:w="993" w:type="dxa"/>
            <w:tcBorders>
              <w:top w:val="single" w:sz="4" w:space="0" w:color="auto"/>
              <w:left w:val="single" w:sz="4" w:space="0" w:color="auto"/>
              <w:bottom w:val="single" w:sz="4" w:space="0" w:color="auto"/>
              <w:right w:val="single" w:sz="4" w:space="0" w:color="auto"/>
            </w:tcBorders>
            <w:vAlign w:val="center"/>
            <w:hideMark/>
          </w:tcPr>
          <w:p w14:paraId="4ECFDB15" w14:textId="77777777" w:rsidR="007E7F01" w:rsidRPr="00060A5E" w:rsidRDefault="007E7F01" w:rsidP="007E7F01">
            <w:pPr>
              <w:shd w:val="clear" w:color="auto" w:fill="FFFFFF"/>
              <w:jc w:val="center"/>
              <w:rPr>
                <w:sz w:val="20"/>
                <w:szCs w:val="20"/>
              </w:rPr>
            </w:pPr>
            <w:r w:rsidRPr="00060A5E">
              <w:rPr>
                <w:sz w:val="20"/>
                <w:szCs w:val="20"/>
              </w:rPr>
              <w:t>310,1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14A686" w14:textId="77777777" w:rsidR="007E7F01" w:rsidRPr="00060A5E" w:rsidRDefault="007E7F01" w:rsidP="007E7F01">
            <w:pPr>
              <w:shd w:val="clear" w:color="auto" w:fill="FFFFFF"/>
              <w:jc w:val="center"/>
              <w:rPr>
                <w:sz w:val="20"/>
                <w:szCs w:val="20"/>
              </w:rPr>
            </w:pPr>
            <w:r w:rsidRPr="00060A5E">
              <w:rPr>
                <w:sz w:val="20"/>
                <w:szCs w:val="20"/>
              </w:rPr>
              <w:t>322,2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E4519C1" w14:textId="77777777" w:rsidR="007E7F01" w:rsidRPr="00060A5E" w:rsidRDefault="007E7F01" w:rsidP="007E7F01">
            <w:pPr>
              <w:shd w:val="clear" w:color="auto" w:fill="FFFFFF"/>
              <w:jc w:val="center"/>
              <w:rPr>
                <w:sz w:val="20"/>
                <w:szCs w:val="20"/>
              </w:rPr>
            </w:pPr>
            <w:r w:rsidRPr="00060A5E">
              <w:rPr>
                <w:sz w:val="20"/>
                <w:szCs w:val="20"/>
              </w:rPr>
              <w:t>333,5</w:t>
            </w:r>
          </w:p>
        </w:tc>
      </w:tr>
      <w:tr w:rsidR="007E7F01" w:rsidRPr="00060A5E" w14:paraId="2CA1A8B3" w14:textId="77777777" w:rsidTr="007E7F01">
        <w:tc>
          <w:tcPr>
            <w:tcW w:w="1242" w:type="dxa"/>
            <w:tcBorders>
              <w:top w:val="single" w:sz="4" w:space="0" w:color="auto"/>
              <w:left w:val="single" w:sz="4" w:space="0" w:color="auto"/>
              <w:bottom w:val="single" w:sz="4" w:space="0" w:color="auto"/>
              <w:right w:val="single" w:sz="4" w:space="0" w:color="auto"/>
            </w:tcBorders>
            <w:hideMark/>
          </w:tcPr>
          <w:p w14:paraId="087A5509" w14:textId="77777777" w:rsidR="007E7F01" w:rsidRPr="00060A5E" w:rsidRDefault="007E7F01" w:rsidP="007E7F01">
            <w:pPr>
              <w:shd w:val="clear" w:color="auto" w:fill="FFFFFF"/>
              <w:rPr>
                <w:sz w:val="20"/>
                <w:szCs w:val="20"/>
              </w:rPr>
            </w:pPr>
            <w:r w:rsidRPr="00060A5E">
              <w:rPr>
                <w:sz w:val="20"/>
                <w:szCs w:val="20"/>
              </w:rPr>
              <w:t>- неналоговые доходы</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1CF41D" w14:textId="77777777" w:rsidR="007E7F01" w:rsidRPr="00060A5E" w:rsidRDefault="007E7F01" w:rsidP="007E7F01">
            <w:pPr>
              <w:shd w:val="clear" w:color="auto" w:fill="FFFFFF"/>
              <w:jc w:val="center"/>
              <w:rPr>
                <w:sz w:val="20"/>
                <w:szCs w:val="20"/>
              </w:rPr>
            </w:pPr>
            <w:r w:rsidRPr="00060A5E">
              <w:rPr>
                <w:sz w:val="20"/>
                <w:szCs w:val="20"/>
              </w:rPr>
              <w:t>39,4</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CDDF10" w14:textId="77777777" w:rsidR="007E7F01" w:rsidRPr="00060A5E" w:rsidRDefault="007E7F01" w:rsidP="007E7F01">
            <w:pPr>
              <w:shd w:val="clear" w:color="auto" w:fill="FFFFFF"/>
              <w:jc w:val="center"/>
              <w:rPr>
                <w:sz w:val="20"/>
                <w:szCs w:val="20"/>
              </w:rPr>
            </w:pPr>
            <w:r w:rsidRPr="00060A5E">
              <w:rPr>
                <w:sz w:val="20"/>
                <w:szCs w:val="20"/>
              </w:rPr>
              <w:t>39,1</w:t>
            </w:r>
          </w:p>
        </w:tc>
        <w:tc>
          <w:tcPr>
            <w:tcW w:w="947" w:type="dxa"/>
            <w:tcBorders>
              <w:top w:val="single" w:sz="4" w:space="0" w:color="auto"/>
              <w:left w:val="single" w:sz="4" w:space="0" w:color="auto"/>
              <w:bottom w:val="single" w:sz="4" w:space="0" w:color="auto"/>
              <w:right w:val="single" w:sz="4" w:space="0" w:color="auto"/>
            </w:tcBorders>
            <w:vAlign w:val="center"/>
            <w:hideMark/>
          </w:tcPr>
          <w:p w14:paraId="19F3638C" w14:textId="77777777" w:rsidR="007E7F01" w:rsidRPr="00060A5E" w:rsidRDefault="007E7F01" w:rsidP="007E7F01">
            <w:pPr>
              <w:shd w:val="clear" w:color="auto" w:fill="FFFFFF"/>
              <w:jc w:val="center"/>
              <w:rPr>
                <w:sz w:val="20"/>
                <w:szCs w:val="20"/>
              </w:rPr>
            </w:pPr>
            <w:r w:rsidRPr="00060A5E">
              <w:rPr>
                <w:sz w:val="20"/>
                <w:szCs w:val="20"/>
              </w:rPr>
              <w:t>43,0</w:t>
            </w:r>
          </w:p>
        </w:tc>
        <w:tc>
          <w:tcPr>
            <w:tcW w:w="822" w:type="dxa"/>
            <w:tcBorders>
              <w:top w:val="single" w:sz="4" w:space="0" w:color="auto"/>
              <w:left w:val="single" w:sz="4" w:space="0" w:color="auto"/>
              <w:bottom w:val="single" w:sz="4" w:space="0" w:color="auto"/>
              <w:right w:val="single" w:sz="4" w:space="0" w:color="auto"/>
            </w:tcBorders>
            <w:vAlign w:val="center"/>
            <w:hideMark/>
          </w:tcPr>
          <w:p w14:paraId="293EB991" w14:textId="77777777" w:rsidR="007E7F01" w:rsidRPr="00060A5E" w:rsidRDefault="007E7F01" w:rsidP="007E7F01">
            <w:pPr>
              <w:shd w:val="clear" w:color="auto" w:fill="FFFFFF"/>
              <w:jc w:val="center"/>
              <w:rPr>
                <w:sz w:val="20"/>
                <w:szCs w:val="20"/>
              </w:rPr>
            </w:pPr>
            <w:r w:rsidRPr="00060A5E">
              <w:rPr>
                <w:sz w:val="20"/>
                <w:szCs w:val="20"/>
              </w:rPr>
              <w:t>43,9</w:t>
            </w:r>
          </w:p>
        </w:tc>
        <w:tc>
          <w:tcPr>
            <w:tcW w:w="873" w:type="dxa"/>
            <w:tcBorders>
              <w:top w:val="single" w:sz="4" w:space="0" w:color="auto"/>
              <w:left w:val="single" w:sz="4" w:space="0" w:color="auto"/>
              <w:bottom w:val="single" w:sz="4" w:space="0" w:color="auto"/>
              <w:right w:val="single" w:sz="4" w:space="0" w:color="auto"/>
            </w:tcBorders>
            <w:vAlign w:val="center"/>
            <w:hideMark/>
          </w:tcPr>
          <w:p w14:paraId="6661C2FE" w14:textId="77777777" w:rsidR="007E7F01" w:rsidRPr="00060A5E" w:rsidRDefault="007E7F01" w:rsidP="007E7F01">
            <w:pPr>
              <w:shd w:val="clear" w:color="auto" w:fill="FFFFFF"/>
              <w:jc w:val="center"/>
              <w:rPr>
                <w:sz w:val="20"/>
                <w:szCs w:val="20"/>
              </w:rPr>
            </w:pPr>
            <w:r w:rsidRPr="00060A5E">
              <w:rPr>
                <w:sz w:val="20"/>
                <w:szCs w:val="20"/>
              </w:rPr>
              <w:t>38,4</w:t>
            </w:r>
          </w:p>
        </w:tc>
        <w:tc>
          <w:tcPr>
            <w:tcW w:w="817" w:type="dxa"/>
            <w:tcBorders>
              <w:top w:val="single" w:sz="4" w:space="0" w:color="auto"/>
              <w:left w:val="single" w:sz="4" w:space="0" w:color="auto"/>
              <w:bottom w:val="single" w:sz="4" w:space="0" w:color="auto"/>
              <w:right w:val="single" w:sz="4" w:space="0" w:color="auto"/>
            </w:tcBorders>
            <w:vAlign w:val="center"/>
            <w:hideMark/>
          </w:tcPr>
          <w:p w14:paraId="4F8289E0" w14:textId="77777777" w:rsidR="007E7F01" w:rsidRPr="00060A5E" w:rsidRDefault="007E7F01" w:rsidP="007E7F01">
            <w:pPr>
              <w:shd w:val="clear" w:color="auto" w:fill="FFFFFF"/>
              <w:jc w:val="center"/>
              <w:rPr>
                <w:sz w:val="20"/>
                <w:szCs w:val="20"/>
              </w:rPr>
            </w:pPr>
            <w:r w:rsidRPr="00060A5E">
              <w:rPr>
                <w:sz w:val="20"/>
                <w:szCs w:val="20"/>
              </w:rPr>
              <w:t>39,5</w:t>
            </w:r>
          </w:p>
        </w:tc>
        <w:tc>
          <w:tcPr>
            <w:tcW w:w="939" w:type="dxa"/>
            <w:tcBorders>
              <w:top w:val="single" w:sz="4" w:space="0" w:color="auto"/>
              <w:left w:val="single" w:sz="4" w:space="0" w:color="auto"/>
              <w:bottom w:val="single" w:sz="4" w:space="0" w:color="auto"/>
              <w:right w:val="single" w:sz="4" w:space="0" w:color="auto"/>
            </w:tcBorders>
            <w:vAlign w:val="center"/>
            <w:hideMark/>
          </w:tcPr>
          <w:p w14:paraId="5DF03D06" w14:textId="77777777" w:rsidR="007E7F01" w:rsidRPr="00060A5E" w:rsidRDefault="007E7F01" w:rsidP="007E7F01">
            <w:pPr>
              <w:shd w:val="clear" w:color="auto" w:fill="FFFFFF"/>
              <w:jc w:val="center"/>
              <w:rPr>
                <w:sz w:val="20"/>
                <w:szCs w:val="20"/>
              </w:rPr>
            </w:pPr>
            <w:r w:rsidRPr="00060A5E">
              <w:rPr>
                <w:sz w:val="20"/>
                <w:szCs w:val="20"/>
              </w:rPr>
              <w:t>35,3</w:t>
            </w:r>
          </w:p>
        </w:tc>
        <w:tc>
          <w:tcPr>
            <w:tcW w:w="993" w:type="dxa"/>
            <w:tcBorders>
              <w:top w:val="single" w:sz="4" w:space="0" w:color="auto"/>
              <w:left w:val="single" w:sz="4" w:space="0" w:color="auto"/>
              <w:bottom w:val="single" w:sz="4" w:space="0" w:color="auto"/>
              <w:right w:val="single" w:sz="4" w:space="0" w:color="auto"/>
            </w:tcBorders>
            <w:vAlign w:val="center"/>
            <w:hideMark/>
          </w:tcPr>
          <w:p w14:paraId="64620989" w14:textId="77777777" w:rsidR="007E7F01" w:rsidRPr="00060A5E" w:rsidRDefault="007E7F01" w:rsidP="007E7F01">
            <w:pPr>
              <w:shd w:val="clear" w:color="auto" w:fill="FFFFFF"/>
              <w:jc w:val="center"/>
              <w:rPr>
                <w:sz w:val="20"/>
                <w:szCs w:val="20"/>
              </w:rPr>
            </w:pPr>
            <w:r w:rsidRPr="00060A5E">
              <w:rPr>
                <w:sz w:val="20"/>
                <w:szCs w:val="20"/>
              </w:rPr>
              <w:t>36,6</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14BE5D" w14:textId="77777777" w:rsidR="007E7F01" w:rsidRPr="00060A5E" w:rsidRDefault="007E7F01" w:rsidP="007E7F01">
            <w:pPr>
              <w:shd w:val="clear" w:color="auto" w:fill="FFFFFF"/>
              <w:jc w:val="center"/>
              <w:rPr>
                <w:sz w:val="20"/>
                <w:szCs w:val="20"/>
              </w:rPr>
            </w:pPr>
            <w:r w:rsidRPr="00060A5E">
              <w:rPr>
                <w:sz w:val="20"/>
                <w:szCs w:val="20"/>
              </w:rPr>
              <w:t>33,7</w:t>
            </w:r>
          </w:p>
        </w:tc>
        <w:tc>
          <w:tcPr>
            <w:tcW w:w="850" w:type="dxa"/>
            <w:tcBorders>
              <w:top w:val="single" w:sz="4" w:space="0" w:color="auto"/>
              <w:left w:val="single" w:sz="4" w:space="0" w:color="auto"/>
              <w:bottom w:val="single" w:sz="4" w:space="0" w:color="auto"/>
              <w:right w:val="single" w:sz="4" w:space="0" w:color="auto"/>
            </w:tcBorders>
            <w:vAlign w:val="center"/>
            <w:hideMark/>
          </w:tcPr>
          <w:p w14:paraId="56D7B759" w14:textId="77777777" w:rsidR="007E7F01" w:rsidRPr="00060A5E" w:rsidRDefault="007E7F01" w:rsidP="007E7F01">
            <w:pPr>
              <w:shd w:val="clear" w:color="auto" w:fill="FFFFFF"/>
              <w:jc w:val="center"/>
              <w:rPr>
                <w:sz w:val="20"/>
                <w:szCs w:val="20"/>
              </w:rPr>
            </w:pPr>
            <w:r w:rsidRPr="00060A5E">
              <w:rPr>
                <w:sz w:val="20"/>
                <w:szCs w:val="20"/>
              </w:rPr>
              <w:t>33,7</w:t>
            </w:r>
          </w:p>
        </w:tc>
      </w:tr>
      <w:tr w:rsidR="007E7F01" w:rsidRPr="00060A5E" w14:paraId="5A0A940E" w14:textId="77777777" w:rsidTr="007E7F01">
        <w:trPr>
          <w:trHeight w:val="449"/>
        </w:trPr>
        <w:tc>
          <w:tcPr>
            <w:tcW w:w="1242" w:type="dxa"/>
            <w:tcBorders>
              <w:top w:val="single" w:sz="4" w:space="0" w:color="auto"/>
              <w:left w:val="single" w:sz="4" w:space="0" w:color="auto"/>
              <w:bottom w:val="single" w:sz="4" w:space="0" w:color="auto"/>
              <w:right w:val="single" w:sz="4" w:space="0" w:color="auto"/>
            </w:tcBorders>
            <w:hideMark/>
          </w:tcPr>
          <w:p w14:paraId="50D1ACEC" w14:textId="77777777" w:rsidR="007E7F01" w:rsidRPr="00060A5E" w:rsidRDefault="007E7F01" w:rsidP="007E7F01">
            <w:pPr>
              <w:shd w:val="clear" w:color="auto" w:fill="FFFFFF"/>
              <w:rPr>
                <w:sz w:val="20"/>
                <w:szCs w:val="20"/>
              </w:rPr>
            </w:pPr>
            <w:r w:rsidRPr="00060A5E">
              <w:rPr>
                <w:sz w:val="20"/>
                <w:szCs w:val="20"/>
              </w:rPr>
              <w:t>- прочие безвозмездные поступления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E3C808" w14:textId="77777777" w:rsidR="007E7F01" w:rsidRPr="00060A5E" w:rsidRDefault="007E7F01" w:rsidP="007E7F01">
            <w:pPr>
              <w:shd w:val="clear" w:color="auto" w:fill="FFFFFF"/>
              <w:jc w:val="center"/>
              <w:rPr>
                <w:sz w:val="20"/>
                <w:szCs w:val="20"/>
              </w:rPr>
            </w:pPr>
            <w:r w:rsidRPr="00060A5E">
              <w:rPr>
                <w:sz w:val="20"/>
                <w:szCs w:val="20"/>
              </w:rPr>
              <w:t>2,9</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7D9CC5" w14:textId="77777777" w:rsidR="007E7F01" w:rsidRPr="00060A5E" w:rsidRDefault="007E7F01" w:rsidP="007E7F01">
            <w:pPr>
              <w:shd w:val="clear" w:color="auto" w:fill="FFFFFF"/>
              <w:jc w:val="center"/>
              <w:rPr>
                <w:sz w:val="20"/>
                <w:szCs w:val="20"/>
              </w:rPr>
            </w:pPr>
            <w:r w:rsidRPr="00060A5E">
              <w:rPr>
                <w:sz w:val="20"/>
                <w:szCs w:val="20"/>
              </w:rPr>
              <w:t>2,9</w:t>
            </w:r>
          </w:p>
        </w:tc>
        <w:tc>
          <w:tcPr>
            <w:tcW w:w="947" w:type="dxa"/>
            <w:tcBorders>
              <w:top w:val="single" w:sz="4" w:space="0" w:color="auto"/>
              <w:left w:val="single" w:sz="4" w:space="0" w:color="auto"/>
              <w:bottom w:val="single" w:sz="4" w:space="0" w:color="auto"/>
              <w:right w:val="single" w:sz="4" w:space="0" w:color="auto"/>
            </w:tcBorders>
            <w:vAlign w:val="center"/>
            <w:hideMark/>
          </w:tcPr>
          <w:p w14:paraId="5CF3FE71" w14:textId="77777777" w:rsidR="007E7F01" w:rsidRPr="00060A5E" w:rsidRDefault="007E7F01" w:rsidP="007E7F01">
            <w:pPr>
              <w:shd w:val="clear" w:color="auto" w:fill="FFFFFF"/>
              <w:jc w:val="center"/>
              <w:rPr>
                <w:sz w:val="20"/>
                <w:szCs w:val="20"/>
              </w:rPr>
            </w:pPr>
            <w:r w:rsidRPr="00060A5E">
              <w:rPr>
                <w:sz w:val="20"/>
                <w:szCs w:val="20"/>
              </w:rPr>
              <w:t>2,4</w:t>
            </w:r>
          </w:p>
        </w:tc>
        <w:tc>
          <w:tcPr>
            <w:tcW w:w="822" w:type="dxa"/>
            <w:tcBorders>
              <w:top w:val="single" w:sz="4" w:space="0" w:color="auto"/>
              <w:left w:val="single" w:sz="4" w:space="0" w:color="auto"/>
              <w:bottom w:val="single" w:sz="4" w:space="0" w:color="auto"/>
              <w:right w:val="single" w:sz="4" w:space="0" w:color="auto"/>
            </w:tcBorders>
            <w:vAlign w:val="center"/>
            <w:hideMark/>
          </w:tcPr>
          <w:p w14:paraId="17751CD4" w14:textId="77777777" w:rsidR="007E7F01" w:rsidRPr="00060A5E" w:rsidRDefault="007E7F01" w:rsidP="007E7F01">
            <w:pPr>
              <w:shd w:val="clear" w:color="auto" w:fill="FFFFFF"/>
              <w:jc w:val="center"/>
              <w:rPr>
                <w:sz w:val="20"/>
                <w:szCs w:val="20"/>
              </w:rPr>
            </w:pPr>
            <w:r w:rsidRPr="00060A5E">
              <w:rPr>
                <w:sz w:val="20"/>
                <w:szCs w:val="20"/>
              </w:rPr>
              <w:t>2,4</w:t>
            </w:r>
          </w:p>
        </w:tc>
        <w:tc>
          <w:tcPr>
            <w:tcW w:w="873" w:type="dxa"/>
            <w:tcBorders>
              <w:top w:val="single" w:sz="4" w:space="0" w:color="auto"/>
              <w:left w:val="single" w:sz="4" w:space="0" w:color="auto"/>
              <w:bottom w:val="single" w:sz="4" w:space="0" w:color="auto"/>
              <w:right w:val="single" w:sz="4" w:space="0" w:color="auto"/>
            </w:tcBorders>
            <w:vAlign w:val="center"/>
            <w:hideMark/>
          </w:tcPr>
          <w:p w14:paraId="02DFBA73" w14:textId="77777777" w:rsidR="007E7F01" w:rsidRPr="00060A5E" w:rsidRDefault="007E7F01" w:rsidP="007E7F01">
            <w:pPr>
              <w:shd w:val="clear" w:color="auto" w:fill="FFFFFF"/>
              <w:jc w:val="center"/>
              <w:rPr>
                <w:sz w:val="20"/>
                <w:szCs w:val="20"/>
              </w:rPr>
            </w:pPr>
            <w:r w:rsidRPr="00060A5E">
              <w:rPr>
                <w:sz w:val="20"/>
                <w:szCs w:val="20"/>
              </w:rPr>
              <w:t>0,9</w:t>
            </w:r>
          </w:p>
        </w:tc>
        <w:tc>
          <w:tcPr>
            <w:tcW w:w="817" w:type="dxa"/>
            <w:tcBorders>
              <w:top w:val="single" w:sz="4" w:space="0" w:color="auto"/>
              <w:left w:val="single" w:sz="4" w:space="0" w:color="auto"/>
              <w:bottom w:val="single" w:sz="4" w:space="0" w:color="auto"/>
              <w:right w:val="single" w:sz="4" w:space="0" w:color="auto"/>
            </w:tcBorders>
            <w:vAlign w:val="center"/>
            <w:hideMark/>
          </w:tcPr>
          <w:p w14:paraId="5C00818D" w14:textId="77777777" w:rsidR="007E7F01" w:rsidRPr="00060A5E" w:rsidRDefault="007E7F01" w:rsidP="007E7F01">
            <w:pPr>
              <w:shd w:val="clear" w:color="auto" w:fill="FFFFFF"/>
              <w:jc w:val="center"/>
              <w:rPr>
                <w:sz w:val="20"/>
                <w:szCs w:val="20"/>
              </w:rPr>
            </w:pPr>
            <w:r w:rsidRPr="00060A5E">
              <w:rPr>
                <w:sz w:val="20"/>
                <w:szCs w:val="20"/>
              </w:rPr>
              <w:t>0,9</w:t>
            </w:r>
          </w:p>
        </w:tc>
        <w:tc>
          <w:tcPr>
            <w:tcW w:w="939" w:type="dxa"/>
            <w:tcBorders>
              <w:top w:val="single" w:sz="4" w:space="0" w:color="auto"/>
              <w:left w:val="single" w:sz="4" w:space="0" w:color="auto"/>
              <w:bottom w:val="single" w:sz="4" w:space="0" w:color="auto"/>
              <w:right w:val="single" w:sz="4" w:space="0" w:color="auto"/>
            </w:tcBorders>
            <w:vAlign w:val="center"/>
            <w:hideMark/>
          </w:tcPr>
          <w:p w14:paraId="1A76EBC6" w14:textId="77777777" w:rsidR="007E7F01" w:rsidRPr="00060A5E" w:rsidRDefault="007E7F01" w:rsidP="007E7F01">
            <w:pPr>
              <w:shd w:val="clear" w:color="auto" w:fill="FFFFFF"/>
              <w:jc w:val="center"/>
              <w:rPr>
                <w:sz w:val="20"/>
                <w:szCs w:val="20"/>
              </w:rPr>
            </w:pPr>
            <w:r w:rsidRPr="00060A5E">
              <w:rPr>
                <w:sz w:val="20"/>
                <w:szCs w:val="20"/>
              </w:rPr>
              <w:t>0,9</w:t>
            </w:r>
          </w:p>
        </w:tc>
        <w:tc>
          <w:tcPr>
            <w:tcW w:w="993" w:type="dxa"/>
            <w:tcBorders>
              <w:top w:val="single" w:sz="4" w:space="0" w:color="auto"/>
              <w:left w:val="single" w:sz="4" w:space="0" w:color="auto"/>
              <w:bottom w:val="single" w:sz="4" w:space="0" w:color="auto"/>
              <w:right w:val="single" w:sz="4" w:space="0" w:color="auto"/>
            </w:tcBorders>
            <w:vAlign w:val="center"/>
            <w:hideMark/>
          </w:tcPr>
          <w:p w14:paraId="5F3FC479" w14:textId="77777777" w:rsidR="007E7F01" w:rsidRPr="00060A5E" w:rsidRDefault="007E7F01" w:rsidP="007E7F01">
            <w:pPr>
              <w:shd w:val="clear" w:color="auto" w:fill="FFFFFF"/>
              <w:jc w:val="center"/>
              <w:rPr>
                <w:sz w:val="20"/>
                <w:szCs w:val="20"/>
              </w:rPr>
            </w:pPr>
            <w:r w:rsidRPr="00060A5E">
              <w:rPr>
                <w:sz w:val="20"/>
                <w:szCs w:val="20"/>
              </w:rPr>
              <w:t>0,9</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6142FB" w14:textId="77777777" w:rsidR="007E7F01" w:rsidRPr="00060A5E" w:rsidRDefault="007E7F01" w:rsidP="007E7F01">
            <w:pPr>
              <w:shd w:val="clear" w:color="auto" w:fill="FFFFFF"/>
              <w:jc w:val="center"/>
              <w:rPr>
                <w:sz w:val="20"/>
                <w:szCs w:val="20"/>
              </w:rPr>
            </w:pPr>
            <w:r w:rsidRPr="00060A5E">
              <w:rPr>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5355AD" w14:textId="77777777" w:rsidR="007E7F01" w:rsidRPr="00060A5E" w:rsidRDefault="007E7F01" w:rsidP="007E7F01">
            <w:pPr>
              <w:shd w:val="clear" w:color="auto" w:fill="FFFFFF"/>
              <w:jc w:val="center"/>
              <w:rPr>
                <w:sz w:val="20"/>
                <w:szCs w:val="20"/>
              </w:rPr>
            </w:pPr>
            <w:r w:rsidRPr="00060A5E">
              <w:rPr>
                <w:sz w:val="20"/>
                <w:szCs w:val="20"/>
              </w:rPr>
              <w:t>0,5</w:t>
            </w:r>
          </w:p>
        </w:tc>
      </w:tr>
      <w:tr w:rsidR="007E7F01" w:rsidRPr="00060A5E" w14:paraId="327FF770" w14:textId="77777777" w:rsidTr="007E7F01">
        <w:tc>
          <w:tcPr>
            <w:tcW w:w="1242" w:type="dxa"/>
            <w:tcBorders>
              <w:top w:val="single" w:sz="4" w:space="0" w:color="auto"/>
              <w:left w:val="single" w:sz="4" w:space="0" w:color="auto"/>
              <w:bottom w:val="single" w:sz="4" w:space="0" w:color="auto"/>
              <w:right w:val="single" w:sz="4" w:space="0" w:color="auto"/>
            </w:tcBorders>
            <w:hideMark/>
          </w:tcPr>
          <w:p w14:paraId="62DEBE7E" w14:textId="77777777" w:rsidR="007E7F01" w:rsidRPr="00060A5E" w:rsidRDefault="007E7F01" w:rsidP="007E7F01">
            <w:pPr>
              <w:shd w:val="clear" w:color="auto" w:fill="FFFFFF"/>
              <w:rPr>
                <w:sz w:val="20"/>
                <w:szCs w:val="20"/>
              </w:rPr>
            </w:pPr>
            <w:r w:rsidRPr="00060A5E">
              <w:rPr>
                <w:sz w:val="20"/>
                <w:szCs w:val="20"/>
              </w:rPr>
              <w:t>Расходы бюджета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3EC6B6" w14:textId="77777777" w:rsidR="007E7F01" w:rsidRPr="00060A5E" w:rsidRDefault="007E7F01" w:rsidP="007E7F01">
            <w:pPr>
              <w:shd w:val="clear" w:color="auto" w:fill="FFFFFF"/>
              <w:jc w:val="center"/>
              <w:rPr>
                <w:sz w:val="20"/>
                <w:szCs w:val="20"/>
              </w:rPr>
            </w:pPr>
            <w:r w:rsidRPr="00060A5E">
              <w:rPr>
                <w:sz w:val="20"/>
                <w:szCs w:val="20"/>
              </w:rPr>
              <w:t>3 733,3</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59ECEB" w14:textId="77777777" w:rsidR="007E7F01" w:rsidRPr="00060A5E" w:rsidRDefault="007E7F01" w:rsidP="007E7F01">
            <w:pPr>
              <w:shd w:val="clear" w:color="auto" w:fill="FFFFFF"/>
              <w:jc w:val="center"/>
              <w:rPr>
                <w:sz w:val="20"/>
                <w:szCs w:val="20"/>
              </w:rPr>
            </w:pPr>
            <w:r w:rsidRPr="00060A5E">
              <w:rPr>
                <w:sz w:val="20"/>
                <w:szCs w:val="20"/>
              </w:rPr>
              <w:t>3 544,7</w:t>
            </w:r>
          </w:p>
        </w:tc>
        <w:tc>
          <w:tcPr>
            <w:tcW w:w="947" w:type="dxa"/>
            <w:tcBorders>
              <w:top w:val="single" w:sz="4" w:space="0" w:color="auto"/>
              <w:left w:val="single" w:sz="4" w:space="0" w:color="auto"/>
              <w:bottom w:val="single" w:sz="4" w:space="0" w:color="auto"/>
              <w:right w:val="single" w:sz="4" w:space="0" w:color="auto"/>
            </w:tcBorders>
            <w:vAlign w:val="center"/>
            <w:hideMark/>
          </w:tcPr>
          <w:p w14:paraId="71E29AB5" w14:textId="77777777" w:rsidR="007E7F01" w:rsidRPr="00060A5E" w:rsidRDefault="007E7F01" w:rsidP="007E7F01">
            <w:pPr>
              <w:shd w:val="clear" w:color="auto" w:fill="FFFFFF"/>
              <w:jc w:val="center"/>
              <w:rPr>
                <w:sz w:val="20"/>
                <w:szCs w:val="20"/>
              </w:rPr>
            </w:pPr>
            <w:r w:rsidRPr="00060A5E">
              <w:rPr>
                <w:sz w:val="20"/>
                <w:szCs w:val="20"/>
              </w:rPr>
              <w:t>3 599,5</w:t>
            </w:r>
          </w:p>
        </w:tc>
        <w:tc>
          <w:tcPr>
            <w:tcW w:w="822" w:type="dxa"/>
            <w:tcBorders>
              <w:top w:val="single" w:sz="4" w:space="0" w:color="auto"/>
              <w:left w:val="single" w:sz="4" w:space="0" w:color="auto"/>
              <w:bottom w:val="single" w:sz="4" w:space="0" w:color="auto"/>
              <w:right w:val="single" w:sz="4" w:space="0" w:color="auto"/>
            </w:tcBorders>
            <w:vAlign w:val="center"/>
            <w:hideMark/>
          </w:tcPr>
          <w:p w14:paraId="1D55F975" w14:textId="77777777" w:rsidR="007E7F01" w:rsidRPr="00060A5E" w:rsidRDefault="007E7F01" w:rsidP="007E7F01">
            <w:pPr>
              <w:shd w:val="clear" w:color="auto" w:fill="FFFFFF"/>
              <w:jc w:val="center"/>
              <w:rPr>
                <w:sz w:val="20"/>
                <w:szCs w:val="20"/>
              </w:rPr>
            </w:pPr>
            <w:r w:rsidRPr="00060A5E">
              <w:rPr>
                <w:sz w:val="20"/>
                <w:szCs w:val="20"/>
              </w:rPr>
              <w:t>3 460,9</w:t>
            </w:r>
          </w:p>
        </w:tc>
        <w:tc>
          <w:tcPr>
            <w:tcW w:w="873" w:type="dxa"/>
            <w:tcBorders>
              <w:top w:val="single" w:sz="4" w:space="0" w:color="auto"/>
              <w:left w:val="single" w:sz="4" w:space="0" w:color="auto"/>
              <w:bottom w:val="single" w:sz="4" w:space="0" w:color="auto"/>
              <w:right w:val="single" w:sz="4" w:space="0" w:color="auto"/>
            </w:tcBorders>
            <w:vAlign w:val="center"/>
            <w:hideMark/>
          </w:tcPr>
          <w:p w14:paraId="064FCB82" w14:textId="77777777" w:rsidR="007E7F01" w:rsidRPr="00060A5E" w:rsidRDefault="007E7F01" w:rsidP="007E7F01">
            <w:pPr>
              <w:shd w:val="clear" w:color="auto" w:fill="FFFFFF"/>
              <w:jc w:val="center"/>
              <w:rPr>
                <w:sz w:val="20"/>
                <w:szCs w:val="20"/>
              </w:rPr>
            </w:pPr>
            <w:r w:rsidRPr="00060A5E">
              <w:rPr>
                <w:sz w:val="20"/>
                <w:szCs w:val="20"/>
              </w:rPr>
              <w:t>3 952,2</w:t>
            </w:r>
          </w:p>
        </w:tc>
        <w:tc>
          <w:tcPr>
            <w:tcW w:w="817" w:type="dxa"/>
            <w:tcBorders>
              <w:top w:val="single" w:sz="4" w:space="0" w:color="auto"/>
              <w:left w:val="single" w:sz="4" w:space="0" w:color="auto"/>
              <w:bottom w:val="single" w:sz="4" w:space="0" w:color="auto"/>
              <w:right w:val="single" w:sz="4" w:space="0" w:color="auto"/>
            </w:tcBorders>
            <w:vAlign w:val="center"/>
            <w:hideMark/>
          </w:tcPr>
          <w:p w14:paraId="3E3EF113" w14:textId="77777777" w:rsidR="007E7F01" w:rsidRPr="00060A5E" w:rsidRDefault="007E7F01" w:rsidP="007E7F01">
            <w:pPr>
              <w:shd w:val="clear" w:color="auto" w:fill="FFFFFF"/>
              <w:jc w:val="center"/>
              <w:rPr>
                <w:sz w:val="20"/>
                <w:szCs w:val="20"/>
              </w:rPr>
            </w:pPr>
            <w:r w:rsidRPr="00060A5E">
              <w:rPr>
                <w:sz w:val="20"/>
                <w:szCs w:val="20"/>
              </w:rPr>
              <w:t>3 682,1</w:t>
            </w:r>
          </w:p>
        </w:tc>
        <w:tc>
          <w:tcPr>
            <w:tcW w:w="939" w:type="dxa"/>
            <w:tcBorders>
              <w:top w:val="single" w:sz="4" w:space="0" w:color="auto"/>
              <w:left w:val="single" w:sz="4" w:space="0" w:color="auto"/>
              <w:bottom w:val="single" w:sz="4" w:space="0" w:color="auto"/>
              <w:right w:val="single" w:sz="4" w:space="0" w:color="auto"/>
            </w:tcBorders>
            <w:vAlign w:val="center"/>
            <w:hideMark/>
          </w:tcPr>
          <w:p w14:paraId="0FB33E3F" w14:textId="77777777" w:rsidR="007E7F01" w:rsidRPr="00060A5E" w:rsidRDefault="007E7F01" w:rsidP="007E7F01">
            <w:pPr>
              <w:shd w:val="clear" w:color="auto" w:fill="FFFFFF"/>
              <w:jc w:val="center"/>
              <w:rPr>
                <w:sz w:val="20"/>
                <w:szCs w:val="20"/>
              </w:rPr>
            </w:pPr>
            <w:r w:rsidRPr="00060A5E">
              <w:rPr>
                <w:sz w:val="20"/>
                <w:szCs w:val="20"/>
              </w:rPr>
              <w:t>4 255,9</w:t>
            </w:r>
          </w:p>
        </w:tc>
        <w:tc>
          <w:tcPr>
            <w:tcW w:w="993" w:type="dxa"/>
            <w:tcBorders>
              <w:top w:val="single" w:sz="4" w:space="0" w:color="auto"/>
              <w:left w:val="single" w:sz="4" w:space="0" w:color="auto"/>
              <w:bottom w:val="single" w:sz="4" w:space="0" w:color="auto"/>
              <w:right w:val="single" w:sz="4" w:space="0" w:color="auto"/>
            </w:tcBorders>
            <w:vAlign w:val="center"/>
            <w:hideMark/>
          </w:tcPr>
          <w:p w14:paraId="6A67B048" w14:textId="77777777" w:rsidR="007E7F01" w:rsidRPr="00060A5E" w:rsidRDefault="007E7F01" w:rsidP="007E7F01">
            <w:pPr>
              <w:shd w:val="clear" w:color="auto" w:fill="FFFFFF"/>
              <w:jc w:val="center"/>
              <w:rPr>
                <w:sz w:val="20"/>
                <w:szCs w:val="20"/>
              </w:rPr>
            </w:pPr>
            <w:r w:rsidRPr="00060A5E">
              <w:rPr>
                <w:sz w:val="20"/>
                <w:szCs w:val="20"/>
              </w:rPr>
              <w:t>3 952,1</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E2993E" w14:textId="77777777" w:rsidR="007E7F01" w:rsidRPr="00060A5E" w:rsidRDefault="007E7F01" w:rsidP="007E7F01">
            <w:pPr>
              <w:shd w:val="clear" w:color="auto" w:fill="FFFFFF"/>
              <w:jc w:val="center"/>
              <w:rPr>
                <w:sz w:val="20"/>
                <w:szCs w:val="20"/>
              </w:rPr>
            </w:pPr>
            <w:r w:rsidRPr="00060A5E">
              <w:rPr>
                <w:sz w:val="20"/>
                <w:szCs w:val="20"/>
              </w:rPr>
              <w:t>4 301,2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1DA641" w14:textId="77777777" w:rsidR="007E7F01" w:rsidRPr="00060A5E" w:rsidRDefault="007E7F01" w:rsidP="007E7F01">
            <w:pPr>
              <w:shd w:val="clear" w:color="auto" w:fill="FFFFFF"/>
              <w:jc w:val="center"/>
              <w:rPr>
                <w:sz w:val="20"/>
                <w:szCs w:val="20"/>
              </w:rPr>
            </w:pPr>
            <w:r w:rsidRPr="00060A5E">
              <w:rPr>
                <w:sz w:val="20"/>
                <w:szCs w:val="20"/>
              </w:rPr>
              <w:t>4 132,8</w:t>
            </w:r>
          </w:p>
        </w:tc>
      </w:tr>
      <w:tr w:rsidR="007E7F01" w:rsidRPr="00060A5E" w14:paraId="47D1C7C3" w14:textId="77777777" w:rsidTr="007E7F01">
        <w:tc>
          <w:tcPr>
            <w:tcW w:w="1242" w:type="dxa"/>
            <w:tcBorders>
              <w:top w:val="single" w:sz="4" w:space="0" w:color="auto"/>
              <w:left w:val="single" w:sz="4" w:space="0" w:color="auto"/>
              <w:bottom w:val="single" w:sz="4" w:space="0" w:color="auto"/>
              <w:right w:val="single" w:sz="4" w:space="0" w:color="auto"/>
            </w:tcBorders>
            <w:hideMark/>
          </w:tcPr>
          <w:p w14:paraId="724445C6" w14:textId="77777777" w:rsidR="007E7F01" w:rsidRPr="00060A5E" w:rsidRDefault="007E7F01" w:rsidP="007E7F01">
            <w:pPr>
              <w:widowControl w:val="0"/>
              <w:shd w:val="clear" w:color="auto" w:fill="FFFFFF"/>
              <w:rPr>
                <w:rFonts w:eastAsia="Courier New"/>
                <w:sz w:val="20"/>
                <w:szCs w:val="20"/>
              </w:rPr>
            </w:pPr>
            <w:r w:rsidRPr="00060A5E">
              <w:rPr>
                <w:rFonts w:eastAsia="Courier New"/>
                <w:sz w:val="20"/>
                <w:szCs w:val="20"/>
              </w:rPr>
              <w:t>Расходы на социальную сферу в общей сумме расходов бюджета района</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359EB6" w14:textId="77777777" w:rsidR="007E7F01" w:rsidRPr="00060A5E" w:rsidRDefault="007E7F01" w:rsidP="007E7F01">
            <w:pPr>
              <w:shd w:val="clear" w:color="auto" w:fill="FFFFFF"/>
              <w:jc w:val="center"/>
              <w:rPr>
                <w:sz w:val="20"/>
                <w:szCs w:val="20"/>
              </w:rPr>
            </w:pPr>
            <w:r w:rsidRPr="00060A5E">
              <w:rPr>
                <w:sz w:val="20"/>
                <w:szCs w:val="20"/>
              </w:rPr>
              <w:t>2 064</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16879A" w14:textId="77777777" w:rsidR="007E7F01" w:rsidRPr="00060A5E" w:rsidRDefault="007E7F01" w:rsidP="007E7F01">
            <w:pPr>
              <w:shd w:val="clear" w:color="auto" w:fill="FFFFFF"/>
              <w:jc w:val="center"/>
              <w:rPr>
                <w:sz w:val="20"/>
                <w:szCs w:val="20"/>
              </w:rPr>
            </w:pPr>
            <w:r w:rsidRPr="00060A5E">
              <w:rPr>
                <w:sz w:val="20"/>
                <w:szCs w:val="20"/>
              </w:rPr>
              <w:t>1 933,1</w:t>
            </w:r>
          </w:p>
        </w:tc>
        <w:tc>
          <w:tcPr>
            <w:tcW w:w="947" w:type="dxa"/>
            <w:tcBorders>
              <w:top w:val="single" w:sz="4" w:space="0" w:color="auto"/>
              <w:left w:val="single" w:sz="4" w:space="0" w:color="auto"/>
              <w:bottom w:val="single" w:sz="4" w:space="0" w:color="auto"/>
              <w:right w:val="single" w:sz="4" w:space="0" w:color="auto"/>
            </w:tcBorders>
            <w:vAlign w:val="center"/>
            <w:hideMark/>
          </w:tcPr>
          <w:p w14:paraId="4F5D16D4" w14:textId="77777777" w:rsidR="007E7F01" w:rsidRPr="00060A5E" w:rsidRDefault="007E7F01" w:rsidP="007E7F01">
            <w:pPr>
              <w:shd w:val="clear" w:color="auto" w:fill="FFFFFF"/>
              <w:jc w:val="center"/>
              <w:rPr>
                <w:sz w:val="20"/>
                <w:szCs w:val="20"/>
              </w:rPr>
            </w:pPr>
            <w:r w:rsidRPr="00060A5E">
              <w:rPr>
                <w:sz w:val="20"/>
                <w:szCs w:val="20"/>
              </w:rPr>
              <w:t>2 027,0</w:t>
            </w:r>
          </w:p>
        </w:tc>
        <w:tc>
          <w:tcPr>
            <w:tcW w:w="822" w:type="dxa"/>
            <w:tcBorders>
              <w:top w:val="single" w:sz="4" w:space="0" w:color="auto"/>
              <w:left w:val="single" w:sz="4" w:space="0" w:color="auto"/>
              <w:bottom w:val="single" w:sz="4" w:space="0" w:color="auto"/>
              <w:right w:val="single" w:sz="4" w:space="0" w:color="auto"/>
            </w:tcBorders>
            <w:vAlign w:val="center"/>
            <w:hideMark/>
          </w:tcPr>
          <w:p w14:paraId="4141B4D5" w14:textId="77777777" w:rsidR="007E7F01" w:rsidRPr="00060A5E" w:rsidRDefault="007E7F01" w:rsidP="007E7F01">
            <w:pPr>
              <w:shd w:val="clear" w:color="auto" w:fill="FFFFFF"/>
              <w:jc w:val="center"/>
              <w:rPr>
                <w:sz w:val="20"/>
                <w:szCs w:val="20"/>
              </w:rPr>
            </w:pPr>
            <w:r w:rsidRPr="00060A5E">
              <w:rPr>
                <w:sz w:val="20"/>
                <w:szCs w:val="20"/>
              </w:rPr>
              <w:t>1 954,9</w:t>
            </w:r>
          </w:p>
        </w:tc>
        <w:tc>
          <w:tcPr>
            <w:tcW w:w="873" w:type="dxa"/>
            <w:tcBorders>
              <w:top w:val="single" w:sz="4" w:space="0" w:color="auto"/>
              <w:left w:val="single" w:sz="4" w:space="0" w:color="auto"/>
              <w:bottom w:val="single" w:sz="4" w:space="0" w:color="auto"/>
              <w:right w:val="single" w:sz="4" w:space="0" w:color="auto"/>
            </w:tcBorders>
            <w:vAlign w:val="center"/>
            <w:hideMark/>
          </w:tcPr>
          <w:p w14:paraId="10C325D9" w14:textId="77777777" w:rsidR="007E7F01" w:rsidRPr="00060A5E" w:rsidRDefault="007E7F01" w:rsidP="007E7F01">
            <w:pPr>
              <w:shd w:val="clear" w:color="auto" w:fill="FFFFFF"/>
              <w:jc w:val="center"/>
              <w:rPr>
                <w:sz w:val="20"/>
                <w:szCs w:val="20"/>
              </w:rPr>
            </w:pPr>
            <w:r w:rsidRPr="00060A5E">
              <w:rPr>
                <w:sz w:val="20"/>
                <w:szCs w:val="20"/>
              </w:rPr>
              <w:t>2 204,8</w:t>
            </w:r>
          </w:p>
        </w:tc>
        <w:tc>
          <w:tcPr>
            <w:tcW w:w="817" w:type="dxa"/>
            <w:tcBorders>
              <w:top w:val="single" w:sz="4" w:space="0" w:color="auto"/>
              <w:left w:val="single" w:sz="4" w:space="0" w:color="auto"/>
              <w:bottom w:val="single" w:sz="4" w:space="0" w:color="auto"/>
              <w:right w:val="single" w:sz="4" w:space="0" w:color="auto"/>
            </w:tcBorders>
            <w:vAlign w:val="center"/>
            <w:hideMark/>
          </w:tcPr>
          <w:p w14:paraId="298FC0D6" w14:textId="77777777" w:rsidR="007E7F01" w:rsidRPr="00060A5E" w:rsidRDefault="007E7F01" w:rsidP="007E7F01">
            <w:pPr>
              <w:shd w:val="clear" w:color="auto" w:fill="FFFFFF"/>
              <w:jc w:val="center"/>
              <w:rPr>
                <w:sz w:val="20"/>
                <w:szCs w:val="20"/>
              </w:rPr>
            </w:pPr>
            <w:r w:rsidRPr="00060A5E">
              <w:rPr>
                <w:sz w:val="20"/>
                <w:szCs w:val="20"/>
              </w:rPr>
              <w:t>2 009,7</w:t>
            </w:r>
          </w:p>
        </w:tc>
        <w:tc>
          <w:tcPr>
            <w:tcW w:w="939" w:type="dxa"/>
            <w:tcBorders>
              <w:top w:val="single" w:sz="4" w:space="0" w:color="auto"/>
              <w:left w:val="single" w:sz="4" w:space="0" w:color="auto"/>
              <w:bottom w:val="single" w:sz="4" w:space="0" w:color="auto"/>
              <w:right w:val="single" w:sz="4" w:space="0" w:color="auto"/>
            </w:tcBorders>
            <w:vAlign w:val="center"/>
            <w:hideMark/>
          </w:tcPr>
          <w:p w14:paraId="0AE5A4C4" w14:textId="77777777" w:rsidR="007E7F01" w:rsidRPr="00060A5E" w:rsidRDefault="007E7F01" w:rsidP="007E7F01">
            <w:pPr>
              <w:shd w:val="clear" w:color="auto" w:fill="FFFFFF"/>
              <w:jc w:val="center"/>
              <w:rPr>
                <w:sz w:val="20"/>
                <w:szCs w:val="20"/>
              </w:rPr>
            </w:pPr>
            <w:r w:rsidRPr="00060A5E">
              <w:rPr>
                <w:sz w:val="20"/>
                <w:szCs w:val="20"/>
              </w:rPr>
              <w:t>2 386,5</w:t>
            </w:r>
          </w:p>
        </w:tc>
        <w:tc>
          <w:tcPr>
            <w:tcW w:w="993" w:type="dxa"/>
            <w:tcBorders>
              <w:top w:val="single" w:sz="4" w:space="0" w:color="auto"/>
              <w:left w:val="single" w:sz="4" w:space="0" w:color="auto"/>
              <w:bottom w:val="single" w:sz="4" w:space="0" w:color="auto"/>
              <w:right w:val="single" w:sz="4" w:space="0" w:color="auto"/>
            </w:tcBorders>
            <w:vAlign w:val="center"/>
            <w:hideMark/>
          </w:tcPr>
          <w:p w14:paraId="26EEB092" w14:textId="77777777" w:rsidR="007E7F01" w:rsidRPr="00060A5E" w:rsidRDefault="007E7F01" w:rsidP="007E7F01">
            <w:pPr>
              <w:shd w:val="clear" w:color="auto" w:fill="FFFFFF"/>
              <w:jc w:val="center"/>
              <w:rPr>
                <w:sz w:val="20"/>
                <w:szCs w:val="20"/>
              </w:rPr>
            </w:pPr>
            <w:r w:rsidRPr="00060A5E">
              <w:rPr>
                <w:sz w:val="20"/>
                <w:szCs w:val="20"/>
              </w:rPr>
              <w:t>2 192,8</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F8A1D0" w14:textId="77777777" w:rsidR="007E7F01" w:rsidRPr="00060A5E" w:rsidRDefault="007E7F01" w:rsidP="007E7F01">
            <w:pPr>
              <w:shd w:val="clear" w:color="auto" w:fill="FFFFFF"/>
              <w:jc w:val="center"/>
              <w:rPr>
                <w:sz w:val="20"/>
                <w:szCs w:val="20"/>
              </w:rPr>
            </w:pPr>
            <w:r w:rsidRPr="00060A5E">
              <w:rPr>
                <w:sz w:val="20"/>
                <w:szCs w:val="20"/>
              </w:rPr>
              <w:t>2 237,8</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647B0F" w14:textId="77777777" w:rsidR="007E7F01" w:rsidRPr="00060A5E" w:rsidRDefault="007E7F01" w:rsidP="007E7F01">
            <w:pPr>
              <w:shd w:val="clear" w:color="auto" w:fill="FFFFFF"/>
              <w:jc w:val="center"/>
              <w:rPr>
                <w:sz w:val="20"/>
                <w:szCs w:val="20"/>
              </w:rPr>
            </w:pPr>
            <w:r w:rsidRPr="00060A5E">
              <w:rPr>
                <w:sz w:val="20"/>
                <w:szCs w:val="20"/>
              </w:rPr>
              <w:t>2 188,6</w:t>
            </w:r>
          </w:p>
        </w:tc>
      </w:tr>
      <w:tr w:rsidR="007E7F01" w:rsidRPr="00060A5E" w14:paraId="7D717941" w14:textId="77777777" w:rsidTr="007E7F01">
        <w:trPr>
          <w:trHeight w:val="604"/>
        </w:trPr>
        <w:tc>
          <w:tcPr>
            <w:tcW w:w="1242" w:type="dxa"/>
            <w:tcBorders>
              <w:top w:val="single" w:sz="4" w:space="0" w:color="auto"/>
              <w:left w:val="single" w:sz="4" w:space="0" w:color="auto"/>
              <w:bottom w:val="single" w:sz="4" w:space="0" w:color="auto"/>
              <w:right w:val="single" w:sz="4" w:space="0" w:color="auto"/>
            </w:tcBorders>
            <w:hideMark/>
          </w:tcPr>
          <w:p w14:paraId="55E97175" w14:textId="77777777" w:rsidR="007E7F01" w:rsidRPr="00060A5E" w:rsidRDefault="007E7F01" w:rsidP="007E7F01">
            <w:pPr>
              <w:shd w:val="clear" w:color="auto" w:fill="FFFFFF"/>
              <w:rPr>
                <w:sz w:val="20"/>
                <w:szCs w:val="20"/>
              </w:rPr>
            </w:pPr>
            <w:r w:rsidRPr="00060A5E">
              <w:rPr>
                <w:sz w:val="20"/>
                <w:szCs w:val="20"/>
              </w:rPr>
              <w:t>Профицит (+)/дефицит (-) бюджета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B28BBD" w14:textId="77777777" w:rsidR="007E7F01" w:rsidRPr="00060A5E" w:rsidRDefault="007E7F01" w:rsidP="007E7F01">
            <w:pPr>
              <w:shd w:val="clear" w:color="auto" w:fill="FFFFFF"/>
              <w:jc w:val="center"/>
              <w:rPr>
                <w:sz w:val="20"/>
                <w:szCs w:val="20"/>
              </w:rPr>
            </w:pPr>
            <w:r w:rsidRPr="00060A5E">
              <w:rPr>
                <w:sz w:val="20"/>
                <w:szCs w:val="20"/>
              </w:rPr>
              <w:t>-90,0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A7C3A1" w14:textId="77777777" w:rsidR="007E7F01" w:rsidRPr="00060A5E" w:rsidRDefault="007E7F01" w:rsidP="007E7F01">
            <w:pPr>
              <w:shd w:val="clear" w:color="auto" w:fill="FFFFFF"/>
              <w:jc w:val="center"/>
              <w:rPr>
                <w:sz w:val="20"/>
                <w:szCs w:val="20"/>
              </w:rPr>
            </w:pPr>
            <w:r w:rsidRPr="00060A5E">
              <w:rPr>
                <w:sz w:val="20"/>
                <w:szCs w:val="20"/>
              </w:rPr>
              <w:t>+ 67,5</w:t>
            </w:r>
          </w:p>
        </w:tc>
        <w:tc>
          <w:tcPr>
            <w:tcW w:w="947" w:type="dxa"/>
            <w:tcBorders>
              <w:top w:val="single" w:sz="4" w:space="0" w:color="auto"/>
              <w:left w:val="single" w:sz="4" w:space="0" w:color="auto"/>
              <w:bottom w:val="single" w:sz="4" w:space="0" w:color="auto"/>
              <w:right w:val="single" w:sz="4" w:space="0" w:color="auto"/>
            </w:tcBorders>
            <w:vAlign w:val="center"/>
            <w:hideMark/>
          </w:tcPr>
          <w:p w14:paraId="1A08B59B" w14:textId="77777777" w:rsidR="007E7F01" w:rsidRPr="00060A5E" w:rsidRDefault="007E7F01" w:rsidP="007E7F01">
            <w:pPr>
              <w:shd w:val="clear" w:color="auto" w:fill="FFFFFF"/>
              <w:jc w:val="center"/>
              <w:rPr>
                <w:sz w:val="20"/>
                <w:szCs w:val="20"/>
              </w:rPr>
            </w:pPr>
            <w:r w:rsidRPr="00060A5E">
              <w:rPr>
                <w:sz w:val="20"/>
                <w:szCs w:val="20"/>
              </w:rPr>
              <w:t>-76,7</w:t>
            </w:r>
          </w:p>
        </w:tc>
        <w:tc>
          <w:tcPr>
            <w:tcW w:w="822" w:type="dxa"/>
            <w:tcBorders>
              <w:top w:val="single" w:sz="4" w:space="0" w:color="auto"/>
              <w:left w:val="single" w:sz="4" w:space="0" w:color="auto"/>
              <w:bottom w:val="single" w:sz="4" w:space="0" w:color="auto"/>
              <w:right w:val="single" w:sz="4" w:space="0" w:color="auto"/>
            </w:tcBorders>
            <w:vAlign w:val="center"/>
            <w:hideMark/>
          </w:tcPr>
          <w:p w14:paraId="5B2BC509" w14:textId="77777777" w:rsidR="007E7F01" w:rsidRPr="00060A5E" w:rsidRDefault="007E7F01" w:rsidP="007E7F01">
            <w:pPr>
              <w:shd w:val="clear" w:color="auto" w:fill="FFFFFF"/>
              <w:jc w:val="center"/>
              <w:rPr>
                <w:sz w:val="20"/>
                <w:szCs w:val="20"/>
              </w:rPr>
            </w:pPr>
            <w:r w:rsidRPr="00060A5E">
              <w:rPr>
                <w:sz w:val="20"/>
                <w:szCs w:val="20"/>
              </w:rPr>
              <w:t>+6,0</w:t>
            </w:r>
          </w:p>
        </w:tc>
        <w:tc>
          <w:tcPr>
            <w:tcW w:w="873" w:type="dxa"/>
            <w:tcBorders>
              <w:top w:val="single" w:sz="4" w:space="0" w:color="auto"/>
              <w:left w:val="single" w:sz="4" w:space="0" w:color="auto"/>
              <w:bottom w:val="single" w:sz="4" w:space="0" w:color="auto"/>
              <w:right w:val="single" w:sz="4" w:space="0" w:color="auto"/>
            </w:tcBorders>
            <w:vAlign w:val="center"/>
            <w:hideMark/>
          </w:tcPr>
          <w:p w14:paraId="3932E048" w14:textId="77777777" w:rsidR="007E7F01" w:rsidRPr="00060A5E" w:rsidRDefault="007E7F01" w:rsidP="007E7F01">
            <w:pPr>
              <w:shd w:val="clear" w:color="auto" w:fill="FFFFFF"/>
              <w:jc w:val="center"/>
              <w:rPr>
                <w:sz w:val="20"/>
                <w:szCs w:val="20"/>
              </w:rPr>
            </w:pPr>
            <w:r w:rsidRPr="00060A5E">
              <w:rPr>
                <w:sz w:val="20"/>
                <w:szCs w:val="20"/>
              </w:rPr>
              <w:t>-56,2</w:t>
            </w:r>
          </w:p>
        </w:tc>
        <w:tc>
          <w:tcPr>
            <w:tcW w:w="817" w:type="dxa"/>
            <w:tcBorders>
              <w:top w:val="single" w:sz="4" w:space="0" w:color="auto"/>
              <w:left w:val="single" w:sz="4" w:space="0" w:color="auto"/>
              <w:bottom w:val="single" w:sz="4" w:space="0" w:color="auto"/>
              <w:right w:val="single" w:sz="4" w:space="0" w:color="auto"/>
            </w:tcBorders>
            <w:vAlign w:val="center"/>
            <w:hideMark/>
          </w:tcPr>
          <w:p w14:paraId="6FD30737" w14:textId="77777777" w:rsidR="007E7F01" w:rsidRPr="00060A5E" w:rsidRDefault="007E7F01" w:rsidP="007E7F01">
            <w:pPr>
              <w:shd w:val="clear" w:color="auto" w:fill="FFFFFF"/>
              <w:jc w:val="center"/>
              <w:rPr>
                <w:sz w:val="20"/>
                <w:szCs w:val="20"/>
              </w:rPr>
            </w:pPr>
            <w:r w:rsidRPr="00060A5E">
              <w:rPr>
                <w:sz w:val="20"/>
                <w:szCs w:val="20"/>
              </w:rPr>
              <w:t>8,1</w:t>
            </w:r>
          </w:p>
        </w:tc>
        <w:tc>
          <w:tcPr>
            <w:tcW w:w="939" w:type="dxa"/>
            <w:tcBorders>
              <w:top w:val="single" w:sz="4" w:space="0" w:color="auto"/>
              <w:left w:val="single" w:sz="4" w:space="0" w:color="auto"/>
              <w:bottom w:val="single" w:sz="4" w:space="0" w:color="auto"/>
              <w:right w:val="single" w:sz="4" w:space="0" w:color="auto"/>
            </w:tcBorders>
            <w:vAlign w:val="center"/>
            <w:hideMark/>
          </w:tcPr>
          <w:p w14:paraId="0DC8B9C0" w14:textId="77777777" w:rsidR="007E7F01" w:rsidRPr="00060A5E" w:rsidRDefault="007E7F01" w:rsidP="007E7F01">
            <w:pPr>
              <w:shd w:val="clear" w:color="auto" w:fill="FFFFFF"/>
              <w:jc w:val="center"/>
              <w:rPr>
                <w:sz w:val="20"/>
                <w:szCs w:val="20"/>
              </w:rPr>
            </w:pPr>
            <w:r w:rsidRPr="00060A5E">
              <w:rPr>
                <w:sz w:val="20"/>
                <w:szCs w:val="20"/>
              </w:rPr>
              <w:t>-0,6</w:t>
            </w:r>
          </w:p>
        </w:tc>
        <w:tc>
          <w:tcPr>
            <w:tcW w:w="993" w:type="dxa"/>
            <w:tcBorders>
              <w:top w:val="single" w:sz="4" w:space="0" w:color="auto"/>
              <w:left w:val="single" w:sz="4" w:space="0" w:color="auto"/>
              <w:bottom w:val="single" w:sz="4" w:space="0" w:color="auto"/>
              <w:right w:val="single" w:sz="4" w:space="0" w:color="auto"/>
            </w:tcBorders>
            <w:vAlign w:val="center"/>
            <w:hideMark/>
          </w:tcPr>
          <w:p w14:paraId="688ABC76" w14:textId="77777777" w:rsidR="007E7F01" w:rsidRPr="00060A5E" w:rsidRDefault="007E7F01" w:rsidP="007E7F01">
            <w:pPr>
              <w:shd w:val="clear" w:color="auto" w:fill="FFFFFF"/>
              <w:jc w:val="center"/>
              <w:rPr>
                <w:sz w:val="20"/>
                <w:szCs w:val="20"/>
              </w:rPr>
            </w:pPr>
            <w:r w:rsidRPr="00060A5E">
              <w:rPr>
                <w:sz w:val="20"/>
                <w:szCs w:val="20"/>
              </w:rPr>
              <w:t>129,2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6CE02C" w14:textId="77777777" w:rsidR="007E7F01" w:rsidRPr="00060A5E" w:rsidRDefault="007E7F01" w:rsidP="007E7F01">
            <w:pPr>
              <w:shd w:val="clear" w:color="auto" w:fill="FFFFFF"/>
              <w:jc w:val="center"/>
              <w:rPr>
                <w:sz w:val="20"/>
                <w:szCs w:val="20"/>
              </w:rPr>
            </w:pPr>
            <w:r w:rsidRPr="00060A5E">
              <w:rPr>
                <w:sz w:val="20"/>
                <w:szCs w:val="20"/>
              </w:rPr>
              <w:t>-52,1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E0C1A4" w14:textId="77777777" w:rsidR="007E7F01" w:rsidRPr="00060A5E" w:rsidRDefault="007E7F01" w:rsidP="007E7F01">
            <w:pPr>
              <w:shd w:val="clear" w:color="auto" w:fill="FFFFFF"/>
              <w:jc w:val="center"/>
              <w:rPr>
                <w:sz w:val="20"/>
                <w:szCs w:val="20"/>
              </w:rPr>
            </w:pPr>
            <w:r w:rsidRPr="00060A5E">
              <w:rPr>
                <w:sz w:val="20"/>
                <w:szCs w:val="20"/>
              </w:rPr>
              <w:t>68,1</w:t>
            </w:r>
          </w:p>
        </w:tc>
      </w:tr>
      <w:tr w:rsidR="007E7F01" w:rsidRPr="00060A5E" w14:paraId="62FD18A8" w14:textId="77777777" w:rsidTr="007E7F01">
        <w:tc>
          <w:tcPr>
            <w:tcW w:w="1242" w:type="dxa"/>
            <w:tcBorders>
              <w:top w:val="single" w:sz="4" w:space="0" w:color="auto"/>
              <w:left w:val="single" w:sz="4" w:space="0" w:color="auto"/>
              <w:bottom w:val="single" w:sz="4" w:space="0" w:color="auto"/>
              <w:right w:val="single" w:sz="4" w:space="0" w:color="auto"/>
            </w:tcBorders>
            <w:hideMark/>
          </w:tcPr>
          <w:p w14:paraId="0545BA2A" w14:textId="77777777" w:rsidR="007E7F01" w:rsidRPr="00060A5E" w:rsidRDefault="007E7F01" w:rsidP="007E7F01">
            <w:pPr>
              <w:shd w:val="clear" w:color="auto" w:fill="FFFFFF"/>
              <w:rPr>
                <w:sz w:val="20"/>
                <w:szCs w:val="20"/>
              </w:rPr>
            </w:pPr>
            <w:r w:rsidRPr="00060A5E">
              <w:rPr>
                <w:sz w:val="20"/>
                <w:szCs w:val="20"/>
              </w:rPr>
              <w:t>Муниципальный долг</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0380FF" w14:textId="77777777" w:rsidR="007E7F01" w:rsidRPr="00060A5E" w:rsidRDefault="007E7F01" w:rsidP="007E7F01">
            <w:pPr>
              <w:shd w:val="clear" w:color="auto" w:fill="FFFFFF"/>
              <w:jc w:val="center"/>
              <w:rPr>
                <w:sz w:val="20"/>
                <w:szCs w:val="20"/>
              </w:rPr>
            </w:pPr>
            <w:r w:rsidRPr="00060A5E">
              <w:rPr>
                <w:sz w:val="20"/>
                <w:szCs w:val="20"/>
              </w:rPr>
              <w:t>131,1</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78A921" w14:textId="77777777" w:rsidR="007E7F01" w:rsidRPr="00060A5E" w:rsidRDefault="007E7F01" w:rsidP="007E7F01">
            <w:pPr>
              <w:shd w:val="clear" w:color="auto" w:fill="FFFFFF"/>
              <w:jc w:val="center"/>
              <w:rPr>
                <w:sz w:val="20"/>
                <w:szCs w:val="20"/>
              </w:rPr>
            </w:pPr>
            <w:r w:rsidRPr="00060A5E">
              <w:rPr>
                <w:sz w:val="20"/>
                <w:szCs w:val="20"/>
              </w:rPr>
              <w:t>131,1</w:t>
            </w:r>
          </w:p>
        </w:tc>
        <w:tc>
          <w:tcPr>
            <w:tcW w:w="947" w:type="dxa"/>
            <w:tcBorders>
              <w:top w:val="single" w:sz="4" w:space="0" w:color="auto"/>
              <w:left w:val="single" w:sz="4" w:space="0" w:color="auto"/>
              <w:bottom w:val="single" w:sz="4" w:space="0" w:color="auto"/>
              <w:right w:val="single" w:sz="4" w:space="0" w:color="auto"/>
            </w:tcBorders>
            <w:vAlign w:val="center"/>
            <w:hideMark/>
          </w:tcPr>
          <w:p w14:paraId="43FD1F72" w14:textId="77777777" w:rsidR="007E7F01" w:rsidRPr="00060A5E" w:rsidRDefault="007E7F01" w:rsidP="007E7F01">
            <w:pPr>
              <w:shd w:val="clear" w:color="auto" w:fill="FFFFFF"/>
              <w:jc w:val="center"/>
              <w:rPr>
                <w:sz w:val="20"/>
                <w:szCs w:val="20"/>
              </w:rPr>
            </w:pPr>
            <w:r w:rsidRPr="00060A5E">
              <w:rPr>
                <w:sz w:val="20"/>
                <w:szCs w:val="20"/>
              </w:rPr>
              <w:t>97,0</w:t>
            </w:r>
          </w:p>
        </w:tc>
        <w:tc>
          <w:tcPr>
            <w:tcW w:w="822" w:type="dxa"/>
            <w:tcBorders>
              <w:top w:val="single" w:sz="4" w:space="0" w:color="auto"/>
              <w:left w:val="single" w:sz="4" w:space="0" w:color="auto"/>
              <w:bottom w:val="single" w:sz="4" w:space="0" w:color="auto"/>
              <w:right w:val="single" w:sz="4" w:space="0" w:color="auto"/>
            </w:tcBorders>
            <w:vAlign w:val="center"/>
            <w:hideMark/>
          </w:tcPr>
          <w:p w14:paraId="60AC24B0" w14:textId="77777777" w:rsidR="007E7F01" w:rsidRPr="00060A5E" w:rsidRDefault="007E7F01" w:rsidP="007E7F01">
            <w:pPr>
              <w:shd w:val="clear" w:color="auto" w:fill="FFFFFF"/>
              <w:jc w:val="center"/>
              <w:rPr>
                <w:sz w:val="20"/>
                <w:szCs w:val="20"/>
              </w:rPr>
            </w:pPr>
            <w:r w:rsidRPr="00060A5E">
              <w:rPr>
                <w:sz w:val="20"/>
                <w:szCs w:val="20"/>
              </w:rPr>
              <w:t>97,0</w:t>
            </w:r>
          </w:p>
        </w:tc>
        <w:tc>
          <w:tcPr>
            <w:tcW w:w="873" w:type="dxa"/>
            <w:tcBorders>
              <w:top w:val="single" w:sz="4" w:space="0" w:color="auto"/>
              <w:left w:val="single" w:sz="4" w:space="0" w:color="auto"/>
              <w:bottom w:val="single" w:sz="4" w:space="0" w:color="auto"/>
              <w:right w:val="single" w:sz="4" w:space="0" w:color="auto"/>
            </w:tcBorders>
            <w:vAlign w:val="center"/>
            <w:hideMark/>
          </w:tcPr>
          <w:p w14:paraId="470870B1" w14:textId="77777777" w:rsidR="007E7F01" w:rsidRPr="00060A5E" w:rsidRDefault="007E7F01" w:rsidP="007E7F01">
            <w:pPr>
              <w:shd w:val="clear" w:color="auto" w:fill="FFFFFF"/>
              <w:jc w:val="center"/>
              <w:rPr>
                <w:sz w:val="20"/>
                <w:szCs w:val="20"/>
              </w:rPr>
            </w:pPr>
            <w:r w:rsidRPr="00060A5E">
              <w:rPr>
                <w:sz w:val="20"/>
                <w:szCs w:val="20"/>
              </w:rPr>
              <w:t>129,9</w:t>
            </w:r>
          </w:p>
        </w:tc>
        <w:tc>
          <w:tcPr>
            <w:tcW w:w="817" w:type="dxa"/>
            <w:tcBorders>
              <w:top w:val="single" w:sz="4" w:space="0" w:color="auto"/>
              <w:left w:val="single" w:sz="4" w:space="0" w:color="auto"/>
              <w:bottom w:val="single" w:sz="4" w:space="0" w:color="auto"/>
              <w:right w:val="single" w:sz="4" w:space="0" w:color="auto"/>
            </w:tcBorders>
            <w:vAlign w:val="center"/>
            <w:hideMark/>
          </w:tcPr>
          <w:p w14:paraId="29D820B3" w14:textId="77777777" w:rsidR="007E7F01" w:rsidRPr="00060A5E" w:rsidRDefault="007E7F01" w:rsidP="007E7F01">
            <w:pPr>
              <w:shd w:val="clear" w:color="auto" w:fill="FFFFFF"/>
              <w:jc w:val="center"/>
              <w:rPr>
                <w:sz w:val="20"/>
                <w:szCs w:val="20"/>
              </w:rPr>
            </w:pPr>
            <w:r w:rsidRPr="00060A5E">
              <w:rPr>
                <w:sz w:val="20"/>
                <w:szCs w:val="20"/>
              </w:rPr>
              <w:t>129,9</w:t>
            </w:r>
          </w:p>
        </w:tc>
        <w:tc>
          <w:tcPr>
            <w:tcW w:w="939" w:type="dxa"/>
            <w:tcBorders>
              <w:top w:val="single" w:sz="4" w:space="0" w:color="auto"/>
              <w:left w:val="single" w:sz="4" w:space="0" w:color="auto"/>
              <w:bottom w:val="single" w:sz="4" w:space="0" w:color="auto"/>
              <w:right w:val="single" w:sz="4" w:space="0" w:color="auto"/>
            </w:tcBorders>
            <w:vAlign w:val="center"/>
            <w:hideMark/>
          </w:tcPr>
          <w:p w14:paraId="636B4A2B" w14:textId="77777777" w:rsidR="007E7F01" w:rsidRPr="00060A5E" w:rsidRDefault="007E7F01" w:rsidP="007E7F01">
            <w:pPr>
              <w:shd w:val="clear" w:color="auto" w:fill="FFFFFF"/>
              <w:jc w:val="center"/>
              <w:rPr>
                <w:sz w:val="20"/>
                <w:szCs w:val="20"/>
              </w:rPr>
            </w:pPr>
            <w:r w:rsidRPr="00060A5E">
              <w:rPr>
                <w:sz w:val="20"/>
                <w:szCs w:val="20"/>
              </w:rPr>
              <w:t>154,8</w:t>
            </w:r>
          </w:p>
        </w:tc>
        <w:tc>
          <w:tcPr>
            <w:tcW w:w="993" w:type="dxa"/>
            <w:tcBorders>
              <w:top w:val="single" w:sz="4" w:space="0" w:color="auto"/>
              <w:left w:val="single" w:sz="4" w:space="0" w:color="auto"/>
              <w:bottom w:val="single" w:sz="4" w:space="0" w:color="auto"/>
              <w:right w:val="single" w:sz="4" w:space="0" w:color="auto"/>
            </w:tcBorders>
            <w:vAlign w:val="center"/>
            <w:hideMark/>
          </w:tcPr>
          <w:p w14:paraId="260936FA" w14:textId="77777777" w:rsidR="007E7F01" w:rsidRPr="00060A5E" w:rsidRDefault="007E7F01" w:rsidP="007E7F01">
            <w:pPr>
              <w:shd w:val="clear" w:color="auto" w:fill="FFFFFF"/>
              <w:jc w:val="center"/>
              <w:rPr>
                <w:sz w:val="20"/>
                <w:szCs w:val="20"/>
              </w:rPr>
            </w:pPr>
            <w:r w:rsidRPr="00060A5E">
              <w:rPr>
                <w:sz w:val="20"/>
                <w:szCs w:val="20"/>
              </w:rPr>
              <w:t>154,8</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8EE91D" w14:textId="77777777" w:rsidR="007E7F01" w:rsidRPr="00060A5E" w:rsidRDefault="007E7F01" w:rsidP="007E7F01">
            <w:pPr>
              <w:shd w:val="clear" w:color="auto" w:fill="FFFFFF"/>
              <w:jc w:val="center"/>
              <w:rPr>
                <w:sz w:val="20"/>
                <w:szCs w:val="20"/>
              </w:rPr>
            </w:pPr>
            <w:r w:rsidRPr="00060A5E">
              <w:rPr>
                <w:sz w:val="20"/>
                <w:szCs w:val="20"/>
              </w:rPr>
              <w:t>151,0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91E4A2" w14:textId="77777777" w:rsidR="007E7F01" w:rsidRPr="00060A5E" w:rsidRDefault="007E7F01" w:rsidP="007E7F01">
            <w:pPr>
              <w:shd w:val="clear" w:color="auto" w:fill="FFFFFF"/>
              <w:jc w:val="center"/>
              <w:rPr>
                <w:sz w:val="20"/>
                <w:szCs w:val="20"/>
              </w:rPr>
            </w:pPr>
            <w:r w:rsidRPr="00060A5E">
              <w:rPr>
                <w:sz w:val="20"/>
                <w:szCs w:val="20"/>
              </w:rPr>
              <w:t>151,0</w:t>
            </w:r>
          </w:p>
        </w:tc>
      </w:tr>
    </w:tbl>
    <w:p w14:paraId="22A7BDE6" w14:textId="77777777" w:rsidR="003161A9" w:rsidRPr="00060A5E" w:rsidRDefault="003161A9" w:rsidP="003161A9">
      <w:pPr>
        <w:shd w:val="clear" w:color="auto" w:fill="FFFFFF"/>
        <w:ind w:firstLine="709"/>
        <w:jc w:val="both"/>
        <w:rPr>
          <w:sz w:val="28"/>
          <w:szCs w:val="28"/>
        </w:rPr>
      </w:pPr>
    </w:p>
    <w:p w14:paraId="182CE45E" w14:textId="77777777" w:rsidR="003161A9" w:rsidRPr="00060A5E" w:rsidRDefault="003161A9" w:rsidP="003161A9">
      <w:pPr>
        <w:shd w:val="clear" w:color="auto" w:fill="FFFFFF"/>
        <w:ind w:firstLine="709"/>
        <w:jc w:val="both"/>
        <w:rPr>
          <w:sz w:val="28"/>
          <w:szCs w:val="28"/>
        </w:rPr>
      </w:pPr>
      <w:r w:rsidRPr="00060A5E">
        <w:rPr>
          <w:sz w:val="28"/>
          <w:szCs w:val="28"/>
        </w:rPr>
        <w:t>Поступление доходов в бюджет района за 2020 год составило 4 200,9 млн. рублей или 98,9% от уточненного плана. В сравнении с 2019 годом доходы возросли на 119,6 млн. рублей или на 2,9%. Рост доходов обусловлен увеличением налоговых доходов и безвозмездных поступлений из бюджета автономного округа.</w:t>
      </w:r>
    </w:p>
    <w:p w14:paraId="0D41AC63" w14:textId="77777777" w:rsidR="003161A9" w:rsidRPr="00060A5E" w:rsidRDefault="003161A9" w:rsidP="003161A9">
      <w:pPr>
        <w:shd w:val="clear" w:color="auto" w:fill="FFFFFF"/>
        <w:ind w:firstLine="709"/>
        <w:jc w:val="both"/>
        <w:rPr>
          <w:sz w:val="28"/>
          <w:szCs w:val="28"/>
        </w:rPr>
      </w:pPr>
      <w:r w:rsidRPr="00060A5E">
        <w:rPr>
          <w:sz w:val="28"/>
          <w:szCs w:val="28"/>
        </w:rPr>
        <w:lastRenderedPageBreak/>
        <w:t>Безвозмездные поступления из бюджета автономного округа занимают основной удельный вес в доходной части бюджета – 91,4%, что составляет 3 839,6 млн. рублей, в том числе по видам безвозмездных поступлений:</w:t>
      </w:r>
    </w:p>
    <w:p w14:paraId="2B7F1B52" w14:textId="77777777" w:rsidR="003161A9" w:rsidRPr="00060A5E" w:rsidRDefault="003161A9" w:rsidP="003161A9">
      <w:pPr>
        <w:shd w:val="clear" w:color="auto" w:fill="FFFFFF"/>
        <w:ind w:firstLine="709"/>
        <w:jc w:val="both"/>
        <w:rPr>
          <w:sz w:val="28"/>
          <w:szCs w:val="28"/>
        </w:rPr>
      </w:pPr>
      <w:r w:rsidRPr="00060A5E">
        <w:rPr>
          <w:sz w:val="28"/>
          <w:szCs w:val="28"/>
        </w:rPr>
        <w:t>- дотации – 1 269,1 млн. рублей (2019 год – 1 293,3 млн. руб.);</w:t>
      </w:r>
    </w:p>
    <w:p w14:paraId="4647EBF6" w14:textId="77777777" w:rsidR="003161A9" w:rsidRPr="00060A5E" w:rsidRDefault="003161A9" w:rsidP="003161A9">
      <w:pPr>
        <w:shd w:val="clear" w:color="auto" w:fill="FFFFFF"/>
        <w:ind w:firstLine="709"/>
        <w:jc w:val="both"/>
        <w:rPr>
          <w:sz w:val="28"/>
          <w:szCs w:val="28"/>
        </w:rPr>
      </w:pPr>
      <w:r w:rsidRPr="00060A5E">
        <w:rPr>
          <w:sz w:val="28"/>
          <w:szCs w:val="28"/>
        </w:rPr>
        <w:t>- субсидии на исполнение государственных программ 583,5 млн. рублей (2019 год – 567,8 млн. рублей);</w:t>
      </w:r>
    </w:p>
    <w:p w14:paraId="503407AB" w14:textId="77777777" w:rsidR="003161A9" w:rsidRPr="00060A5E" w:rsidRDefault="003161A9" w:rsidP="003161A9">
      <w:pPr>
        <w:shd w:val="clear" w:color="auto" w:fill="FFFFFF"/>
        <w:ind w:firstLine="709"/>
        <w:jc w:val="both"/>
        <w:rPr>
          <w:sz w:val="28"/>
          <w:szCs w:val="28"/>
        </w:rPr>
      </w:pPr>
      <w:r w:rsidRPr="00060A5E">
        <w:rPr>
          <w:sz w:val="28"/>
          <w:szCs w:val="28"/>
        </w:rPr>
        <w:t>- субвенции на исполнение государственных полномочий 1 782,7 млн. рублей (2019 год – 1 689,1 млн. рублей);</w:t>
      </w:r>
    </w:p>
    <w:p w14:paraId="77171A03" w14:textId="77777777" w:rsidR="003161A9" w:rsidRPr="00060A5E" w:rsidRDefault="003161A9" w:rsidP="003161A9">
      <w:pPr>
        <w:shd w:val="clear" w:color="auto" w:fill="FFFFFF"/>
        <w:ind w:firstLine="709"/>
        <w:jc w:val="both"/>
        <w:rPr>
          <w:sz w:val="28"/>
          <w:szCs w:val="28"/>
        </w:rPr>
      </w:pPr>
      <w:r w:rsidRPr="00060A5E">
        <w:rPr>
          <w:sz w:val="28"/>
          <w:szCs w:val="28"/>
        </w:rPr>
        <w:t>- иные межбюджетные трансферты 204,3 млн. рублей (2019 год – 198,7 млн. рублей).</w:t>
      </w:r>
    </w:p>
    <w:p w14:paraId="4C4DDEB3" w14:textId="77777777" w:rsidR="003161A9" w:rsidRPr="00060A5E" w:rsidRDefault="003161A9" w:rsidP="003161A9">
      <w:pPr>
        <w:shd w:val="clear" w:color="auto" w:fill="FFFFFF"/>
        <w:ind w:firstLine="709"/>
        <w:jc w:val="both"/>
        <w:rPr>
          <w:sz w:val="28"/>
          <w:szCs w:val="28"/>
        </w:rPr>
      </w:pPr>
      <w:r w:rsidRPr="00060A5E">
        <w:rPr>
          <w:sz w:val="28"/>
          <w:szCs w:val="28"/>
        </w:rPr>
        <w:t xml:space="preserve">Всего безвозмездных поступлений из бюджета автономного округа в </w:t>
      </w:r>
      <w:r w:rsidR="00881D12" w:rsidRPr="00060A5E">
        <w:rPr>
          <w:sz w:val="28"/>
          <w:szCs w:val="28"/>
        </w:rPr>
        <w:t xml:space="preserve">2020 </w:t>
      </w:r>
      <w:r w:rsidRPr="00060A5E">
        <w:rPr>
          <w:sz w:val="28"/>
          <w:szCs w:val="28"/>
        </w:rPr>
        <w:t>году поступило больше на 90,6 млн. рублей или на 2,4% в сравнении с поступлениями 2019 года.</w:t>
      </w:r>
    </w:p>
    <w:p w14:paraId="62654B5F" w14:textId="77777777" w:rsidR="00361CDF" w:rsidRPr="00060A5E" w:rsidRDefault="00361CDF" w:rsidP="00361CDF">
      <w:pPr>
        <w:shd w:val="clear" w:color="auto" w:fill="FFFFFF"/>
        <w:ind w:firstLine="709"/>
        <w:jc w:val="both"/>
        <w:rPr>
          <w:sz w:val="28"/>
          <w:szCs w:val="28"/>
        </w:rPr>
      </w:pPr>
      <w:r w:rsidRPr="00060A5E">
        <w:rPr>
          <w:sz w:val="28"/>
          <w:szCs w:val="28"/>
        </w:rPr>
        <w:t>Налоговые и неналоговые доходы исполнены в сумме 367,2 млн. рублей, к первоначально запланированным показателям рост поступлений составляет 10,5%, уточненный план выполнен на 103,2%. По сравнению с предыдущим годом налоговые и неналоговые доходы увеличились на 20,6 млн. рублей или 5,9%.</w:t>
      </w:r>
    </w:p>
    <w:p w14:paraId="63096D40" w14:textId="7F81A485" w:rsidR="00361CDF" w:rsidRPr="00060A5E" w:rsidRDefault="00361CDF" w:rsidP="007979E5">
      <w:pPr>
        <w:shd w:val="clear" w:color="auto" w:fill="FFFFFF"/>
        <w:ind w:firstLine="709"/>
        <w:jc w:val="both"/>
        <w:rPr>
          <w:sz w:val="28"/>
          <w:szCs w:val="28"/>
        </w:rPr>
      </w:pPr>
      <w:r w:rsidRPr="00060A5E">
        <w:rPr>
          <w:sz w:val="28"/>
          <w:szCs w:val="28"/>
        </w:rPr>
        <w:t>Наибольший</w:t>
      </w:r>
      <w:r w:rsidR="00B32EB4">
        <w:rPr>
          <w:sz w:val="28"/>
          <w:szCs w:val="28"/>
        </w:rPr>
        <w:t xml:space="preserve"> </w:t>
      </w:r>
      <w:r w:rsidRPr="00060A5E">
        <w:rPr>
          <w:sz w:val="28"/>
          <w:szCs w:val="28"/>
        </w:rPr>
        <w:t>рост поступлений по налоговым и неналоговым доходам приходится на налог на доходы физических лиц – 24,6 млн. рублей или 9,5% к поступлениям 2019 года, за счет роста отчислений налога налоговыми агентами, в связи с повышением оплаты труда.</w:t>
      </w:r>
    </w:p>
    <w:p w14:paraId="7BB1261C" w14:textId="77777777" w:rsidR="00361CDF" w:rsidRPr="00060A5E" w:rsidRDefault="00361CDF" w:rsidP="007979E5">
      <w:pPr>
        <w:ind w:firstLine="709"/>
        <w:jc w:val="both"/>
        <w:rPr>
          <w:rFonts w:eastAsia="Calibri"/>
          <w:sz w:val="28"/>
          <w:szCs w:val="28"/>
          <w:lang w:eastAsia="en-US"/>
        </w:rPr>
      </w:pPr>
      <w:r w:rsidRPr="00060A5E">
        <w:rPr>
          <w:rFonts w:eastAsia="Calibri"/>
          <w:sz w:val="28"/>
          <w:szCs w:val="28"/>
          <w:lang w:eastAsia="en-US"/>
        </w:rPr>
        <w:t>Частичная замена дотации на выравнивание бюджетной обеспеченности муниципальных районов из регионального фонда финансовой поддержки муниципальных районов, дополнительным нормативом отчислений от НДФЛ в бюджет Бер</w:t>
      </w:r>
      <w:r w:rsidR="007979E5" w:rsidRPr="00060A5E">
        <w:rPr>
          <w:rFonts w:eastAsia="Calibri"/>
          <w:sz w:val="28"/>
          <w:szCs w:val="28"/>
          <w:lang w:eastAsia="en-US"/>
        </w:rPr>
        <w:t>езовского района в размере 1,29%</w:t>
      </w:r>
      <w:r w:rsidRPr="00060A5E">
        <w:rPr>
          <w:rFonts w:eastAsia="Calibri"/>
          <w:sz w:val="28"/>
          <w:szCs w:val="28"/>
          <w:lang w:eastAsia="en-US"/>
        </w:rPr>
        <w:t xml:space="preserve">, позволила получить в 2020 году дополнительно налог на доходы физических лиц в размере 0,8 млн. рублей. </w:t>
      </w:r>
    </w:p>
    <w:p w14:paraId="560FF5A9" w14:textId="77777777" w:rsidR="00361CDF" w:rsidRPr="00BD53DE" w:rsidRDefault="00361CDF" w:rsidP="007979E5">
      <w:pPr>
        <w:shd w:val="clear" w:color="auto" w:fill="FFFFFF"/>
        <w:ind w:firstLine="709"/>
        <w:jc w:val="both"/>
        <w:rPr>
          <w:sz w:val="28"/>
          <w:szCs w:val="28"/>
        </w:rPr>
      </w:pPr>
      <w:r w:rsidRPr="00060A5E">
        <w:rPr>
          <w:sz w:val="28"/>
          <w:szCs w:val="28"/>
        </w:rPr>
        <w:t xml:space="preserve">Доля налоговых и неналоговых доходов (за исключением поступлений налоговых доходов по дополнительным нормативам </w:t>
      </w:r>
      <w:r w:rsidRPr="00BD53DE">
        <w:rPr>
          <w:sz w:val="28"/>
          <w:szCs w:val="28"/>
        </w:rPr>
        <w:t>отчислений) в общем объеме собственных доходов бюджета Березовского района (без учета субвенций) в 20</w:t>
      </w:r>
      <w:r w:rsidR="00BD53DE" w:rsidRPr="00BD53DE">
        <w:rPr>
          <w:sz w:val="28"/>
          <w:szCs w:val="28"/>
        </w:rPr>
        <w:t>20</w:t>
      </w:r>
      <w:r w:rsidRPr="00BD53DE">
        <w:rPr>
          <w:sz w:val="28"/>
          <w:szCs w:val="28"/>
        </w:rPr>
        <w:t xml:space="preserve"> году составил 14,6%, в 2019 году 14,0%. Рост данного показателя в 2020 году обусловлен ростом налоговых и неналоговых доходов.</w:t>
      </w:r>
    </w:p>
    <w:p w14:paraId="3D50270A" w14:textId="77777777" w:rsidR="00361CDF" w:rsidRPr="00BD53DE" w:rsidRDefault="007979E5" w:rsidP="007979E5">
      <w:pPr>
        <w:widowControl w:val="0"/>
        <w:shd w:val="clear" w:color="auto" w:fill="FFFFFF"/>
        <w:ind w:firstLine="709"/>
        <w:jc w:val="both"/>
        <w:rPr>
          <w:sz w:val="28"/>
          <w:szCs w:val="28"/>
        </w:rPr>
      </w:pPr>
      <w:r w:rsidRPr="00BD53DE">
        <w:rPr>
          <w:sz w:val="28"/>
          <w:szCs w:val="28"/>
        </w:rPr>
        <w:t>В</w:t>
      </w:r>
      <w:r w:rsidR="00881D12" w:rsidRPr="00BD53DE">
        <w:rPr>
          <w:sz w:val="28"/>
          <w:szCs w:val="28"/>
        </w:rPr>
        <w:t xml:space="preserve"> </w:t>
      </w:r>
      <w:r w:rsidR="00361CDF" w:rsidRPr="00BD53DE">
        <w:rPr>
          <w:sz w:val="28"/>
          <w:szCs w:val="28"/>
        </w:rPr>
        <w:t>2020 году реализовывались мероприятия по росту доходов и оптимизации расходов, утвержденный постановлением администрации Березовского района от 14.02.2020 № 117 «О мерах по реализации решения Думы Березовского района «О бюджете Березовского района на 2020 год и плановый период 2021 и 2022 годов». Бюджетный эффект от реализации мероприятий в 2020 году составил 58,7 млн. рублей, в том числе:</w:t>
      </w:r>
    </w:p>
    <w:p w14:paraId="46F691E2" w14:textId="77777777" w:rsidR="00361CDF" w:rsidRPr="00BD53DE" w:rsidRDefault="00361CDF" w:rsidP="007979E5">
      <w:pPr>
        <w:widowControl w:val="0"/>
        <w:shd w:val="clear" w:color="auto" w:fill="FFFFFF"/>
        <w:ind w:firstLine="709"/>
        <w:jc w:val="both"/>
        <w:rPr>
          <w:sz w:val="28"/>
          <w:szCs w:val="28"/>
        </w:rPr>
      </w:pPr>
      <w:r w:rsidRPr="00BD53DE">
        <w:rPr>
          <w:sz w:val="28"/>
          <w:szCs w:val="28"/>
        </w:rPr>
        <w:t>- по мероприятиям по росту доходов 15,6 млн.</w:t>
      </w:r>
      <w:r w:rsidR="007979E5" w:rsidRPr="00BD53DE">
        <w:rPr>
          <w:sz w:val="28"/>
          <w:szCs w:val="28"/>
        </w:rPr>
        <w:t xml:space="preserve"> ру</w:t>
      </w:r>
      <w:r w:rsidRPr="00BD53DE">
        <w:rPr>
          <w:sz w:val="28"/>
          <w:szCs w:val="28"/>
        </w:rPr>
        <w:t>блей;</w:t>
      </w:r>
    </w:p>
    <w:p w14:paraId="7C47707A" w14:textId="77777777" w:rsidR="00361CDF" w:rsidRPr="00BD53DE" w:rsidRDefault="00361CDF" w:rsidP="007979E5">
      <w:pPr>
        <w:widowControl w:val="0"/>
        <w:shd w:val="clear" w:color="auto" w:fill="FFFFFF"/>
        <w:ind w:firstLine="709"/>
        <w:jc w:val="both"/>
        <w:rPr>
          <w:sz w:val="28"/>
          <w:szCs w:val="28"/>
        </w:rPr>
      </w:pPr>
      <w:r w:rsidRPr="00BD53DE">
        <w:rPr>
          <w:sz w:val="28"/>
          <w:szCs w:val="28"/>
        </w:rPr>
        <w:t>- по мероприятиям по оптимизации расходов бюджета 43,1 млн. рублей.</w:t>
      </w:r>
    </w:p>
    <w:p w14:paraId="5BB2EF4E" w14:textId="0512DF0E" w:rsidR="00361CDF" w:rsidRPr="00BD53DE" w:rsidRDefault="00361CDF" w:rsidP="007979E5">
      <w:pPr>
        <w:widowControl w:val="0"/>
        <w:shd w:val="clear" w:color="auto" w:fill="FFFFFF"/>
        <w:ind w:firstLine="709"/>
        <w:jc w:val="both"/>
        <w:rPr>
          <w:sz w:val="28"/>
          <w:szCs w:val="28"/>
        </w:rPr>
      </w:pPr>
      <w:r w:rsidRPr="00BD53DE">
        <w:rPr>
          <w:sz w:val="28"/>
          <w:szCs w:val="28"/>
        </w:rPr>
        <w:t xml:space="preserve">В целях увеличения доходов бюджета Березовского района, в </w:t>
      </w:r>
      <w:r w:rsidR="007979E5" w:rsidRPr="00BD53DE">
        <w:rPr>
          <w:sz w:val="28"/>
          <w:szCs w:val="28"/>
        </w:rPr>
        <w:t xml:space="preserve">2020 </w:t>
      </w:r>
      <w:r w:rsidRPr="00BD53DE">
        <w:rPr>
          <w:sz w:val="28"/>
          <w:szCs w:val="28"/>
        </w:rPr>
        <w:t>году ежеквартально проводились комиссии по мобилизации дополнительных доходов в бюджет Березовского района. Вопросы, которые рассматривались на заседаниях, позволили сократить недоимку по налогам, снизить дебиторскую задолженность по платежам в бюджет района, выполнить плановые назначения</w:t>
      </w:r>
      <w:r w:rsidR="00B32EB4">
        <w:rPr>
          <w:sz w:val="28"/>
          <w:szCs w:val="28"/>
        </w:rPr>
        <w:t>,</w:t>
      </w:r>
      <w:r w:rsidRPr="00BD53DE">
        <w:rPr>
          <w:sz w:val="28"/>
          <w:szCs w:val="28"/>
        </w:rPr>
        <w:t xml:space="preserve"> </w:t>
      </w:r>
      <w:r w:rsidRPr="00BD53DE">
        <w:rPr>
          <w:sz w:val="28"/>
          <w:szCs w:val="28"/>
        </w:rPr>
        <w:lastRenderedPageBreak/>
        <w:t>запланированные администраторами доходов, сократить просроченную задолженность по бюджетным кредитам, предоставленным юридическим лицам.</w:t>
      </w:r>
    </w:p>
    <w:p w14:paraId="7A936E41" w14:textId="6CA08018" w:rsidR="00361CDF" w:rsidRPr="00BD53DE" w:rsidRDefault="00361CDF" w:rsidP="00361CDF">
      <w:pPr>
        <w:widowControl w:val="0"/>
        <w:shd w:val="clear" w:color="auto" w:fill="FFFFFF"/>
        <w:ind w:firstLine="709"/>
        <w:jc w:val="both"/>
        <w:rPr>
          <w:sz w:val="28"/>
          <w:szCs w:val="28"/>
        </w:rPr>
      </w:pPr>
      <w:r w:rsidRPr="00BD53DE">
        <w:rPr>
          <w:sz w:val="28"/>
          <w:szCs w:val="28"/>
        </w:rPr>
        <w:t xml:space="preserve">Муниципальный долг Березовского района по состоянию на </w:t>
      </w:r>
      <w:r w:rsidR="007979E5" w:rsidRPr="00BD53DE">
        <w:rPr>
          <w:sz w:val="28"/>
          <w:szCs w:val="28"/>
        </w:rPr>
        <w:t>0</w:t>
      </w:r>
      <w:r w:rsidRPr="00BD53DE">
        <w:rPr>
          <w:sz w:val="28"/>
          <w:szCs w:val="28"/>
        </w:rPr>
        <w:t>1.01.2021 года составил 151,0 млн. рублей, который состоит из бюджетных</w:t>
      </w:r>
      <w:r w:rsidR="00B32EB4">
        <w:rPr>
          <w:sz w:val="28"/>
          <w:szCs w:val="28"/>
        </w:rPr>
        <w:t xml:space="preserve"> </w:t>
      </w:r>
      <w:r w:rsidRPr="00BD53DE">
        <w:rPr>
          <w:sz w:val="28"/>
          <w:szCs w:val="28"/>
        </w:rPr>
        <w:t xml:space="preserve">кредитов,  предоставленных из бюджета автономного округа Березовскому района для осуществления досрочного завоза продукции в населенные пункты с ограниченными сроками завоза грузов. Исполнение долговых обязательств по бюджетным кредитам перед бюджетом округа в 2020 году осуществлялось своевременно в соответствии с утвержденными графиками погашения кредитов. </w:t>
      </w:r>
    </w:p>
    <w:p w14:paraId="04F9BB8A" w14:textId="77777777" w:rsidR="00361CDF" w:rsidRPr="00BD53DE" w:rsidRDefault="00361CDF" w:rsidP="00361CDF">
      <w:pPr>
        <w:widowControl w:val="0"/>
        <w:shd w:val="clear" w:color="auto" w:fill="FFFFFF"/>
        <w:ind w:firstLine="709"/>
        <w:jc w:val="both"/>
        <w:rPr>
          <w:rFonts w:eastAsia="Courier New"/>
          <w:sz w:val="28"/>
          <w:szCs w:val="28"/>
        </w:rPr>
      </w:pPr>
      <w:r w:rsidRPr="00BD53DE">
        <w:rPr>
          <w:sz w:val="28"/>
          <w:szCs w:val="28"/>
        </w:rPr>
        <w:t xml:space="preserve">Бюджет Березовского района по расходам за 2020 год исполнен в объеме 4 132,8 млн. рублей или на 96,1%. </w:t>
      </w:r>
      <w:r w:rsidRPr="00BD53DE">
        <w:rPr>
          <w:rFonts w:eastAsia="Courier New"/>
          <w:sz w:val="28"/>
          <w:szCs w:val="28"/>
        </w:rPr>
        <w:t>Все социальные приоритеты, установленные законодательством Российской Федерации, Ханты-Мансийского автономного округа – Югры, Березовского района, а также указами Президента Российской Федерации, исполнены в полном объеме, а также все публичные социальные обязательства перед населением выполнены в полном объеме.</w:t>
      </w:r>
    </w:p>
    <w:p w14:paraId="7B9C3D6C" w14:textId="77777777" w:rsidR="00361CDF" w:rsidRPr="00FD1655" w:rsidRDefault="00361CDF" w:rsidP="00361CDF">
      <w:pPr>
        <w:shd w:val="clear" w:color="auto" w:fill="FFFFFF"/>
        <w:ind w:firstLine="720"/>
        <w:jc w:val="both"/>
        <w:rPr>
          <w:sz w:val="28"/>
          <w:szCs w:val="28"/>
        </w:rPr>
      </w:pPr>
      <w:r w:rsidRPr="00FD1655">
        <w:rPr>
          <w:sz w:val="28"/>
          <w:szCs w:val="28"/>
        </w:rPr>
        <w:t xml:space="preserve">Расходные показатели 2020 года сложились выше исполнения 2019 года на 180,7 млн. рублей. В целом, увеличение связано со значительным ростом расходов на обеспечение устойчивого сокращения непригодного для проживания жилищного фонда, осуществлением расходов на строительство </w:t>
      </w:r>
      <w:r w:rsidR="00361883" w:rsidRPr="00FD1655">
        <w:rPr>
          <w:sz w:val="28"/>
          <w:szCs w:val="28"/>
        </w:rPr>
        <w:t>площадок временного накопления твердых коммунальных отходов</w:t>
      </w:r>
      <w:r w:rsidRPr="00FD1655">
        <w:rPr>
          <w:sz w:val="28"/>
          <w:szCs w:val="28"/>
        </w:rPr>
        <w:t xml:space="preserve">, в связи с повышением уровня минимального размера оплаты труда работников бюджетной сферы, а также в связи с осуществлением в 2020 году расходов на </w:t>
      </w:r>
      <w:r w:rsidRPr="00FD1655">
        <w:rPr>
          <w:rFonts w:eastAsia="Calibri"/>
          <w:iCs/>
          <w:sz w:val="28"/>
          <w:szCs w:val="28"/>
          <w:lang w:eastAsia="en-US"/>
        </w:rPr>
        <w:t>финансовое обеспечение мероприятий, связанных с профилактикой и устранением последствий распространения</w:t>
      </w:r>
      <w:r w:rsidRPr="00FD1655">
        <w:rPr>
          <w:rFonts w:eastAsia="Calibri"/>
          <w:sz w:val="28"/>
          <w:szCs w:val="28"/>
          <w:lang w:eastAsia="en-US"/>
        </w:rPr>
        <w:t xml:space="preserve"> новой коронавирусной инфекции, вызванной </w:t>
      </w:r>
      <w:r w:rsidRPr="00FD1655">
        <w:rPr>
          <w:rFonts w:eastAsia="Calibri"/>
          <w:sz w:val="28"/>
          <w:szCs w:val="28"/>
          <w:lang w:val="en-US" w:eastAsia="en-US"/>
        </w:rPr>
        <w:t>COVID</w:t>
      </w:r>
      <w:r w:rsidRPr="00FD1655">
        <w:rPr>
          <w:rFonts w:eastAsia="Calibri"/>
          <w:sz w:val="28"/>
          <w:szCs w:val="28"/>
          <w:lang w:eastAsia="en-US"/>
        </w:rPr>
        <w:t>-2019</w:t>
      </w:r>
      <w:r w:rsidRPr="00FD1655">
        <w:rPr>
          <w:sz w:val="28"/>
          <w:szCs w:val="28"/>
        </w:rPr>
        <w:t>.</w:t>
      </w:r>
    </w:p>
    <w:p w14:paraId="33ED6374" w14:textId="77777777" w:rsidR="00361CDF" w:rsidRPr="00BD53DE" w:rsidRDefault="00361CDF" w:rsidP="00361CDF">
      <w:pPr>
        <w:shd w:val="clear" w:color="auto" w:fill="FFFFFF"/>
        <w:ind w:firstLine="709"/>
        <w:jc w:val="both"/>
        <w:rPr>
          <w:sz w:val="28"/>
          <w:szCs w:val="28"/>
        </w:rPr>
      </w:pPr>
      <w:r w:rsidRPr="00FD1655">
        <w:rPr>
          <w:sz w:val="28"/>
          <w:szCs w:val="28"/>
        </w:rPr>
        <w:t>На финансирование социально-культурной сферы: образование, культуру, социальную политику, физическую культуру и спорт приходится порядка 53%</w:t>
      </w:r>
      <w:r w:rsidRPr="00BD53DE">
        <w:rPr>
          <w:sz w:val="28"/>
          <w:szCs w:val="28"/>
        </w:rPr>
        <w:t xml:space="preserve"> расходов бюджета или 2 188,6 млн. рублей.</w:t>
      </w:r>
    </w:p>
    <w:p w14:paraId="350D1F80" w14:textId="77777777" w:rsidR="00361CDF" w:rsidRPr="00BD53DE" w:rsidRDefault="00361CDF" w:rsidP="00361CDF">
      <w:pPr>
        <w:shd w:val="clear" w:color="auto" w:fill="FFFFFF"/>
        <w:ind w:firstLine="708"/>
        <w:jc w:val="both"/>
        <w:rPr>
          <w:sz w:val="28"/>
          <w:szCs w:val="28"/>
        </w:rPr>
      </w:pPr>
      <w:r w:rsidRPr="00BD53DE">
        <w:rPr>
          <w:sz w:val="28"/>
          <w:szCs w:val="28"/>
        </w:rPr>
        <w:t xml:space="preserve">Удельный вес социально-значимых статей расходов бюджета Березовского района составляет около 52,6%. Из них направлено на заработную плату 1 602,0 млн. рублей, на начисления на выплаты по оплате труда 470,3 млн. рублей, на коммунальные услуги 103,9 млн. рублей. </w:t>
      </w:r>
      <w:r w:rsidR="004B7903" w:rsidRPr="00BD53DE">
        <w:rPr>
          <w:sz w:val="28"/>
          <w:szCs w:val="28"/>
        </w:rPr>
        <w:t>Р</w:t>
      </w:r>
      <w:r w:rsidRPr="00BD53DE">
        <w:rPr>
          <w:sz w:val="28"/>
          <w:szCs w:val="28"/>
        </w:rPr>
        <w:t xml:space="preserve">асходы на инвестиции в бюджете </w:t>
      </w:r>
      <w:r w:rsidR="004B7903" w:rsidRPr="00BD53DE">
        <w:rPr>
          <w:sz w:val="28"/>
          <w:szCs w:val="28"/>
        </w:rPr>
        <w:t xml:space="preserve">Березовского </w:t>
      </w:r>
      <w:r w:rsidRPr="00BD53DE">
        <w:rPr>
          <w:sz w:val="28"/>
          <w:szCs w:val="28"/>
        </w:rPr>
        <w:t>района в 2020 году составили 346,7 млн. рублей, что выше уровня 2019 года на 88,5 млн. рублей или на 25,5%.</w:t>
      </w:r>
    </w:p>
    <w:p w14:paraId="537E3A7B" w14:textId="77777777" w:rsidR="00361CDF" w:rsidRPr="00BD53DE" w:rsidRDefault="00361CDF" w:rsidP="00361CDF">
      <w:pPr>
        <w:shd w:val="clear" w:color="auto" w:fill="FFFFFF"/>
        <w:jc w:val="both"/>
        <w:rPr>
          <w:sz w:val="28"/>
          <w:szCs w:val="28"/>
        </w:rPr>
      </w:pPr>
      <w:r w:rsidRPr="00BD53DE">
        <w:rPr>
          <w:sz w:val="28"/>
          <w:szCs w:val="28"/>
        </w:rPr>
        <w:tab/>
        <w:t>В бюджеты городских и сельских поселений Березовского района в 2020 году перечислено </w:t>
      </w:r>
      <w:r w:rsidRPr="00BD53DE">
        <w:rPr>
          <w:bCs/>
          <w:sz w:val="28"/>
          <w:szCs w:val="28"/>
        </w:rPr>
        <w:t>межбюджетных трансфертов</w:t>
      </w:r>
      <w:r w:rsidRPr="00BD53DE">
        <w:rPr>
          <w:sz w:val="28"/>
          <w:szCs w:val="28"/>
        </w:rPr>
        <w:t xml:space="preserve"> в сумме 373,1 млн. рублей или 113% к уточненному плану на год. К 2019 году объем межбюджетных трансфертов увеличился на 43,1 млн. рублей. </w:t>
      </w:r>
    </w:p>
    <w:p w14:paraId="2C965761" w14:textId="77777777" w:rsidR="00361CDF" w:rsidRPr="00BD53DE" w:rsidRDefault="00361CDF" w:rsidP="00361CDF">
      <w:pPr>
        <w:shd w:val="clear" w:color="auto" w:fill="FFFFFF"/>
        <w:jc w:val="both"/>
        <w:rPr>
          <w:sz w:val="28"/>
          <w:szCs w:val="28"/>
        </w:rPr>
      </w:pPr>
      <w:r w:rsidRPr="00BD53DE">
        <w:rPr>
          <w:sz w:val="28"/>
          <w:szCs w:val="28"/>
        </w:rPr>
        <w:tab/>
        <w:t xml:space="preserve">На мероприятия, </w:t>
      </w:r>
      <w:r w:rsidRPr="00BD53DE">
        <w:rPr>
          <w:rFonts w:eastAsia="Calibri"/>
          <w:iCs/>
          <w:sz w:val="28"/>
          <w:szCs w:val="28"/>
          <w:lang w:eastAsia="en-US"/>
        </w:rPr>
        <w:t>связанные с профилактикой и устранением последствий распространения</w:t>
      </w:r>
      <w:r w:rsidRPr="00BD53DE">
        <w:rPr>
          <w:rFonts w:eastAsia="Calibri"/>
          <w:sz w:val="28"/>
          <w:szCs w:val="28"/>
          <w:lang w:eastAsia="en-US"/>
        </w:rPr>
        <w:t xml:space="preserve"> новой коронавирусной инфекции, вызванной </w:t>
      </w:r>
      <w:r w:rsidRPr="00BD53DE">
        <w:rPr>
          <w:rFonts w:eastAsia="Calibri"/>
          <w:sz w:val="28"/>
          <w:szCs w:val="28"/>
          <w:lang w:val="en-US" w:eastAsia="en-US"/>
        </w:rPr>
        <w:t>COVID</w:t>
      </w:r>
      <w:r w:rsidRPr="00BD53DE">
        <w:rPr>
          <w:rFonts w:eastAsia="Calibri"/>
          <w:sz w:val="28"/>
          <w:szCs w:val="28"/>
          <w:lang w:eastAsia="en-US"/>
        </w:rPr>
        <w:t>-2019 из бюджета Березовского района направлено в 2020 году порядка 20,0 млн. руб., в том числе на предоставление дотаций всем городским и сельским поселениям на проведение мероприятий, связанных с ликвидацией последствий коронавирусной инфе</w:t>
      </w:r>
      <w:r w:rsidR="004B7903" w:rsidRPr="00BD53DE">
        <w:rPr>
          <w:rFonts w:eastAsia="Calibri"/>
          <w:sz w:val="28"/>
          <w:szCs w:val="28"/>
          <w:lang w:eastAsia="en-US"/>
        </w:rPr>
        <w:t>кции, поддержку предприятиям жилищно-коммунального хозяйства</w:t>
      </w:r>
      <w:r w:rsidRPr="00BD53DE">
        <w:rPr>
          <w:rFonts w:eastAsia="Calibri"/>
          <w:sz w:val="28"/>
          <w:szCs w:val="28"/>
          <w:lang w:eastAsia="en-US"/>
        </w:rPr>
        <w:t xml:space="preserve"> на погашение задолженности за </w:t>
      </w:r>
      <w:r w:rsidR="004B7903" w:rsidRPr="00BD53DE">
        <w:rPr>
          <w:rFonts w:eastAsia="Calibri"/>
          <w:sz w:val="28"/>
          <w:szCs w:val="28"/>
          <w:lang w:eastAsia="en-US"/>
        </w:rPr>
        <w:t>теплоэнергетические ресурсы</w:t>
      </w:r>
      <w:r w:rsidRPr="00BD53DE">
        <w:rPr>
          <w:sz w:val="28"/>
          <w:szCs w:val="28"/>
        </w:rPr>
        <w:t xml:space="preserve">, субъектам предпринимательства, </w:t>
      </w:r>
      <w:r w:rsidRPr="00BD53DE">
        <w:rPr>
          <w:rFonts w:eastAsia="Calibri"/>
          <w:sz w:val="28"/>
          <w:szCs w:val="28"/>
          <w:lang w:eastAsia="en-US"/>
        </w:rPr>
        <w:t xml:space="preserve">на приобретение дезинфицирующих средств для обработки </w:t>
      </w:r>
      <w:r w:rsidRPr="00BD53DE">
        <w:rPr>
          <w:rFonts w:eastAsia="Calibri"/>
          <w:sz w:val="28"/>
          <w:szCs w:val="28"/>
          <w:lang w:eastAsia="en-US"/>
        </w:rPr>
        <w:lastRenderedPageBreak/>
        <w:t>улиц, дворов и общественных территорий</w:t>
      </w:r>
      <w:r w:rsidRPr="00BD53DE">
        <w:rPr>
          <w:sz w:val="28"/>
          <w:szCs w:val="28"/>
        </w:rPr>
        <w:t xml:space="preserve">, </w:t>
      </w:r>
      <w:r w:rsidRPr="00BD53DE">
        <w:rPr>
          <w:rFonts w:eastAsia="Calibri"/>
          <w:sz w:val="28"/>
          <w:szCs w:val="28"/>
          <w:lang w:eastAsia="en-US"/>
        </w:rPr>
        <w:t>на приобретение средств индивидуальной защиты бюджетными учреждениями, обеспечение деятельности обсерватора (изолятора) в пгт. Березово. а также на приобретение продуктовых наборов для отдельных категорий граждан, в том числе для семей и несовершеннолетних граждан, находящихся в социально опасном положении, одиноких граждан в возрасте 65 лет и старше и неработающих пенсионеров старше 60 лет.</w:t>
      </w:r>
      <w:r w:rsidRPr="00BD53DE">
        <w:rPr>
          <w:sz w:val="28"/>
          <w:szCs w:val="28"/>
        </w:rPr>
        <w:t xml:space="preserve">                                                                                                                                                                                                                                                                                                                                                                                                                                                                                                                                                                                                                                                                                                                                                                                                                                                                                                                                                                                                                                                                                                                                                                                                                                                                                                                                                                                                                                                                                                                                                                                                                                                                                                                                                                                                                                                                                                                                                                                                                                                                                                                                                                                                                                                                                                                                                                                                                                                                                                                                                                                                                                                                                                                                                                                                                                                                                                                                                                                                                                                                                                                                                                                                                                                                                                                                                                                                                                                                                                                                                                                                                                                                                                                                                                                                                                                                                                                                                                                                                                                                                                                                                                                                   </w:t>
      </w:r>
    </w:p>
    <w:p w14:paraId="1EA2DDC9" w14:textId="77777777" w:rsidR="00361CDF" w:rsidRPr="00BD53DE" w:rsidRDefault="00361CDF" w:rsidP="00361CDF">
      <w:pPr>
        <w:widowControl w:val="0"/>
        <w:shd w:val="clear" w:color="auto" w:fill="FFFFFF"/>
        <w:ind w:firstLine="709"/>
        <w:jc w:val="both"/>
        <w:rPr>
          <w:rFonts w:eastAsia="Calibri"/>
          <w:sz w:val="28"/>
          <w:szCs w:val="28"/>
        </w:rPr>
      </w:pPr>
      <w:r w:rsidRPr="00BD53DE">
        <w:rPr>
          <w:rFonts w:eastAsia="Calibri"/>
          <w:sz w:val="28"/>
          <w:szCs w:val="28"/>
        </w:rPr>
        <w:t xml:space="preserve">В 2020 году бюджет исполнялся в рамках реализации 20 муниципальных программ </w:t>
      </w:r>
      <w:r w:rsidR="004B7903" w:rsidRPr="00BD53DE">
        <w:rPr>
          <w:rFonts w:eastAsia="Calibri"/>
          <w:sz w:val="28"/>
          <w:szCs w:val="28"/>
        </w:rPr>
        <w:t xml:space="preserve">Березовского района (таблица 2, </w:t>
      </w:r>
      <w:r w:rsidRPr="00BD53DE">
        <w:rPr>
          <w:rFonts w:eastAsia="Calibri"/>
          <w:sz w:val="28"/>
          <w:szCs w:val="28"/>
        </w:rPr>
        <w:t>3).</w:t>
      </w:r>
    </w:p>
    <w:p w14:paraId="69232EAD" w14:textId="77777777" w:rsidR="00361CDF" w:rsidRPr="00BD53DE" w:rsidRDefault="00361CDF" w:rsidP="00361CDF">
      <w:pPr>
        <w:shd w:val="clear" w:color="auto" w:fill="FFFFFF"/>
        <w:ind w:firstLine="709"/>
        <w:jc w:val="both"/>
        <w:rPr>
          <w:sz w:val="28"/>
          <w:szCs w:val="28"/>
        </w:rPr>
      </w:pPr>
      <w:r w:rsidRPr="00BD53DE">
        <w:rPr>
          <w:sz w:val="28"/>
          <w:szCs w:val="28"/>
        </w:rPr>
        <w:t>По итогам 2020 года, плановый объем денежных средств, предусмотренный на реализацию муниципальных программ с учетом всех источников финансирования, составил 4 263,7 млн. рублей, что выше показателя прошлого года на 1,08% (2019 год – 4 217,5 млн. рублей), в том числе: из средств федерального бюджета 33,6 млн. рублей, из средств окружного бюджета 2 571,9 млн. рублей, из средств бюджета Березовского района 1 658,2 млн. рублей (таблица 2).</w:t>
      </w:r>
    </w:p>
    <w:p w14:paraId="05C287B4" w14:textId="77777777" w:rsidR="00361CDF" w:rsidRPr="00BD53DE" w:rsidRDefault="00361CDF" w:rsidP="00361CDF">
      <w:pPr>
        <w:shd w:val="clear" w:color="auto" w:fill="FFFFFF"/>
        <w:ind w:firstLine="708"/>
        <w:jc w:val="both"/>
      </w:pPr>
      <w:r w:rsidRPr="00BD53DE">
        <w:rPr>
          <w:rFonts w:eastAsia="Calibri"/>
          <w:sz w:val="28"/>
          <w:szCs w:val="28"/>
        </w:rPr>
        <w:t xml:space="preserve">Доля расходов бюджета </w:t>
      </w:r>
      <w:r w:rsidR="00C425D0" w:rsidRPr="00BD53DE">
        <w:rPr>
          <w:rFonts w:eastAsia="Calibri"/>
          <w:sz w:val="28"/>
          <w:szCs w:val="28"/>
        </w:rPr>
        <w:t xml:space="preserve">Березовского </w:t>
      </w:r>
      <w:r w:rsidRPr="00BD53DE">
        <w:rPr>
          <w:rFonts w:eastAsia="Calibri"/>
          <w:sz w:val="28"/>
          <w:szCs w:val="28"/>
        </w:rPr>
        <w:t xml:space="preserve">района, формируемых на основе муниципальных программ в составе всех расходов бюджета </w:t>
      </w:r>
      <w:r w:rsidR="00C425D0" w:rsidRPr="00BD53DE">
        <w:rPr>
          <w:rFonts w:eastAsia="Calibri"/>
          <w:sz w:val="28"/>
          <w:szCs w:val="28"/>
        </w:rPr>
        <w:t xml:space="preserve">Березовского </w:t>
      </w:r>
      <w:r w:rsidRPr="00BD53DE">
        <w:rPr>
          <w:rFonts w:eastAsia="Calibri"/>
          <w:sz w:val="28"/>
          <w:szCs w:val="28"/>
        </w:rPr>
        <w:t>района по фактическому исполнению, составила 99,1% или 4 095,3</w:t>
      </w:r>
      <w:r w:rsidRPr="00BD53DE">
        <w:rPr>
          <w:sz w:val="28"/>
          <w:szCs w:val="28"/>
        </w:rPr>
        <w:t xml:space="preserve"> млн. рублей, в том числе:</w:t>
      </w:r>
    </w:p>
    <w:p w14:paraId="12DCCA9A" w14:textId="77777777" w:rsidR="00361CDF" w:rsidRPr="00BD53DE" w:rsidRDefault="00361CDF" w:rsidP="00361CDF">
      <w:pPr>
        <w:shd w:val="clear" w:color="auto" w:fill="FFFFFF"/>
        <w:ind w:firstLine="709"/>
        <w:jc w:val="both"/>
        <w:rPr>
          <w:sz w:val="28"/>
          <w:szCs w:val="28"/>
        </w:rPr>
      </w:pPr>
      <w:r w:rsidRPr="00BD53DE">
        <w:rPr>
          <w:sz w:val="28"/>
          <w:szCs w:val="28"/>
        </w:rPr>
        <w:t>- за счет средств федерального бюджета на реализацию программ направлено 26,6 млн. рублей;</w:t>
      </w:r>
    </w:p>
    <w:p w14:paraId="3B5530FD" w14:textId="77777777" w:rsidR="00361CDF" w:rsidRPr="00BD53DE" w:rsidRDefault="00361CDF" w:rsidP="00361CDF">
      <w:pPr>
        <w:shd w:val="clear" w:color="auto" w:fill="FFFFFF"/>
        <w:ind w:firstLine="709"/>
        <w:jc w:val="both"/>
        <w:rPr>
          <w:sz w:val="28"/>
          <w:szCs w:val="28"/>
        </w:rPr>
      </w:pPr>
      <w:r w:rsidRPr="00BD53DE">
        <w:rPr>
          <w:sz w:val="28"/>
          <w:szCs w:val="28"/>
        </w:rPr>
        <w:t>- за счет средств бюджета автономного округа на реализацию программ направлено 2 519,4 млн. рублей;</w:t>
      </w:r>
    </w:p>
    <w:p w14:paraId="4E4538D8" w14:textId="77777777" w:rsidR="00361CDF" w:rsidRPr="00BD53DE" w:rsidRDefault="00361CDF" w:rsidP="00361CDF">
      <w:pPr>
        <w:shd w:val="clear" w:color="auto" w:fill="FFFFFF"/>
        <w:ind w:firstLine="709"/>
        <w:jc w:val="both"/>
        <w:rPr>
          <w:sz w:val="28"/>
          <w:szCs w:val="28"/>
        </w:rPr>
      </w:pPr>
      <w:r w:rsidRPr="00BD53DE">
        <w:rPr>
          <w:sz w:val="28"/>
          <w:szCs w:val="28"/>
        </w:rPr>
        <w:t>- за счет средств бюджета Березовского района на реализацию программ направлено 1 549,3 млн. рублей.</w:t>
      </w:r>
    </w:p>
    <w:p w14:paraId="50A295A1" w14:textId="77777777" w:rsidR="00703D79" w:rsidRPr="00BD53DE" w:rsidRDefault="00703D79" w:rsidP="00703D79">
      <w:pPr>
        <w:shd w:val="clear" w:color="auto" w:fill="FFFFFF"/>
        <w:jc w:val="right"/>
        <w:rPr>
          <w:sz w:val="28"/>
          <w:szCs w:val="28"/>
        </w:rPr>
      </w:pPr>
      <w:r w:rsidRPr="00BD53DE">
        <w:rPr>
          <w:sz w:val="28"/>
          <w:szCs w:val="28"/>
        </w:rPr>
        <w:t>Таблица 2</w:t>
      </w:r>
    </w:p>
    <w:p w14:paraId="08530F31" w14:textId="77777777" w:rsidR="001B53E0" w:rsidRPr="00BD53DE" w:rsidRDefault="001B53E0" w:rsidP="00703D79">
      <w:pPr>
        <w:shd w:val="clear" w:color="auto" w:fill="FFFFFF"/>
        <w:jc w:val="center"/>
        <w:rPr>
          <w:sz w:val="28"/>
          <w:szCs w:val="28"/>
        </w:rPr>
      </w:pPr>
    </w:p>
    <w:p w14:paraId="757A8C23" w14:textId="77777777" w:rsidR="00703D79" w:rsidRPr="00BD53DE" w:rsidRDefault="00703D79" w:rsidP="00703D79">
      <w:pPr>
        <w:shd w:val="clear" w:color="auto" w:fill="FFFFFF"/>
        <w:jc w:val="center"/>
        <w:rPr>
          <w:sz w:val="28"/>
          <w:szCs w:val="28"/>
        </w:rPr>
      </w:pPr>
      <w:r w:rsidRPr="00BD53DE">
        <w:rPr>
          <w:sz w:val="28"/>
          <w:szCs w:val="28"/>
        </w:rPr>
        <w:t>Динамика основных показателей муниципальных программ</w:t>
      </w:r>
    </w:p>
    <w:p w14:paraId="795F0389" w14:textId="77777777" w:rsidR="00703D79" w:rsidRPr="00BD53DE" w:rsidRDefault="00703D79" w:rsidP="00703D79">
      <w:pPr>
        <w:shd w:val="clear" w:color="auto" w:fill="FFFFFF"/>
        <w:jc w:val="right"/>
        <w:rPr>
          <w:sz w:val="28"/>
          <w:szCs w:val="28"/>
        </w:rPr>
      </w:pPr>
    </w:p>
    <w:tbl>
      <w:tblPr>
        <w:tblpPr w:leftFromText="180" w:rightFromText="180" w:vertAnchor="text" w:horzAnchor="margin" w:tblpX="-652" w:tblpY="188"/>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2014"/>
        <w:gridCol w:w="878"/>
        <w:gridCol w:w="877"/>
        <w:gridCol w:w="876"/>
        <w:gridCol w:w="877"/>
        <w:gridCol w:w="876"/>
        <w:gridCol w:w="876"/>
        <w:gridCol w:w="877"/>
        <w:gridCol w:w="876"/>
        <w:gridCol w:w="876"/>
        <w:gridCol w:w="877"/>
      </w:tblGrid>
      <w:tr w:rsidR="00C425D0" w:rsidRPr="00BD53DE" w14:paraId="08EC2ABD" w14:textId="77777777" w:rsidTr="00BC7900">
        <w:trPr>
          <w:cantSplit/>
          <w:tblHeader/>
        </w:trPr>
        <w:tc>
          <w:tcPr>
            <w:tcW w:w="2014"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D17A378" w14:textId="77777777" w:rsidR="00C425D0" w:rsidRPr="00BD53DE" w:rsidRDefault="00C425D0" w:rsidP="00C425D0">
            <w:pPr>
              <w:shd w:val="clear" w:color="auto" w:fill="FFFFFF"/>
              <w:jc w:val="both"/>
              <w:rPr>
                <w:sz w:val="20"/>
                <w:szCs w:val="20"/>
              </w:rPr>
            </w:pPr>
          </w:p>
        </w:tc>
        <w:tc>
          <w:tcPr>
            <w:tcW w:w="1755" w:type="dxa"/>
            <w:gridSpan w:val="2"/>
            <w:tcBorders>
              <w:top w:val="single" w:sz="4" w:space="0" w:color="auto"/>
              <w:left w:val="single" w:sz="4" w:space="0" w:color="auto"/>
              <w:bottom w:val="single" w:sz="4" w:space="0" w:color="auto"/>
              <w:right w:val="single" w:sz="4" w:space="0" w:color="auto"/>
            </w:tcBorders>
            <w:hideMark/>
          </w:tcPr>
          <w:p w14:paraId="1EE70072" w14:textId="77777777" w:rsidR="00C425D0" w:rsidRPr="00BD53DE" w:rsidRDefault="00C425D0" w:rsidP="00C425D0">
            <w:pPr>
              <w:shd w:val="clear" w:color="auto" w:fill="FFFFFF"/>
              <w:jc w:val="center"/>
              <w:rPr>
                <w:sz w:val="20"/>
                <w:szCs w:val="20"/>
              </w:rPr>
            </w:pPr>
            <w:r w:rsidRPr="00BD53DE">
              <w:rPr>
                <w:sz w:val="20"/>
                <w:szCs w:val="20"/>
              </w:rPr>
              <w:t xml:space="preserve">2016 </w:t>
            </w:r>
          </w:p>
        </w:tc>
        <w:tc>
          <w:tcPr>
            <w:tcW w:w="1753" w:type="dxa"/>
            <w:gridSpan w:val="2"/>
            <w:tcBorders>
              <w:top w:val="single" w:sz="4" w:space="0" w:color="auto"/>
              <w:left w:val="single" w:sz="4" w:space="0" w:color="auto"/>
              <w:bottom w:val="single" w:sz="4" w:space="0" w:color="auto"/>
              <w:right w:val="single" w:sz="4" w:space="0" w:color="auto"/>
            </w:tcBorders>
            <w:hideMark/>
          </w:tcPr>
          <w:p w14:paraId="1F08E4B1" w14:textId="77777777" w:rsidR="00C425D0" w:rsidRPr="00BD53DE" w:rsidRDefault="00C425D0" w:rsidP="00C425D0">
            <w:pPr>
              <w:shd w:val="clear" w:color="auto" w:fill="FFFFFF"/>
              <w:jc w:val="center"/>
              <w:rPr>
                <w:sz w:val="20"/>
                <w:szCs w:val="20"/>
              </w:rPr>
            </w:pPr>
            <w:r w:rsidRPr="00BD53DE">
              <w:rPr>
                <w:sz w:val="20"/>
                <w:szCs w:val="20"/>
              </w:rPr>
              <w:t>2017</w:t>
            </w:r>
          </w:p>
        </w:tc>
        <w:tc>
          <w:tcPr>
            <w:tcW w:w="1752" w:type="dxa"/>
            <w:gridSpan w:val="2"/>
            <w:tcBorders>
              <w:top w:val="single" w:sz="4" w:space="0" w:color="auto"/>
              <w:left w:val="single" w:sz="4" w:space="0" w:color="auto"/>
              <w:bottom w:val="single" w:sz="4" w:space="0" w:color="auto"/>
              <w:right w:val="single" w:sz="4" w:space="0" w:color="auto"/>
            </w:tcBorders>
            <w:hideMark/>
          </w:tcPr>
          <w:p w14:paraId="333A1485" w14:textId="77777777" w:rsidR="00C425D0" w:rsidRPr="00BD53DE" w:rsidRDefault="00C425D0" w:rsidP="00C425D0">
            <w:pPr>
              <w:shd w:val="clear" w:color="auto" w:fill="FFFFFF"/>
              <w:jc w:val="center"/>
              <w:rPr>
                <w:sz w:val="20"/>
                <w:szCs w:val="20"/>
              </w:rPr>
            </w:pPr>
            <w:r w:rsidRPr="00BD53DE">
              <w:rPr>
                <w:sz w:val="20"/>
                <w:szCs w:val="20"/>
              </w:rPr>
              <w:t>2018</w:t>
            </w:r>
          </w:p>
        </w:tc>
        <w:tc>
          <w:tcPr>
            <w:tcW w:w="1753" w:type="dxa"/>
            <w:gridSpan w:val="2"/>
            <w:tcBorders>
              <w:top w:val="single" w:sz="4" w:space="0" w:color="auto"/>
              <w:left w:val="single" w:sz="4" w:space="0" w:color="auto"/>
              <w:bottom w:val="single" w:sz="4" w:space="0" w:color="auto"/>
              <w:right w:val="single" w:sz="4" w:space="0" w:color="auto"/>
            </w:tcBorders>
            <w:hideMark/>
          </w:tcPr>
          <w:p w14:paraId="56321153" w14:textId="77777777" w:rsidR="00C425D0" w:rsidRPr="00BD53DE" w:rsidRDefault="00C425D0" w:rsidP="00C425D0">
            <w:pPr>
              <w:shd w:val="clear" w:color="auto" w:fill="FFFFFF"/>
              <w:jc w:val="center"/>
              <w:rPr>
                <w:sz w:val="20"/>
                <w:szCs w:val="20"/>
              </w:rPr>
            </w:pPr>
            <w:r w:rsidRPr="00BD53DE">
              <w:rPr>
                <w:sz w:val="20"/>
                <w:szCs w:val="20"/>
              </w:rPr>
              <w:t>2019</w:t>
            </w:r>
          </w:p>
        </w:tc>
        <w:tc>
          <w:tcPr>
            <w:tcW w:w="1753" w:type="dxa"/>
            <w:gridSpan w:val="2"/>
            <w:tcBorders>
              <w:top w:val="single" w:sz="4" w:space="0" w:color="auto"/>
              <w:left w:val="single" w:sz="4" w:space="0" w:color="auto"/>
              <w:bottom w:val="single" w:sz="4" w:space="0" w:color="auto"/>
              <w:right w:val="single" w:sz="4" w:space="0" w:color="auto"/>
            </w:tcBorders>
            <w:hideMark/>
          </w:tcPr>
          <w:p w14:paraId="59CF8347" w14:textId="77777777" w:rsidR="00C425D0" w:rsidRPr="00BD53DE" w:rsidRDefault="00C425D0" w:rsidP="00C425D0">
            <w:pPr>
              <w:shd w:val="clear" w:color="auto" w:fill="FFFFFF"/>
              <w:jc w:val="center"/>
              <w:rPr>
                <w:sz w:val="20"/>
                <w:szCs w:val="20"/>
              </w:rPr>
            </w:pPr>
            <w:r w:rsidRPr="00BD53DE">
              <w:rPr>
                <w:sz w:val="20"/>
                <w:szCs w:val="20"/>
              </w:rPr>
              <w:t>2020</w:t>
            </w:r>
          </w:p>
        </w:tc>
      </w:tr>
      <w:tr w:rsidR="00C425D0" w:rsidRPr="00BD53DE" w14:paraId="3B590AC0" w14:textId="77777777" w:rsidTr="00BC7900">
        <w:trPr>
          <w:cantSplit/>
          <w:tblHeader/>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6730565F" w14:textId="77777777" w:rsidR="00C425D0" w:rsidRPr="00BD53DE" w:rsidRDefault="00C425D0" w:rsidP="00C425D0">
            <w:pPr>
              <w:rPr>
                <w:sz w:val="20"/>
                <w:szCs w:val="20"/>
              </w:rPr>
            </w:pPr>
          </w:p>
        </w:tc>
        <w:tc>
          <w:tcPr>
            <w:tcW w:w="878" w:type="dxa"/>
            <w:tcBorders>
              <w:top w:val="single" w:sz="4" w:space="0" w:color="auto"/>
              <w:left w:val="single" w:sz="4" w:space="0" w:color="auto"/>
              <w:bottom w:val="single" w:sz="4" w:space="0" w:color="auto"/>
              <w:right w:val="single" w:sz="4" w:space="0" w:color="auto"/>
            </w:tcBorders>
            <w:hideMark/>
          </w:tcPr>
          <w:p w14:paraId="446E5FD1" w14:textId="77777777" w:rsidR="00C425D0" w:rsidRPr="00BD53DE" w:rsidRDefault="00C425D0" w:rsidP="00C425D0">
            <w:pPr>
              <w:shd w:val="clear" w:color="auto" w:fill="FFFFFF"/>
              <w:jc w:val="center"/>
              <w:rPr>
                <w:sz w:val="20"/>
                <w:szCs w:val="20"/>
              </w:rPr>
            </w:pPr>
            <w:r w:rsidRPr="00BD53DE">
              <w:rPr>
                <w:sz w:val="20"/>
                <w:szCs w:val="20"/>
              </w:rPr>
              <w:t>план</w:t>
            </w:r>
          </w:p>
        </w:tc>
        <w:tc>
          <w:tcPr>
            <w:tcW w:w="877" w:type="dxa"/>
            <w:tcBorders>
              <w:top w:val="single" w:sz="4" w:space="0" w:color="auto"/>
              <w:left w:val="single" w:sz="4" w:space="0" w:color="auto"/>
              <w:bottom w:val="single" w:sz="4" w:space="0" w:color="auto"/>
              <w:right w:val="single" w:sz="4" w:space="0" w:color="auto"/>
            </w:tcBorders>
            <w:hideMark/>
          </w:tcPr>
          <w:p w14:paraId="595E9E94" w14:textId="77777777" w:rsidR="00C425D0" w:rsidRPr="00BD53DE" w:rsidRDefault="00C425D0" w:rsidP="00C425D0">
            <w:pPr>
              <w:shd w:val="clear" w:color="auto" w:fill="FFFFFF"/>
              <w:jc w:val="center"/>
              <w:rPr>
                <w:sz w:val="20"/>
                <w:szCs w:val="20"/>
              </w:rPr>
            </w:pPr>
            <w:r w:rsidRPr="00BD53DE">
              <w:rPr>
                <w:sz w:val="20"/>
                <w:szCs w:val="20"/>
              </w:rPr>
              <w:t>факт</w:t>
            </w:r>
          </w:p>
        </w:tc>
        <w:tc>
          <w:tcPr>
            <w:tcW w:w="876" w:type="dxa"/>
            <w:tcBorders>
              <w:top w:val="single" w:sz="4" w:space="0" w:color="auto"/>
              <w:left w:val="single" w:sz="4" w:space="0" w:color="auto"/>
              <w:bottom w:val="single" w:sz="4" w:space="0" w:color="auto"/>
              <w:right w:val="single" w:sz="4" w:space="0" w:color="auto"/>
            </w:tcBorders>
            <w:hideMark/>
          </w:tcPr>
          <w:p w14:paraId="1DF682D0" w14:textId="77777777" w:rsidR="00C425D0" w:rsidRPr="00BD53DE" w:rsidRDefault="00C425D0" w:rsidP="00C425D0">
            <w:pPr>
              <w:shd w:val="clear" w:color="auto" w:fill="FFFFFF"/>
              <w:jc w:val="center"/>
              <w:rPr>
                <w:sz w:val="20"/>
                <w:szCs w:val="20"/>
              </w:rPr>
            </w:pPr>
            <w:r w:rsidRPr="00BD53DE">
              <w:rPr>
                <w:sz w:val="20"/>
                <w:szCs w:val="20"/>
              </w:rPr>
              <w:t>план</w:t>
            </w:r>
          </w:p>
        </w:tc>
        <w:tc>
          <w:tcPr>
            <w:tcW w:w="877" w:type="dxa"/>
            <w:tcBorders>
              <w:top w:val="single" w:sz="4" w:space="0" w:color="auto"/>
              <w:left w:val="single" w:sz="4" w:space="0" w:color="auto"/>
              <w:bottom w:val="single" w:sz="4" w:space="0" w:color="auto"/>
              <w:right w:val="single" w:sz="4" w:space="0" w:color="auto"/>
            </w:tcBorders>
            <w:hideMark/>
          </w:tcPr>
          <w:p w14:paraId="15052062" w14:textId="77777777" w:rsidR="00C425D0" w:rsidRPr="00BD53DE" w:rsidRDefault="00C425D0" w:rsidP="00C425D0">
            <w:pPr>
              <w:shd w:val="clear" w:color="auto" w:fill="FFFFFF"/>
              <w:jc w:val="center"/>
              <w:rPr>
                <w:sz w:val="20"/>
                <w:szCs w:val="20"/>
              </w:rPr>
            </w:pPr>
            <w:r w:rsidRPr="00BD53DE">
              <w:rPr>
                <w:sz w:val="20"/>
                <w:szCs w:val="20"/>
              </w:rPr>
              <w:t>факт</w:t>
            </w:r>
          </w:p>
        </w:tc>
        <w:tc>
          <w:tcPr>
            <w:tcW w:w="876" w:type="dxa"/>
            <w:tcBorders>
              <w:top w:val="single" w:sz="4" w:space="0" w:color="auto"/>
              <w:left w:val="single" w:sz="4" w:space="0" w:color="auto"/>
              <w:bottom w:val="single" w:sz="4" w:space="0" w:color="auto"/>
              <w:right w:val="single" w:sz="4" w:space="0" w:color="auto"/>
            </w:tcBorders>
            <w:hideMark/>
          </w:tcPr>
          <w:p w14:paraId="00B819A3" w14:textId="77777777" w:rsidR="00C425D0" w:rsidRPr="00BD53DE" w:rsidRDefault="00C425D0" w:rsidP="00C425D0">
            <w:pPr>
              <w:shd w:val="clear" w:color="auto" w:fill="FFFFFF"/>
              <w:jc w:val="center"/>
              <w:rPr>
                <w:sz w:val="20"/>
                <w:szCs w:val="20"/>
              </w:rPr>
            </w:pPr>
            <w:r w:rsidRPr="00BD53DE">
              <w:rPr>
                <w:sz w:val="20"/>
                <w:szCs w:val="20"/>
              </w:rPr>
              <w:t>план</w:t>
            </w:r>
          </w:p>
        </w:tc>
        <w:tc>
          <w:tcPr>
            <w:tcW w:w="876" w:type="dxa"/>
            <w:tcBorders>
              <w:top w:val="single" w:sz="4" w:space="0" w:color="auto"/>
              <w:left w:val="single" w:sz="4" w:space="0" w:color="auto"/>
              <w:bottom w:val="single" w:sz="4" w:space="0" w:color="auto"/>
              <w:right w:val="single" w:sz="4" w:space="0" w:color="auto"/>
            </w:tcBorders>
            <w:hideMark/>
          </w:tcPr>
          <w:p w14:paraId="31BC2103" w14:textId="77777777" w:rsidR="00C425D0" w:rsidRPr="00BD53DE" w:rsidRDefault="00C425D0" w:rsidP="00C425D0">
            <w:pPr>
              <w:shd w:val="clear" w:color="auto" w:fill="FFFFFF"/>
              <w:jc w:val="center"/>
              <w:rPr>
                <w:sz w:val="20"/>
                <w:szCs w:val="20"/>
              </w:rPr>
            </w:pPr>
            <w:r w:rsidRPr="00BD53DE">
              <w:rPr>
                <w:sz w:val="20"/>
                <w:szCs w:val="20"/>
              </w:rPr>
              <w:t>факт</w:t>
            </w:r>
          </w:p>
        </w:tc>
        <w:tc>
          <w:tcPr>
            <w:tcW w:w="877" w:type="dxa"/>
            <w:tcBorders>
              <w:top w:val="single" w:sz="4" w:space="0" w:color="auto"/>
              <w:left w:val="single" w:sz="4" w:space="0" w:color="auto"/>
              <w:bottom w:val="single" w:sz="4" w:space="0" w:color="auto"/>
              <w:right w:val="single" w:sz="4" w:space="0" w:color="auto"/>
            </w:tcBorders>
            <w:hideMark/>
          </w:tcPr>
          <w:p w14:paraId="194B3CAC" w14:textId="77777777" w:rsidR="00C425D0" w:rsidRPr="00BD53DE" w:rsidRDefault="00C425D0" w:rsidP="00C425D0">
            <w:pPr>
              <w:shd w:val="clear" w:color="auto" w:fill="FFFFFF"/>
              <w:jc w:val="center"/>
              <w:rPr>
                <w:sz w:val="20"/>
                <w:szCs w:val="20"/>
              </w:rPr>
            </w:pPr>
            <w:r w:rsidRPr="00BD53DE">
              <w:rPr>
                <w:sz w:val="20"/>
                <w:szCs w:val="20"/>
              </w:rPr>
              <w:t>план</w:t>
            </w:r>
          </w:p>
        </w:tc>
        <w:tc>
          <w:tcPr>
            <w:tcW w:w="876" w:type="dxa"/>
            <w:tcBorders>
              <w:top w:val="single" w:sz="4" w:space="0" w:color="auto"/>
              <w:left w:val="single" w:sz="4" w:space="0" w:color="auto"/>
              <w:bottom w:val="single" w:sz="4" w:space="0" w:color="auto"/>
              <w:right w:val="single" w:sz="4" w:space="0" w:color="auto"/>
            </w:tcBorders>
            <w:hideMark/>
          </w:tcPr>
          <w:p w14:paraId="76634386" w14:textId="77777777" w:rsidR="00C425D0" w:rsidRPr="00BD53DE" w:rsidRDefault="00C425D0" w:rsidP="00C425D0">
            <w:pPr>
              <w:shd w:val="clear" w:color="auto" w:fill="FFFFFF"/>
              <w:jc w:val="center"/>
              <w:rPr>
                <w:sz w:val="20"/>
                <w:szCs w:val="20"/>
              </w:rPr>
            </w:pPr>
            <w:r w:rsidRPr="00BD53DE">
              <w:rPr>
                <w:sz w:val="20"/>
                <w:szCs w:val="20"/>
              </w:rPr>
              <w:t>факт</w:t>
            </w:r>
          </w:p>
        </w:tc>
        <w:tc>
          <w:tcPr>
            <w:tcW w:w="876" w:type="dxa"/>
            <w:tcBorders>
              <w:top w:val="single" w:sz="4" w:space="0" w:color="auto"/>
              <w:left w:val="single" w:sz="4" w:space="0" w:color="auto"/>
              <w:bottom w:val="single" w:sz="4" w:space="0" w:color="auto"/>
              <w:right w:val="single" w:sz="4" w:space="0" w:color="auto"/>
            </w:tcBorders>
            <w:hideMark/>
          </w:tcPr>
          <w:p w14:paraId="5922543E" w14:textId="77777777" w:rsidR="00C425D0" w:rsidRPr="00BD53DE" w:rsidRDefault="00C425D0" w:rsidP="00C425D0">
            <w:pPr>
              <w:shd w:val="clear" w:color="auto" w:fill="FFFFFF"/>
              <w:jc w:val="center"/>
              <w:rPr>
                <w:sz w:val="20"/>
                <w:szCs w:val="20"/>
              </w:rPr>
            </w:pPr>
            <w:r w:rsidRPr="00BD53DE">
              <w:rPr>
                <w:sz w:val="20"/>
                <w:szCs w:val="20"/>
              </w:rPr>
              <w:t>план</w:t>
            </w:r>
          </w:p>
        </w:tc>
        <w:tc>
          <w:tcPr>
            <w:tcW w:w="877" w:type="dxa"/>
            <w:tcBorders>
              <w:top w:val="single" w:sz="4" w:space="0" w:color="auto"/>
              <w:left w:val="single" w:sz="4" w:space="0" w:color="auto"/>
              <w:bottom w:val="single" w:sz="4" w:space="0" w:color="auto"/>
              <w:right w:val="single" w:sz="4" w:space="0" w:color="auto"/>
            </w:tcBorders>
            <w:hideMark/>
          </w:tcPr>
          <w:p w14:paraId="1506A79E" w14:textId="77777777" w:rsidR="00C425D0" w:rsidRPr="00BD53DE" w:rsidRDefault="00C425D0" w:rsidP="00C425D0">
            <w:pPr>
              <w:shd w:val="clear" w:color="auto" w:fill="FFFFFF"/>
              <w:jc w:val="center"/>
              <w:rPr>
                <w:sz w:val="20"/>
                <w:szCs w:val="20"/>
              </w:rPr>
            </w:pPr>
            <w:r w:rsidRPr="00BD53DE">
              <w:rPr>
                <w:sz w:val="20"/>
                <w:szCs w:val="20"/>
              </w:rPr>
              <w:t>факт</w:t>
            </w:r>
          </w:p>
        </w:tc>
      </w:tr>
      <w:tr w:rsidR="00C425D0" w:rsidRPr="00BD53DE" w14:paraId="20497524" w14:textId="77777777" w:rsidTr="00BC7900">
        <w:trPr>
          <w:cantSplit/>
        </w:trPr>
        <w:tc>
          <w:tcPr>
            <w:tcW w:w="201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1FE43FC" w14:textId="77777777" w:rsidR="00C425D0" w:rsidRPr="00BD53DE" w:rsidRDefault="00C425D0" w:rsidP="00C425D0">
            <w:pPr>
              <w:shd w:val="clear" w:color="auto" w:fill="FFFFFF"/>
              <w:jc w:val="both"/>
              <w:rPr>
                <w:sz w:val="20"/>
                <w:szCs w:val="20"/>
              </w:rPr>
            </w:pPr>
            <w:r w:rsidRPr="00BD53DE">
              <w:rPr>
                <w:sz w:val="20"/>
                <w:szCs w:val="20"/>
              </w:rPr>
              <w:t>Количество целевых и ведомственных целевых программ, муниципальных программ (с 01.01.2016 года)  ед., в том числе:</w:t>
            </w:r>
          </w:p>
        </w:tc>
        <w:tc>
          <w:tcPr>
            <w:tcW w:w="1755" w:type="dxa"/>
            <w:gridSpan w:val="2"/>
            <w:tcBorders>
              <w:top w:val="single" w:sz="4" w:space="0" w:color="auto"/>
              <w:left w:val="single" w:sz="4" w:space="0" w:color="auto"/>
              <w:bottom w:val="single" w:sz="4" w:space="0" w:color="auto"/>
              <w:right w:val="single" w:sz="4" w:space="0" w:color="auto"/>
            </w:tcBorders>
            <w:vAlign w:val="center"/>
            <w:hideMark/>
          </w:tcPr>
          <w:p w14:paraId="72830B63" w14:textId="77777777" w:rsidR="00C425D0" w:rsidRPr="00BD53DE" w:rsidRDefault="00C425D0" w:rsidP="00C425D0">
            <w:pPr>
              <w:shd w:val="clear" w:color="auto" w:fill="FFFFFF"/>
              <w:jc w:val="center"/>
              <w:rPr>
                <w:sz w:val="20"/>
                <w:szCs w:val="20"/>
              </w:rPr>
            </w:pPr>
            <w:r w:rsidRPr="00BD53DE">
              <w:rPr>
                <w:sz w:val="20"/>
                <w:szCs w:val="20"/>
              </w:rPr>
              <w:t>19</w:t>
            </w:r>
          </w:p>
        </w:tc>
        <w:tc>
          <w:tcPr>
            <w:tcW w:w="1753" w:type="dxa"/>
            <w:gridSpan w:val="2"/>
            <w:tcBorders>
              <w:top w:val="single" w:sz="4" w:space="0" w:color="auto"/>
              <w:left w:val="single" w:sz="4" w:space="0" w:color="auto"/>
              <w:bottom w:val="single" w:sz="4" w:space="0" w:color="auto"/>
              <w:right w:val="single" w:sz="4" w:space="0" w:color="auto"/>
            </w:tcBorders>
            <w:vAlign w:val="center"/>
            <w:hideMark/>
          </w:tcPr>
          <w:p w14:paraId="2858C3EF" w14:textId="77777777" w:rsidR="00C425D0" w:rsidRPr="00BD53DE" w:rsidRDefault="00C425D0" w:rsidP="00C425D0">
            <w:pPr>
              <w:shd w:val="clear" w:color="auto" w:fill="FFFFFF"/>
              <w:jc w:val="center"/>
              <w:rPr>
                <w:sz w:val="20"/>
                <w:szCs w:val="20"/>
              </w:rPr>
            </w:pPr>
            <w:r w:rsidRPr="00BD53DE">
              <w:rPr>
                <w:sz w:val="20"/>
                <w:szCs w:val="20"/>
              </w:rPr>
              <w:t>19</w:t>
            </w:r>
          </w:p>
        </w:tc>
        <w:tc>
          <w:tcPr>
            <w:tcW w:w="1752" w:type="dxa"/>
            <w:gridSpan w:val="2"/>
            <w:tcBorders>
              <w:top w:val="single" w:sz="4" w:space="0" w:color="auto"/>
              <w:left w:val="single" w:sz="4" w:space="0" w:color="auto"/>
              <w:bottom w:val="single" w:sz="4" w:space="0" w:color="auto"/>
              <w:right w:val="single" w:sz="4" w:space="0" w:color="auto"/>
            </w:tcBorders>
            <w:vAlign w:val="center"/>
            <w:hideMark/>
          </w:tcPr>
          <w:p w14:paraId="7061821C" w14:textId="77777777" w:rsidR="00C425D0" w:rsidRPr="00BD53DE" w:rsidRDefault="00C425D0" w:rsidP="00C425D0">
            <w:pPr>
              <w:shd w:val="clear" w:color="auto" w:fill="FFFFFF"/>
              <w:jc w:val="center"/>
              <w:rPr>
                <w:sz w:val="20"/>
                <w:szCs w:val="20"/>
              </w:rPr>
            </w:pPr>
            <w:r w:rsidRPr="00BD53DE">
              <w:rPr>
                <w:sz w:val="20"/>
                <w:szCs w:val="20"/>
              </w:rPr>
              <w:t>19</w:t>
            </w:r>
          </w:p>
        </w:tc>
        <w:tc>
          <w:tcPr>
            <w:tcW w:w="1753" w:type="dxa"/>
            <w:gridSpan w:val="2"/>
            <w:tcBorders>
              <w:top w:val="single" w:sz="4" w:space="0" w:color="auto"/>
              <w:left w:val="single" w:sz="4" w:space="0" w:color="auto"/>
              <w:bottom w:val="single" w:sz="4" w:space="0" w:color="auto"/>
              <w:right w:val="single" w:sz="4" w:space="0" w:color="auto"/>
            </w:tcBorders>
            <w:vAlign w:val="center"/>
            <w:hideMark/>
          </w:tcPr>
          <w:p w14:paraId="67C967A7" w14:textId="77777777" w:rsidR="00C425D0" w:rsidRPr="00BD53DE" w:rsidRDefault="00C425D0" w:rsidP="00C425D0">
            <w:pPr>
              <w:shd w:val="clear" w:color="auto" w:fill="FFFFFF"/>
              <w:jc w:val="center"/>
              <w:rPr>
                <w:sz w:val="20"/>
                <w:szCs w:val="20"/>
              </w:rPr>
            </w:pPr>
            <w:r w:rsidRPr="00BD53DE">
              <w:rPr>
                <w:sz w:val="20"/>
                <w:szCs w:val="20"/>
              </w:rPr>
              <w:t>20</w:t>
            </w:r>
          </w:p>
        </w:tc>
        <w:tc>
          <w:tcPr>
            <w:tcW w:w="1753" w:type="dxa"/>
            <w:gridSpan w:val="2"/>
            <w:tcBorders>
              <w:top w:val="single" w:sz="4" w:space="0" w:color="auto"/>
              <w:left w:val="single" w:sz="4" w:space="0" w:color="auto"/>
              <w:bottom w:val="single" w:sz="4" w:space="0" w:color="auto"/>
              <w:right w:val="single" w:sz="4" w:space="0" w:color="auto"/>
            </w:tcBorders>
            <w:vAlign w:val="center"/>
            <w:hideMark/>
          </w:tcPr>
          <w:p w14:paraId="349A58B2" w14:textId="77777777" w:rsidR="00C425D0" w:rsidRPr="00BD53DE" w:rsidRDefault="00C425D0" w:rsidP="00C425D0">
            <w:pPr>
              <w:shd w:val="clear" w:color="auto" w:fill="FFFFFF"/>
              <w:jc w:val="center"/>
              <w:rPr>
                <w:sz w:val="20"/>
                <w:szCs w:val="20"/>
              </w:rPr>
            </w:pPr>
            <w:r w:rsidRPr="00BD53DE">
              <w:rPr>
                <w:sz w:val="20"/>
                <w:szCs w:val="20"/>
              </w:rPr>
              <w:t>20</w:t>
            </w:r>
          </w:p>
        </w:tc>
      </w:tr>
      <w:tr w:rsidR="00C425D0" w:rsidRPr="00BD53DE" w14:paraId="4373D621" w14:textId="77777777" w:rsidTr="00BC7900">
        <w:trPr>
          <w:cantSplit/>
          <w:trHeight w:val="1659"/>
        </w:trPr>
        <w:tc>
          <w:tcPr>
            <w:tcW w:w="201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D1F9CB4" w14:textId="77777777" w:rsidR="00C425D0" w:rsidRPr="00BD53DE" w:rsidRDefault="00C425D0" w:rsidP="00C425D0">
            <w:pPr>
              <w:shd w:val="clear" w:color="auto" w:fill="FFFFFF"/>
              <w:jc w:val="both"/>
              <w:rPr>
                <w:sz w:val="20"/>
                <w:szCs w:val="20"/>
              </w:rPr>
            </w:pPr>
            <w:r w:rsidRPr="00BD53DE">
              <w:rPr>
                <w:sz w:val="20"/>
                <w:szCs w:val="20"/>
              </w:rPr>
              <w:lastRenderedPageBreak/>
              <w:t>Объем финансирования целевых и ведомственных целевых, муниципальных и адресных программ, млн. рублей, в том числе:</w:t>
            </w:r>
          </w:p>
        </w:tc>
        <w:tc>
          <w:tcPr>
            <w:tcW w:w="878" w:type="dxa"/>
            <w:tcBorders>
              <w:top w:val="single" w:sz="4" w:space="0" w:color="auto"/>
              <w:left w:val="single" w:sz="4" w:space="0" w:color="auto"/>
              <w:bottom w:val="single" w:sz="4" w:space="0" w:color="auto"/>
              <w:right w:val="single" w:sz="4" w:space="0" w:color="auto"/>
            </w:tcBorders>
            <w:vAlign w:val="center"/>
            <w:hideMark/>
          </w:tcPr>
          <w:p w14:paraId="00CB68D5" w14:textId="77777777" w:rsidR="00C425D0" w:rsidRPr="00BD53DE" w:rsidRDefault="00C425D0" w:rsidP="00C425D0">
            <w:pPr>
              <w:shd w:val="clear" w:color="auto" w:fill="FFFFFF"/>
              <w:jc w:val="center"/>
              <w:rPr>
                <w:sz w:val="20"/>
                <w:szCs w:val="20"/>
              </w:rPr>
            </w:pPr>
            <w:r w:rsidRPr="00BD53DE">
              <w:rPr>
                <w:sz w:val="20"/>
                <w:szCs w:val="20"/>
              </w:rPr>
              <w:t>3714,5</w:t>
            </w:r>
          </w:p>
        </w:tc>
        <w:tc>
          <w:tcPr>
            <w:tcW w:w="877" w:type="dxa"/>
            <w:tcBorders>
              <w:top w:val="single" w:sz="4" w:space="0" w:color="auto"/>
              <w:left w:val="single" w:sz="4" w:space="0" w:color="auto"/>
              <w:bottom w:val="single" w:sz="4" w:space="0" w:color="auto"/>
              <w:right w:val="single" w:sz="4" w:space="0" w:color="auto"/>
            </w:tcBorders>
            <w:vAlign w:val="center"/>
            <w:hideMark/>
          </w:tcPr>
          <w:p w14:paraId="168152C7" w14:textId="77777777" w:rsidR="00C425D0" w:rsidRPr="00BD53DE" w:rsidRDefault="00C425D0" w:rsidP="00C425D0">
            <w:pPr>
              <w:shd w:val="clear" w:color="auto" w:fill="FFFFFF"/>
              <w:jc w:val="center"/>
              <w:rPr>
                <w:sz w:val="20"/>
                <w:szCs w:val="20"/>
              </w:rPr>
            </w:pPr>
            <w:r w:rsidRPr="00BD53DE">
              <w:rPr>
                <w:sz w:val="20"/>
                <w:szCs w:val="20"/>
              </w:rPr>
              <w:t>3526,1</w:t>
            </w:r>
          </w:p>
        </w:tc>
        <w:tc>
          <w:tcPr>
            <w:tcW w:w="876" w:type="dxa"/>
            <w:tcBorders>
              <w:top w:val="single" w:sz="4" w:space="0" w:color="auto"/>
              <w:left w:val="single" w:sz="4" w:space="0" w:color="auto"/>
              <w:bottom w:val="single" w:sz="4" w:space="0" w:color="auto"/>
              <w:right w:val="single" w:sz="4" w:space="0" w:color="auto"/>
            </w:tcBorders>
            <w:vAlign w:val="center"/>
            <w:hideMark/>
          </w:tcPr>
          <w:p w14:paraId="7A5153E3" w14:textId="77777777" w:rsidR="00C425D0" w:rsidRPr="00BD53DE" w:rsidRDefault="00C425D0" w:rsidP="00C425D0">
            <w:pPr>
              <w:shd w:val="clear" w:color="auto" w:fill="FFFFFF"/>
              <w:rPr>
                <w:sz w:val="20"/>
                <w:szCs w:val="20"/>
              </w:rPr>
            </w:pPr>
            <w:r w:rsidRPr="00BD53DE">
              <w:rPr>
                <w:sz w:val="20"/>
                <w:szCs w:val="20"/>
              </w:rPr>
              <w:t>3 541,5</w:t>
            </w:r>
          </w:p>
        </w:tc>
        <w:tc>
          <w:tcPr>
            <w:tcW w:w="877" w:type="dxa"/>
            <w:tcBorders>
              <w:top w:val="single" w:sz="4" w:space="0" w:color="auto"/>
              <w:left w:val="single" w:sz="4" w:space="0" w:color="auto"/>
              <w:bottom w:val="single" w:sz="4" w:space="0" w:color="auto"/>
              <w:right w:val="single" w:sz="4" w:space="0" w:color="auto"/>
            </w:tcBorders>
            <w:vAlign w:val="center"/>
            <w:hideMark/>
          </w:tcPr>
          <w:p w14:paraId="1D0C2EA1" w14:textId="77777777" w:rsidR="00C425D0" w:rsidRPr="00BD53DE" w:rsidRDefault="00C425D0" w:rsidP="00C425D0">
            <w:pPr>
              <w:shd w:val="clear" w:color="auto" w:fill="FFFFFF"/>
              <w:rPr>
                <w:sz w:val="20"/>
                <w:szCs w:val="20"/>
              </w:rPr>
            </w:pPr>
            <w:r w:rsidRPr="00BD53DE">
              <w:rPr>
                <w:sz w:val="20"/>
                <w:szCs w:val="20"/>
              </w:rPr>
              <w:t>3 403,1</w:t>
            </w:r>
          </w:p>
        </w:tc>
        <w:tc>
          <w:tcPr>
            <w:tcW w:w="876" w:type="dxa"/>
            <w:tcBorders>
              <w:top w:val="single" w:sz="4" w:space="0" w:color="auto"/>
              <w:left w:val="single" w:sz="4" w:space="0" w:color="auto"/>
              <w:bottom w:val="single" w:sz="4" w:space="0" w:color="auto"/>
              <w:right w:val="single" w:sz="4" w:space="0" w:color="auto"/>
            </w:tcBorders>
            <w:vAlign w:val="center"/>
            <w:hideMark/>
          </w:tcPr>
          <w:p w14:paraId="77659BCB" w14:textId="77777777" w:rsidR="00C425D0" w:rsidRPr="00BD53DE" w:rsidRDefault="00C425D0" w:rsidP="00C425D0">
            <w:pPr>
              <w:shd w:val="clear" w:color="auto" w:fill="FFFFFF"/>
              <w:jc w:val="center"/>
              <w:rPr>
                <w:sz w:val="20"/>
                <w:szCs w:val="20"/>
              </w:rPr>
            </w:pPr>
            <w:r w:rsidRPr="00BD53DE">
              <w:rPr>
                <w:sz w:val="20"/>
                <w:szCs w:val="20"/>
              </w:rPr>
              <w:t>3 925,3</w:t>
            </w:r>
          </w:p>
        </w:tc>
        <w:tc>
          <w:tcPr>
            <w:tcW w:w="876" w:type="dxa"/>
            <w:tcBorders>
              <w:top w:val="single" w:sz="4" w:space="0" w:color="auto"/>
              <w:left w:val="single" w:sz="4" w:space="0" w:color="auto"/>
              <w:bottom w:val="single" w:sz="4" w:space="0" w:color="auto"/>
              <w:right w:val="single" w:sz="4" w:space="0" w:color="auto"/>
            </w:tcBorders>
            <w:vAlign w:val="center"/>
            <w:hideMark/>
          </w:tcPr>
          <w:p w14:paraId="1016BBA0" w14:textId="77777777" w:rsidR="00C425D0" w:rsidRPr="00BD53DE" w:rsidRDefault="00C425D0" w:rsidP="00C425D0">
            <w:pPr>
              <w:shd w:val="clear" w:color="auto" w:fill="FFFFFF"/>
              <w:jc w:val="center"/>
              <w:rPr>
                <w:sz w:val="20"/>
                <w:szCs w:val="20"/>
              </w:rPr>
            </w:pPr>
            <w:r w:rsidRPr="00BD53DE">
              <w:rPr>
                <w:sz w:val="20"/>
                <w:szCs w:val="20"/>
              </w:rPr>
              <w:t>3 655,8</w:t>
            </w:r>
          </w:p>
        </w:tc>
        <w:tc>
          <w:tcPr>
            <w:tcW w:w="877" w:type="dxa"/>
            <w:tcBorders>
              <w:top w:val="single" w:sz="4" w:space="0" w:color="auto"/>
              <w:left w:val="single" w:sz="4" w:space="0" w:color="auto"/>
              <w:bottom w:val="single" w:sz="4" w:space="0" w:color="auto"/>
              <w:right w:val="single" w:sz="4" w:space="0" w:color="auto"/>
            </w:tcBorders>
            <w:vAlign w:val="center"/>
            <w:hideMark/>
          </w:tcPr>
          <w:p w14:paraId="5328ACC9" w14:textId="77777777" w:rsidR="00C425D0" w:rsidRPr="00BD53DE" w:rsidRDefault="00C425D0" w:rsidP="00C425D0">
            <w:pPr>
              <w:shd w:val="clear" w:color="auto" w:fill="FFFFFF"/>
              <w:rPr>
                <w:sz w:val="20"/>
                <w:szCs w:val="20"/>
              </w:rPr>
            </w:pPr>
            <w:r w:rsidRPr="00BD53DE">
              <w:rPr>
                <w:sz w:val="20"/>
                <w:szCs w:val="20"/>
              </w:rPr>
              <w:t>4 217,5</w:t>
            </w:r>
          </w:p>
        </w:tc>
        <w:tc>
          <w:tcPr>
            <w:tcW w:w="876" w:type="dxa"/>
            <w:tcBorders>
              <w:top w:val="single" w:sz="4" w:space="0" w:color="auto"/>
              <w:left w:val="single" w:sz="4" w:space="0" w:color="auto"/>
              <w:bottom w:val="single" w:sz="4" w:space="0" w:color="auto"/>
              <w:right w:val="single" w:sz="4" w:space="0" w:color="auto"/>
            </w:tcBorders>
            <w:vAlign w:val="center"/>
            <w:hideMark/>
          </w:tcPr>
          <w:p w14:paraId="5A7975AE" w14:textId="77777777" w:rsidR="00C425D0" w:rsidRPr="00BD53DE" w:rsidRDefault="00C425D0" w:rsidP="00C425D0">
            <w:pPr>
              <w:shd w:val="clear" w:color="auto" w:fill="FFFFFF"/>
              <w:rPr>
                <w:sz w:val="20"/>
                <w:szCs w:val="20"/>
              </w:rPr>
            </w:pPr>
            <w:r w:rsidRPr="00BD53DE">
              <w:rPr>
                <w:sz w:val="20"/>
                <w:szCs w:val="20"/>
              </w:rPr>
              <w:t>3 914,5</w:t>
            </w:r>
          </w:p>
        </w:tc>
        <w:tc>
          <w:tcPr>
            <w:tcW w:w="876" w:type="dxa"/>
            <w:tcBorders>
              <w:top w:val="single" w:sz="4" w:space="0" w:color="auto"/>
              <w:left w:val="single" w:sz="4" w:space="0" w:color="auto"/>
              <w:bottom w:val="single" w:sz="4" w:space="0" w:color="auto"/>
              <w:right w:val="single" w:sz="4" w:space="0" w:color="auto"/>
            </w:tcBorders>
            <w:vAlign w:val="center"/>
            <w:hideMark/>
          </w:tcPr>
          <w:p w14:paraId="00A48C2D" w14:textId="77777777" w:rsidR="00C425D0" w:rsidRPr="00BD53DE" w:rsidRDefault="00C425D0" w:rsidP="00C425D0">
            <w:pPr>
              <w:shd w:val="clear" w:color="auto" w:fill="FFFFFF"/>
              <w:jc w:val="center"/>
              <w:rPr>
                <w:sz w:val="20"/>
                <w:szCs w:val="20"/>
              </w:rPr>
            </w:pPr>
            <w:r w:rsidRPr="00BD53DE">
              <w:rPr>
                <w:sz w:val="20"/>
                <w:szCs w:val="20"/>
              </w:rPr>
              <w:t>4 263,7</w:t>
            </w:r>
          </w:p>
        </w:tc>
        <w:tc>
          <w:tcPr>
            <w:tcW w:w="877" w:type="dxa"/>
            <w:tcBorders>
              <w:top w:val="single" w:sz="4" w:space="0" w:color="auto"/>
              <w:left w:val="single" w:sz="4" w:space="0" w:color="auto"/>
              <w:bottom w:val="single" w:sz="4" w:space="0" w:color="auto"/>
              <w:right w:val="single" w:sz="4" w:space="0" w:color="auto"/>
            </w:tcBorders>
            <w:vAlign w:val="center"/>
            <w:hideMark/>
          </w:tcPr>
          <w:p w14:paraId="43A24668" w14:textId="77777777" w:rsidR="00C425D0" w:rsidRPr="00BD53DE" w:rsidRDefault="00C425D0" w:rsidP="00C425D0">
            <w:pPr>
              <w:shd w:val="clear" w:color="auto" w:fill="FFFFFF"/>
              <w:jc w:val="center"/>
              <w:rPr>
                <w:sz w:val="20"/>
                <w:szCs w:val="20"/>
              </w:rPr>
            </w:pPr>
            <w:r w:rsidRPr="00BD53DE">
              <w:rPr>
                <w:sz w:val="20"/>
                <w:szCs w:val="20"/>
              </w:rPr>
              <w:t>4 095,3</w:t>
            </w:r>
          </w:p>
        </w:tc>
      </w:tr>
      <w:tr w:rsidR="00C425D0" w:rsidRPr="00BD53DE" w14:paraId="53685DAB" w14:textId="77777777" w:rsidTr="00BC7900">
        <w:trPr>
          <w:cantSplit/>
          <w:trHeight w:val="334"/>
        </w:trPr>
        <w:tc>
          <w:tcPr>
            <w:tcW w:w="201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DEA86D4" w14:textId="77777777" w:rsidR="00C425D0" w:rsidRPr="00BD53DE" w:rsidRDefault="00C425D0" w:rsidP="00C425D0">
            <w:pPr>
              <w:shd w:val="clear" w:color="auto" w:fill="FFFFFF"/>
              <w:jc w:val="both"/>
              <w:rPr>
                <w:sz w:val="20"/>
                <w:szCs w:val="20"/>
              </w:rPr>
            </w:pPr>
            <w:r w:rsidRPr="00BD53DE">
              <w:rPr>
                <w:sz w:val="20"/>
                <w:szCs w:val="20"/>
              </w:rPr>
              <w:t>федеральный бюджет, млн. рублей</w:t>
            </w:r>
          </w:p>
        </w:tc>
        <w:tc>
          <w:tcPr>
            <w:tcW w:w="878" w:type="dxa"/>
            <w:tcBorders>
              <w:top w:val="single" w:sz="4" w:space="0" w:color="auto"/>
              <w:left w:val="single" w:sz="4" w:space="0" w:color="auto"/>
              <w:bottom w:val="single" w:sz="4" w:space="0" w:color="auto"/>
              <w:right w:val="single" w:sz="4" w:space="0" w:color="auto"/>
            </w:tcBorders>
            <w:vAlign w:val="center"/>
            <w:hideMark/>
          </w:tcPr>
          <w:p w14:paraId="394360DC" w14:textId="77777777" w:rsidR="00C425D0" w:rsidRPr="00BD53DE" w:rsidRDefault="00C425D0" w:rsidP="00C425D0">
            <w:pPr>
              <w:shd w:val="clear" w:color="auto" w:fill="FFFFFF"/>
              <w:jc w:val="center"/>
              <w:rPr>
                <w:sz w:val="20"/>
                <w:szCs w:val="20"/>
              </w:rPr>
            </w:pPr>
            <w:r w:rsidRPr="00BD53DE">
              <w:rPr>
                <w:sz w:val="20"/>
                <w:szCs w:val="20"/>
              </w:rPr>
              <w:t>4,7</w:t>
            </w:r>
          </w:p>
        </w:tc>
        <w:tc>
          <w:tcPr>
            <w:tcW w:w="877" w:type="dxa"/>
            <w:tcBorders>
              <w:top w:val="single" w:sz="4" w:space="0" w:color="auto"/>
              <w:left w:val="single" w:sz="4" w:space="0" w:color="auto"/>
              <w:bottom w:val="single" w:sz="4" w:space="0" w:color="auto"/>
              <w:right w:val="single" w:sz="4" w:space="0" w:color="auto"/>
            </w:tcBorders>
            <w:vAlign w:val="center"/>
            <w:hideMark/>
          </w:tcPr>
          <w:p w14:paraId="68E7BCB3" w14:textId="77777777" w:rsidR="00C425D0" w:rsidRPr="00BD53DE" w:rsidRDefault="00C425D0" w:rsidP="00C425D0">
            <w:pPr>
              <w:shd w:val="clear" w:color="auto" w:fill="FFFFFF"/>
              <w:jc w:val="center"/>
              <w:rPr>
                <w:sz w:val="20"/>
                <w:szCs w:val="20"/>
              </w:rPr>
            </w:pPr>
            <w:r w:rsidRPr="00BD53DE">
              <w:rPr>
                <w:sz w:val="20"/>
                <w:szCs w:val="20"/>
              </w:rPr>
              <w:t>4,4</w:t>
            </w:r>
          </w:p>
        </w:tc>
        <w:tc>
          <w:tcPr>
            <w:tcW w:w="876" w:type="dxa"/>
            <w:tcBorders>
              <w:top w:val="single" w:sz="4" w:space="0" w:color="auto"/>
              <w:left w:val="single" w:sz="4" w:space="0" w:color="auto"/>
              <w:bottom w:val="single" w:sz="4" w:space="0" w:color="auto"/>
              <w:right w:val="single" w:sz="4" w:space="0" w:color="auto"/>
            </w:tcBorders>
            <w:vAlign w:val="center"/>
            <w:hideMark/>
          </w:tcPr>
          <w:p w14:paraId="1D3F04A2" w14:textId="77777777" w:rsidR="00C425D0" w:rsidRPr="00BD53DE" w:rsidRDefault="00C425D0" w:rsidP="00C425D0">
            <w:pPr>
              <w:shd w:val="clear" w:color="auto" w:fill="FFFFFF"/>
              <w:jc w:val="center"/>
              <w:rPr>
                <w:sz w:val="20"/>
                <w:szCs w:val="20"/>
              </w:rPr>
            </w:pPr>
            <w:r w:rsidRPr="00BD53DE">
              <w:rPr>
                <w:sz w:val="20"/>
                <w:szCs w:val="20"/>
              </w:rPr>
              <w:t>6,4</w:t>
            </w:r>
          </w:p>
        </w:tc>
        <w:tc>
          <w:tcPr>
            <w:tcW w:w="877" w:type="dxa"/>
            <w:tcBorders>
              <w:top w:val="single" w:sz="4" w:space="0" w:color="auto"/>
              <w:left w:val="single" w:sz="4" w:space="0" w:color="auto"/>
              <w:bottom w:val="single" w:sz="4" w:space="0" w:color="auto"/>
              <w:right w:val="single" w:sz="4" w:space="0" w:color="auto"/>
            </w:tcBorders>
            <w:vAlign w:val="center"/>
            <w:hideMark/>
          </w:tcPr>
          <w:p w14:paraId="15A17A05" w14:textId="77777777" w:rsidR="00C425D0" w:rsidRPr="00BD53DE" w:rsidRDefault="00C425D0" w:rsidP="00C425D0">
            <w:pPr>
              <w:shd w:val="clear" w:color="auto" w:fill="FFFFFF"/>
              <w:rPr>
                <w:sz w:val="20"/>
                <w:szCs w:val="20"/>
              </w:rPr>
            </w:pPr>
            <w:r w:rsidRPr="00BD53DE">
              <w:rPr>
                <w:sz w:val="20"/>
                <w:szCs w:val="20"/>
              </w:rPr>
              <w:t>6,5</w:t>
            </w:r>
          </w:p>
        </w:tc>
        <w:tc>
          <w:tcPr>
            <w:tcW w:w="876" w:type="dxa"/>
            <w:tcBorders>
              <w:top w:val="single" w:sz="4" w:space="0" w:color="auto"/>
              <w:left w:val="single" w:sz="4" w:space="0" w:color="auto"/>
              <w:bottom w:val="single" w:sz="4" w:space="0" w:color="auto"/>
              <w:right w:val="single" w:sz="4" w:space="0" w:color="auto"/>
            </w:tcBorders>
            <w:vAlign w:val="center"/>
            <w:hideMark/>
          </w:tcPr>
          <w:p w14:paraId="6ED2CA03" w14:textId="77777777" w:rsidR="00C425D0" w:rsidRPr="00BD53DE" w:rsidRDefault="00C425D0" w:rsidP="00C425D0">
            <w:pPr>
              <w:shd w:val="clear" w:color="auto" w:fill="FFFFFF"/>
              <w:jc w:val="center"/>
              <w:rPr>
                <w:sz w:val="20"/>
                <w:szCs w:val="20"/>
              </w:rPr>
            </w:pPr>
            <w:r w:rsidRPr="00BD53DE">
              <w:rPr>
                <w:sz w:val="20"/>
                <w:szCs w:val="20"/>
              </w:rPr>
              <w:t>13,0</w:t>
            </w:r>
          </w:p>
        </w:tc>
        <w:tc>
          <w:tcPr>
            <w:tcW w:w="876" w:type="dxa"/>
            <w:tcBorders>
              <w:top w:val="single" w:sz="4" w:space="0" w:color="auto"/>
              <w:left w:val="single" w:sz="4" w:space="0" w:color="auto"/>
              <w:bottom w:val="single" w:sz="4" w:space="0" w:color="auto"/>
              <w:right w:val="single" w:sz="4" w:space="0" w:color="auto"/>
            </w:tcBorders>
            <w:vAlign w:val="center"/>
            <w:hideMark/>
          </w:tcPr>
          <w:p w14:paraId="279CB7C6" w14:textId="77777777" w:rsidR="00C425D0" w:rsidRPr="00BD53DE" w:rsidRDefault="00C425D0" w:rsidP="00C425D0">
            <w:pPr>
              <w:shd w:val="clear" w:color="auto" w:fill="FFFFFF"/>
              <w:jc w:val="center"/>
              <w:rPr>
                <w:sz w:val="20"/>
                <w:szCs w:val="20"/>
              </w:rPr>
            </w:pPr>
            <w:r w:rsidRPr="00BD53DE">
              <w:rPr>
                <w:sz w:val="20"/>
                <w:szCs w:val="20"/>
              </w:rPr>
              <w:t>13,0</w:t>
            </w:r>
          </w:p>
        </w:tc>
        <w:tc>
          <w:tcPr>
            <w:tcW w:w="877" w:type="dxa"/>
            <w:tcBorders>
              <w:top w:val="single" w:sz="4" w:space="0" w:color="auto"/>
              <w:left w:val="single" w:sz="4" w:space="0" w:color="auto"/>
              <w:bottom w:val="single" w:sz="4" w:space="0" w:color="auto"/>
              <w:right w:val="single" w:sz="4" w:space="0" w:color="auto"/>
            </w:tcBorders>
            <w:vAlign w:val="center"/>
            <w:hideMark/>
          </w:tcPr>
          <w:p w14:paraId="4242E2F3" w14:textId="77777777" w:rsidR="00C425D0" w:rsidRPr="00BD53DE" w:rsidRDefault="00C425D0" w:rsidP="00C425D0">
            <w:pPr>
              <w:shd w:val="clear" w:color="auto" w:fill="FFFFFF"/>
              <w:jc w:val="center"/>
              <w:rPr>
                <w:sz w:val="20"/>
                <w:szCs w:val="20"/>
              </w:rPr>
            </w:pPr>
            <w:r w:rsidRPr="00BD53DE">
              <w:rPr>
                <w:sz w:val="20"/>
                <w:szCs w:val="20"/>
              </w:rPr>
              <w:t>18,1</w:t>
            </w:r>
          </w:p>
        </w:tc>
        <w:tc>
          <w:tcPr>
            <w:tcW w:w="876" w:type="dxa"/>
            <w:tcBorders>
              <w:top w:val="single" w:sz="4" w:space="0" w:color="auto"/>
              <w:left w:val="single" w:sz="4" w:space="0" w:color="auto"/>
              <w:bottom w:val="single" w:sz="4" w:space="0" w:color="auto"/>
              <w:right w:val="single" w:sz="4" w:space="0" w:color="auto"/>
            </w:tcBorders>
            <w:vAlign w:val="center"/>
            <w:hideMark/>
          </w:tcPr>
          <w:p w14:paraId="1B094AB6" w14:textId="77777777" w:rsidR="00C425D0" w:rsidRPr="00BD53DE" w:rsidRDefault="00C425D0" w:rsidP="00C425D0">
            <w:pPr>
              <w:shd w:val="clear" w:color="auto" w:fill="FFFFFF"/>
              <w:rPr>
                <w:sz w:val="20"/>
                <w:szCs w:val="20"/>
              </w:rPr>
            </w:pPr>
            <w:r w:rsidRPr="00BD53DE">
              <w:rPr>
                <w:sz w:val="20"/>
                <w:szCs w:val="20"/>
              </w:rPr>
              <w:t>18,1</w:t>
            </w:r>
          </w:p>
        </w:tc>
        <w:tc>
          <w:tcPr>
            <w:tcW w:w="876" w:type="dxa"/>
            <w:tcBorders>
              <w:top w:val="single" w:sz="4" w:space="0" w:color="auto"/>
              <w:left w:val="single" w:sz="4" w:space="0" w:color="auto"/>
              <w:bottom w:val="single" w:sz="4" w:space="0" w:color="auto"/>
              <w:right w:val="single" w:sz="4" w:space="0" w:color="auto"/>
            </w:tcBorders>
            <w:vAlign w:val="center"/>
            <w:hideMark/>
          </w:tcPr>
          <w:p w14:paraId="4E83F811" w14:textId="77777777" w:rsidR="00C425D0" w:rsidRPr="00BD53DE" w:rsidRDefault="00C425D0" w:rsidP="00C425D0">
            <w:pPr>
              <w:shd w:val="clear" w:color="auto" w:fill="FFFFFF"/>
              <w:jc w:val="center"/>
              <w:rPr>
                <w:sz w:val="20"/>
                <w:szCs w:val="20"/>
              </w:rPr>
            </w:pPr>
            <w:r w:rsidRPr="00BD53DE">
              <w:rPr>
                <w:sz w:val="20"/>
                <w:szCs w:val="20"/>
              </w:rPr>
              <w:t>33,6</w:t>
            </w:r>
          </w:p>
        </w:tc>
        <w:tc>
          <w:tcPr>
            <w:tcW w:w="877" w:type="dxa"/>
            <w:tcBorders>
              <w:top w:val="single" w:sz="4" w:space="0" w:color="auto"/>
              <w:left w:val="single" w:sz="4" w:space="0" w:color="auto"/>
              <w:bottom w:val="single" w:sz="4" w:space="0" w:color="auto"/>
              <w:right w:val="single" w:sz="4" w:space="0" w:color="auto"/>
            </w:tcBorders>
            <w:vAlign w:val="center"/>
            <w:hideMark/>
          </w:tcPr>
          <w:p w14:paraId="37D076BF" w14:textId="77777777" w:rsidR="00C425D0" w:rsidRPr="00BD53DE" w:rsidRDefault="00C425D0" w:rsidP="00C425D0">
            <w:pPr>
              <w:shd w:val="clear" w:color="auto" w:fill="FFFFFF"/>
              <w:jc w:val="center"/>
              <w:rPr>
                <w:sz w:val="20"/>
                <w:szCs w:val="20"/>
              </w:rPr>
            </w:pPr>
            <w:r w:rsidRPr="00BD53DE">
              <w:rPr>
                <w:sz w:val="20"/>
                <w:szCs w:val="20"/>
              </w:rPr>
              <w:t>26,6</w:t>
            </w:r>
          </w:p>
        </w:tc>
      </w:tr>
      <w:tr w:rsidR="00C425D0" w:rsidRPr="00BD53DE" w14:paraId="714EFB25" w14:textId="77777777" w:rsidTr="00BC7900">
        <w:trPr>
          <w:cantSplit/>
          <w:trHeight w:val="480"/>
        </w:trPr>
        <w:tc>
          <w:tcPr>
            <w:tcW w:w="201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5DE529E" w14:textId="77777777" w:rsidR="00C425D0" w:rsidRPr="00BD53DE" w:rsidRDefault="00C425D0" w:rsidP="00C425D0">
            <w:pPr>
              <w:shd w:val="clear" w:color="auto" w:fill="FFFFFF"/>
              <w:jc w:val="both"/>
              <w:rPr>
                <w:sz w:val="20"/>
                <w:szCs w:val="20"/>
              </w:rPr>
            </w:pPr>
            <w:r w:rsidRPr="00BD53DE">
              <w:rPr>
                <w:sz w:val="20"/>
                <w:szCs w:val="20"/>
              </w:rPr>
              <w:t>бюджет автономного округа, млн. рублей</w:t>
            </w:r>
          </w:p>
        </w:tc>
        <w:tc>
          <w:tcPr>
            <w:tcW w:w="878" w:type="dxa"/>
            <w:tcBorders>
              <w:top w:val="single" w:sz="4" w:space="0" w:color="auto"/>
              <w:left w:val="single" w:sz="4" w:space="0" w:color="auto"/>
              <w:bottom w:val="single" w:sz="4" w:space="0" w:color="auto"/>
              <w:right w:val="single" w:sz="4" w:space="0" w:color="auto"/>
            </w:tcBorders>
            <w:vAlign w:val="center"/>
            <w:hideMark/>
          </w:tcPr>
          <w:p w14:paraId="1D146E03" w14:textId="77777777" w:rsidR="00C425D0" w:rsidRPr="00BD53DE" w:rsidRDefault="00C425D0" w:rsidP="00C425D0">
            <w:pPr>
              <w:shd w:val="clear" w:color="auto" w:fill="FFFFFF"/>
              <w:jc w:val="center"/>
              <w:rPr>
                <w:sz w:val="20"/>
                <w:szCs w:val="20"/>
              </w:rPr>
            </w:pPr>
            <w:r w:rsidRPr="00BD53DE">
              <w:rPr>
                <w:sz w:val="20"/>
                <w:szCs w:val="20"/>
              </w:rPr>
              <w:t>2286,8</w:t>
            </w:r>
          </w:p>
        </w:tc>
        <w:tc>
          <w:tcPr>
            <w:tcW w:w="877" w:type="dxa"/>
            <w:tcBorders>
              <w:top w:val="single" w:sz="4" w:space="0" w:color="auto"/>
              <w:left w:val="single" w:sz="4" w:space="0" w:color="auto"/>
              <w:bottom w:val="single" w:sz="4" w:space="0" w:color="auto"/>
              <w:right w:val="single" w:sz="4" w:space="0" w:color="auto"/>
            </w:tcBorders>
            <w:vAlign w:val="center"/>
            <w:hideMark/>
          </w:tcPr>
          <w:p w14:paraId="33CD312C" w14:textId="77777777" w:rsidR="00C425D0" w:rsidRPr="00BD53DE" w:rsidRDefault="00C425D0" w:rsidP="00C425D0">
            <w:pPr>
              <w:shd w:val="clear" w:color="auto" w:fill="FFFFFF"/>
              <w:jc w:val="center"/>
              <w:rPr>
                <w:sz w:val="20"/>
                <w:szCs w:val="20"/>
              </w:rPr>
            </w:pPr>
            <w:r w:rsidRPr="00BD53DE">
              <w:rPr>
                <w:sz w:val="20"/>
                <w:szCs w:val="20"/>
              </w:rPr>
              <w:t>2179,9</w:t>
            </w:r>
          </w:p>
        </w:tc>
        <w:tc>
          <w:tcPr>
            <w:tcW w:w="876" w:type="dxa"/>
            <w:tcBorders>
              <w:top w:val="single" w:sz="4" w:space="0" w:color="auto"/>
              <w:left w:val="single" w:sz="4" w:space="0" w:color="auto"/>
              <w:bottom w:val="single" w:sz="4" w:space="0" w:color="auto"/>
              <w:right w:val="single" w:sz="4" w:space="0" w:color="auto"/>
            </w:tcBorders>
            <w:vAlign w:val="center"/>
            <w:hideMark/>
          </w:tcPr>
          <w:p w14:paraId="61E434C8" w14:textId="77777777" w:rsidR="00C425D0" w:rsidRPr="00BD53DE" w:rsidRDefault="00C425D0" w:rsidP="00C425D0">
            <w:pPr>
              <w:shd w:val="clear" w:color="auto" w:fill="FFFFFF"/>
              <w:rPr>
                <w:sz w:val="20"/>
                <w:szCs w:val="20"/>
              </w:rPr>
            </w:pPr>
            <w:r w:rsidRPr="00BD53DE">
              <w:rPr>
                <w:sz w:val="20"/>
                <w:szCs w:val="20"/>
              </w:rPr>
              <w:t>2 077,9</w:t>
            </w:r>
          </w:p>
        </w:tc>
        <w:tc>
          <w:tcPr>
            <w:tcW w:w="877" w:type="dxa"/>
            <w:tcBorders>
              <w:top w:val="single" w:sz="4" w:space="0" w:color="auto"/>
              <w:left w:val="single" w:sz="4" w:space="0" w:color="auto"/>
              <w:bottom w:val="single" w:sz="4" w:space="0" w:color="auto"/>
              <w:right w:val="single" w:sz="4" w:space="0" w:color="auto"/>
            </w:tcBorders>
            <w:vAlign w:val="center"/>
            <w:hideMark/>
          </w:tcPr>
          <w:p w14:paraId="0AC9C7A8" w14:textId="77777777" w:rsidR="00C425D0" w:rsidRPr="00BD53DE" w:rsidRDefault="00C425D0" w:rsidP="00C425D0">
            <w:pPr>
              <w:shd w:val="clear" w:color="auto" w:fill="FFFFFF"/>
              <w:rPr>
                <w:sz w:val="20"/>
                <w:szCs w:val="20"/>
              </w:rPr>
            </w:pPr>
            <w:r w:rsidRPr="00BD53DE">
              <w:rPr>
                <w:sz w:val="20"/>
                <w:szCs w:val="20"/>
              </w:rPr>
              <w:t>2 014,2</w:t>
            </w:r>
          </w:p>
        </w:tc>
        <w:tc>
          <w:tcPr>
            <w:tcW w:w="876" w:type="dxa"/>
            <w:tcBorders>
              <w:top w:val="single" w:sz="4" w:space="0" w:color="auto"/>
              <w:left w:val="single" w:sz="4" w:space="0" w:color="auto"/>
              <w:bottom w:val="single" w:sz="4" w:space="0" w:color="auto"/>
              <w:right w:val="single" w:sz="4" w:space="0" w:color="auto"/>
            </w:tcBorders>
            <w:vAlign w:val="center"/>
            <w:hideMark/>
          </w:tcPr>
          <w:p w14:paraId="79FD3A31" w14:textId="77777777" w:rsidR="00C425D0" w:rsidRPr="00BD53DE" w:rsidRDefault="00C425D0" w:rsidP="00C425D0">
            <w:pPr>
              <w:shd w:val="clear" w:color="auto" w:fill="FFFFFF"/>
              <w:jc w:val="center"/>
              <w:rPr>
                <w:sz w:val="20"/>
                <w:szCs w:val="20"/>
              </w:rPr>
            </w:pPr>
            <w:r w:rsidRPr="00BD53DE">
              <w:rPr>
                <w:sz w:val="20"/>
                <w:szCs w:val="20"/>
              </w:rPr>
              <w:t>2 617,0</w:t>
            </w:r>
          </w:p>
        </w:tc>
        <w:tc>
          <w:tcPr>
            <w:tcW w:w="876" w:type="dxa"/>
            <w:tcBorders>
              <w:top w:val="single" w:sz="4" w:space="0" w:color="auto"/>
              <w:left w:val="single" w:sz="4" w:space="0" w:color="auto"/>
              <w:bottom w:val="single" w:sz="4" w:space="0" w:color="auto"/>
              <w:right w:val="single" w:sz="4" w:space="0" w:color="auto"/>
            </w:tcBorders>
            <w:vAlign w:val="center"/>
            <w:hideMark/>
          </w:tcPr>
          <w:p w14:paraId="02AE528E" w14:textId="77777777" w:rsidR="00C425D0" w:rsidRPr="00BD53DE" w:rsidRDefault="00C425D0" w:rsidP="00C425D0">
            <w:pPr>
              <w:shd w:val="clear" w:color="auto" w:fill="FFFFFF"/>
              <w:jc w:val="center"/>
              <w:rPr>
                <w:sz w:val="20"/>
                <w:szCs w:val="20"/>
              </w:rPr>
            </w:pPr>
            <w:r w:rsidRPr="00BD53DE">
              <w:rPr>
                <w:sz w:val="20"/>
                <w:szCs w:val="20"/>
              </w:rPr>
              <w:t>2 424,6</w:t>
            </w:r>
          </w:p>
        </w:tc>
        <w:tc>
          <w:tcPr>
            <w:tcW w:w="877" w:type="dxa"/>
            <w:tcBorders>
              <w:top w:val="single" w:sz="4" w:space="0" w:color="auto"/>
              <w:left w:val="single" w:sz="4" w:space="0" w:color="auto"/>
              <w:bottom w:val="single" w:sz="4" w:space="0" w:color="auto"/>
              <w:right w:val="single" w:sz="4" w:space="0" w:color="auto"/>
            </w:tcBorders>
            <w:vAlign w:val="center"/>
            <w:hideMark/>
          </w:tcPr>
          <w:p w14:paraId="74A1C2A9" w14:textId="77777777" w:rsidR="00C425D0" w:rsidRPr="00BD53DE" w:rsidRDefault="00C425D0" w:rsidP="00C425D0">
            <w:pPr>
              <w:shd w:val="clear" w:color="auto" w:fill="FFFFFF"/>
              <w:rPr>
                <w:sz w:val="20"/>
                <w:szCs w:val="20"/>
              </w:rPr>
            </w:pPr>
            <w:r w:rsidRPr="00BD53DE">
              <w:rPr>
                <w:sz w:val="20"/>
                <w:szCs w:val="20"/>
              </w:rPr>
              <w:t>2 586,4</w:t>
            </w:r>
          </w:p>
        </w:tc>
        <w:tc>
          <w:tcPr>
            <w:tcW w:w="876" w:type="dxa"/>
            <w:tcBorders>
              <w:top w:val="single" w:sz="4" w:space="0" w:color="auto"/>
              <w:left w:val="single" w:sz="4" w:space="0" w:color="auto"/>
              <w:bottom w:val="single" w:sz="4" w:space="0" w:color="auto"/>
              <w:right w:val="single" w:sz="4" w:space="0" w:color="auto"/>
            </w:tcBorders>
            <w:vAlign w:val="center"/>
            <w:hideMark/>
          </w:tcPr>
          <w:p w14:paraId="7CB5CC9F" w14:textId="77777777" w:rsidR="00C425D0" w:rsidRPr="00BD53DE" w:rsidRDefault="00C425D0" w:rsidP="00C425D0">
            <w:pPr>
              <w:shd w:val="clear" w:color="auto" w:fill="FFFFFF"/>
              <w:rPr>
                <w:sz w:val="20"/>
                <w:szCs w:val="20"/>
              </w:rPr>
            </w:pPr>
            <w:r w:rsidRPr="00BD53DE">
              <w:rPr>
                <w:sz w:val="20"/>
                <w:szCs w:val="20"/>
              </w:rPr>
              <w:t>2 401,3</w:t>
            </w:r>
          </w:p>
        </w:tc>
        <w:tc>
          <w:tcPr>
            <w:tcW w:w="876" w:type="dxa"/>
            <w:tcBorders>
              <w:top w:val="single" w:sz="4" w:space="0" w:color="auto"/>
              <w:left w:val="single" w:sz="4" w:space="0" w:color="auto"/>
              <w:bottom w:val="single" w:sz="4" w:space="0" w:color="auto"/>
              <w:right w:val="single" w:sz="4" w:space="0" w:color="auto"/>
            </w:tcBorders>
            <w:vAlign w:val="center"/>
            <w:hideMark/>
          </w:tcPr>
          <w:p w14:paraId="6577F103" w14:textId="77777777" w:rsidR="00C425D0" w:rsidRPr="00BD53DE" w:rsidRDefault="00C425D0" w:rsidP="00C425D0">
            <w:pPr>
              <w:shd w:val="clear" w:color="auto" w:fill="FFFFFF"/>
              <w:jc w:val="center"/>
              <w:rPr>
                <w:sz w:val="20"/>
                <w:szCs w:val="20"/>
              </w:rPr>
            </w:pPr>
            <w:r w:rsidRPr="00BD53DE">
              <w:rPr>
                <w:sz w:val="20"/>
                <w:szCs w:val="20"/>
              </w:rPr>
              <w:t>2 571,9</w:t>
            </w:r>
          </w:p>
        </w:tc>
        <w:tc>
          <w:tcPr>
            <w:tcW w:w="877" w:type="dxa"/>
            <w:tcBorders>
              <w:top w:val="single" w:sz="4" w:space="0" w:color="auto"/>
              <w:left w:val="single" w:sz="4" w:space="0" w:color="auto"/>
              <w:bottom w:val="single" w:sz="4" w:space="0" w:color="auto"/>
              <w:right w:val="single" w:sz="4" w:space="0" w:color="auto"/>
            </w:tcBorders>
            <w:vAlign w:val="center"/>
            <w:hideMark/>
          </w:tcPr>
          <w:p w14:paraId="4565E6AB" w14:textId="77777777" w:rsidR="00C425D0" w:rsidRPr="00BD53DE" w:rsidRDefault="00C425D0" w:rsidP="00C425D0">
            <w:pPr>
              <w:shd w:val="clear" w:color="auto" w:fill="FFFFFF"/>
              <w:jc w:val="center"/>
              <w:rPr>
                <w:sz w:val="20"/>
                <w:szCs w:val="20"/>
              </w:rPr>
            </w:pPr>
            <w:r w:rsidRPr="00BD53DE">
              <w:rPr>
                <w:sz w:val="20"/>
                <w:szCs w:val="20"/>
              </w:rPr>
              <w:t>2 519,4</w:t>
            </w:r>
          </w:p>
        </w:tc>
      </w:tr>
      <w:tr w:rsidR="00C425D0" w:rsidRPr="00BD53DE" w14:paraId="4931296B" w14:textId="77777777" w:rsidTr="00BC7900">
        <w:trPr>
          <w:cantSplit/>
          <w:trHeight w:val="292"/>
        </w:trPr>
        <w:tc>
          <w:tcPr>
            <w:tcW w:w="201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E05B026" w14:textId="77777777" w:rsidR="00C425D0" w:rsidRPr="00BD53DE" w:rsidRDefault="00C425D0" w:rsidP="00C425D0">
            <w:pPr>
              <w:shd w:val="clear" w:color="auto" w:fill="FFFFFF"/>
              <w:jc w:val="both"/>
              <w:rPr>
                <w:sz w:val="20"/>
                <w:szCs w:val="20"/>
              </w:rPr>
            </w:pPr>
            <w:r w:rsidRPr="00BD53DE">
              <w:rPr>
                <w:sz w:val="20"/>
                <w:szCs w:val="20"/>
              </w:rPr>
              <w:t>бюджет Березовского района, млн. рублей</w:t>
            </w:r>
          </w:p>
        </w:tc>
        <w:tc>
          <w:tcPr>
            <w:tcW w:w="878" w:type="dxa"/>
            <w:tcBorders>
              <w:top w:val="single" w:sz="4" w:space="0" w:color="auto"/>
              <w:left w:val="single" w:sz="4" w:space="0" w:color="auto"/>
              <w:bottom w:val="single" w:sz="4" w:space="0" w:color="auto"/>
              <w:right w:val="single" w:sz="4" w:space="0" w:color="auto"/>
            </w:tcBorders>
            <w:vAlign w:val="center"/>
            <w:hideMark/>
          </w:tcPr>
          <w:p w14:paraId="3B43AFCB" w14:textId="77777777" w:rsidR="00C425D0" w:rsidRPr="00BD53DE" w:rsidRDefault="00C425D0" w:rsidP="00C425D0">
            <w:pPr>
              <w:shd w:val="clear" w:color="auto" w:fill="FFFFFF"/>
              <w:jc w:val="center"/>
              <w:rPr>
                <w:sz w:val="20"/>
                <w:szCs w:val="20"/>
              </w:rPr>
            </w:pPr>
            <w:r w:rsidRPr="00BD53DE">
              <w:rPr>
                <w:sz w:val="20"/>
                <w:szCs w:val="20"/>
              </w:rPr>
              <w:t>1423,0</w:t>
            </w:r>
          </w:p>
        </w:tc>
        <w:tc>
          <w:tcPr>
            <w:tcW w:w="877" w:type="dxa"/>
            <w:tcBorders>
              <w:top w:val="single" w:sz="4" w:space="0" w:color="auto"/>
              <w:left w:val="single" w:sz="4" w:space="0" w:color="auto"/>
              <w:bottom w:val="single" w:sz="4" w:space="0" w:color="auto"/>
              <w:right w:val="single" w:sz="4" w:space="0" w:color="auto"/>
            </w:tcBorders>
            <w:vAlign w:val="center"/>
            <w:hideMark/>
          </w:tcPr>
          <w:p w14:paraId="2EBBE0AE" w14:textId="77777777" w:rsidR="00C425D0" w:rsidRPr="00BD53DE" w:rsidRDefault="00C425D0" w:rsidP="00C425D0">
            <w:pPr>
              <w:shd w:val="clear" w:color="auto" w:fill="FFFFFF"/>
              <w:jc w:val="center"/>
              <w:rPr>
                <w:sz w:val="20"/>
                <w:szCs w:val="20"/>
              </w:rPr>
            </w:pPr>
            <w:r w:rsidRPr="00BD53DE">
              <w:rPr>
                <w:sz w:val="20"/>
                <w:szCs w:val="20"/>
              </w:rPr>
              <w:t>1341,8</w:t>
            </w:r>
          </w:p>
        </w:tc>
        <w:tc>
          <w:tcPr>
            <w:tcW w:w="876" w:type="dxa"/>
            <w:tcBorders>
              <w:top w:val="single" w:sz="4" w:space="0" w:color="auto"/>
              <w:left w:val="single" w:sz="4" w:space="0" w:color="auto"/>
              <w:bottom w:val="single" w:sz="4" w:space="0" w:color="auto"/>
              <w:right w:val="single" w:sz="4" w:space="0" w:color="auto"/>
            </w:tcBorders>
            <w:vAlign w:val="center"/>
            <w:hideMark/>
          </w:tcPr>
          <w:p w14:paraId="78A73632" w14:textId="77777777" w:rsidR="00C425D0" w:rsidRPr="00BD53DE" w:rsidRDefault="00C425D0" w:rsidP="00C425D0">
            <w:pPr>
              <w:shd w:val="clear" w:color="auto" w:fill="FFFFFF"/>
              <w:rPr>
                <w:sz w:val="20"/>
                <w:szCs w:val="20"/>
              </w:rPr>
            </w:pPr>
            <w:r w:rsidRPr="00BD53DE">
              <w:rPr>
                <w:sz w:val="20"/>
                <w:szCs w:val="20"/>
              </w:rPr>
              <w:t>1 457,2</w:t>
            </w:r>
          </w:p>
        </w:tc>
        <w:tc>
          <w:tcPr>
            <w:tcW w:w="877" w:type="dxa"/>
            <w:tcBorders>
              <w:top w:val="single" w:sz="4" w:space="0" w:color="auto"/>
              <w:left w:val="single" w:sz="4" w:space="0" w:color="auto"/>
              <w:bottom w:val="single" w:sz="4" w:space="0" w:color="auto"/>
              <w:right w:val="single" w:sz="4" w:space="0" w:color="auto"/>
            </w:tcBorders>
            <w:vAlign w:val="center"/>
            <w:hideMark/>
          </w:tcPr>
          <w:p w14:paraId="41D704D7" w14:textId="77777777" w:rsidR="00C425D0" w:rsidRPr="00BD53DE" w:rsidRDefault="00C425D0" w:rsidP="00C425D0">
            <w:pPr>
              <w:shd w:val="clear" w:color="auto" w:fill="FFFFFF"/>
              <w:rPr>
                <w:sz w:val="20"/>
                <w:szCs w:val="20"/>
              </w:rPr>
            </w:pPr>
            <w:r w:rsidRPr="00BD53DE">
              <w:rPr>
                <w:sz w:val="20"/>
                <w:szCs w:val="20"/>
              </w:rPr>
              <w:t>1 382,3</w:t>
            </w:r>
          </w:p>
        </w:tc>
        <w:tc>
          <w:tcPr>
            <w:tcW w:w="876" w:type="dxa"/>
            <w:tcBorders>
              <w:top w:val="single" w:sz="4" w:space="0" w:color="auto"/>
              <w:left w:val="single" w:sz="4" w:space="0" w:color="auto"/>
              <w:bottom w:val="single" w:sz="4" w:space="0" w:color="auto"/>
              <w:right w:val="single" w:sz="4" w:space="0" w:color="auto"/>
            </w:tcBorders>
            <w:vAlign w:val="center"/>
            <w:hideMark/>
          </w:tcPr>
          <w:p w14:paraId="70E17C80" w14:textId="77777777" w:rsidR="00C425D0" w:rsidRPr="00BD53DE" w:rsidRDefault="00C425D0" w:rsidP="00C425D0">
            <w:pPr>
              <w:shd w:val="clear" w:color="auto" w:fill="FFFFFF"/>
              <w:jc w:val="center"/>
              <w:rPr>
                <w:sz w:val="20"/>
                <w:szCs w:val="20"/>
              </w:rPr>
            </w:pPr>
            <w:r w:rsidRPr="00BD53DE">
              <w:rPr>
                <w:sz w:val="20"/>
                <w:szCs w:val="20"/>
              </w:rPr>
              <w:t>1 295,3</w:t>
            </w:r>
          </w:p>
        </w:tc>
        <w:tc>
          <w:tcPr>
            <w:tcW w:w="876" w:type="dxa"/>
            <w:tcBorders>
              <w:top w:val="single" w:sz="4" w:space="0" w:color="auto"/>
              <w:left w:val="single" w:sz="4" w:space="0" w:color="auto"/>
              <w:bottom w:val="single" w:sz="4" w:space="0" w:color="auto"/>
              <w:right w:val="single" w:sz="4" w:space="0" w:color="auto"/>
            </w:tcBorders>
            <w:vAlign w:val="center"/>
            <w:hideMark/>
          </w:tcPr>
          <w:p w14:paraId="157236E2" w14:textId="77777777" w:rsidR="00C425D0" w:rsidRPr="00BD53DE" w:rsidRDefault="00C425D0" w:rsidP="00C425D0">
            <w:pPr>
              <w:shd w:val="clear" w:color="auto" w:fill="FFFFFF"/>
              <w:jc w:val="center"/>
              <w:rPr>
                <w:sz w:val="20"/>
                <w:szCs w:val="20"/>
              </w:rPr>
            </w:pPr>
            <w:r w:rsidRPr="00BD53DE">
              <w:rPr>
                <w:sz w:val="20"/>
                <w:szCs w:val="20"/>
              </w:rPr>
              <w:t>1 218,1</w:t>
            </w:r>
          </w:p>
        </w:tc>
        <w:tc>
          <w:tcPr>
            <w:tcW w:w="877" w:type="dxa"/>
            <w:tcBorders>
              <w:top w:val="single" w:sz="4" w:space="0" w:color="auto"/>
              <w:left w:val="single" w:sz="4" w:space="0" w:color="auto"/>
              <w:bottom w:val="single" w:sz="4" w:space="0" w:color="auto"/>
              <w:right w:val="single" w:sz="4" w:space="0" w:color="auto"/>
            </w:tcBorders>
            <w:vAlign w:val="center"/>
            <w:hideMark/>
          </w:tcPr>
          <w:p w14:paraId="59B043A8" w14:textId="77777777" w:rsidR="00C425D0" w:rsidRPr="00BD53DE" w:rsidRDefault="00C425D0" w:rsidP="00C425D0">
            <w:pPr>
              <w:shd w:val="clear" w:color="auto" w:fill="FFFFFF"/>
              <w:rPr>
                <w:sz w:val="20"/>
                <w:szCs w:val="20"/>
              </w:rPr>
            </w:pPr>
            <w:r w:rsidRPr="00BD53DE">
              <w:rPr>
                <w:sz w:val="20"/>
                <w:szCs w:val="20"/>
              </w:rPr>
              <w:t>1 612,9</w:t>
            </w:r>
          </w:p>
        </w:tc>
        <w:tc>
          <w:tcPr>
            <w:tcW w:w="876" w:type="dxa"/>
            <w:tcBorders>
              <w:top w:val="single" w:sz="4" w:space="0" w:color="auto"/>
              <w:left w:val="single" w:sz="4" w:space="0" w:color="auto"/>
              <w:bottom w:val="single" w:sz="4" w:space="0" w:color="auto"/>
              <w:right w:val="single" w:sz="4" w:space="0" w:color="auto"/>
            </w:tcBorders>
            <w:vAlign w:val="center"/>
            <w:hideMark/>
          </w:tcPr>
          <w:p w14:paraId="5A206FC7" w14:textId="77777777" w:rsidR="00C425D0" w:rsidRPr="00BD53DE" w:rsidRDefault="00C425D0" w:rsidP="00C425D0">
            <w:pPr>
              <w:shd w:val="clear" w:color="auto" w:fill="FFFFFF"/>
              <w:rPr>
                <w:sz w:val="20"/>
                <w:szCs w:val="20"/>
              </w:rPr>
            </w:pPr>
            <w:r w:rsidRPr="00BD53DE">
              <w:rPr>
                <w:sz w:val="20"/>
                <w:szCs w:val="20"/>
              </w:rPr>
              <w:t>1 495,1</w:t>
            </w:r>
          </w:p>
        </w:tc>
        <w:tc>
          <w:tcPr>
            <w:tcW w:w="876" w:type="dxa"/>
            <w:tcBorders>
              <w:top w:val="single" w:sz="4" w:space="0" w:color="auto"/>
              <w:left w:val="single" w:sz="4" w:space="0" w:color="auto"/>
              <w:bottom w:val="single" w:sz="4" w:space="0" w:color="auto"/>
              <w:right w:val="single" w:sz="4" w:space="0" w:color="auto"/>
            </w:tcBorders>
            <w:vAlign w:val="center"/>
            <w:hideMark/>
          </w:tcPr>
          <w:p w14:paraId="296D06C7" w14:textId="77777777" w:rsidR="00C425D0" w:rsidRPr="00BD53DE" w:rsidRDefault="00C425D0" w:rsidP="00C425D0">
            <w:pPr>
              <w:shd w:val="clear" w:color="auto" w:fill="FFFFFF"/>
              <w:jc w:val="center"/>
              <w:rPr>
                <w:sz w:val="20"/>
                <w:szCs w:val="20"/>
              </w:rPr>
            </w:pPr>
            <w:r w:rsidRPr="00BD53DE">
              <w:rPr>
                <w:sz w:val="20"/>
                <w:szCs w:val="20"/>
              </w:rPr>
              <w:t>1 658,2</w:t>
            </w:r>
          </w:p>
        </w:tc>
        <w:tc>
          <w:tcPr>
            <w:tcW w:w="877" w:type="dxa"/>
            <w:tcBorders>
              <w:top w:val="single" w:sz="4" w:space="0" w:color="auto"/>
              <w:left w:val="single" w:sz="4" w:space="0" w:color="auto"/>
              <w:bottom w:val="single" w:sz="4" w:space="0" w:color="auto"/>
              <w:right w:val="single" w:sz="4" w:space="0" w:color="auto"/>
            </w:tcBorders>
            <w:vAlign w:val="center"/>
            <w:hideMark/>
          </w:tcPr>
          <w:p w14:paraId="56A9BFD5" w14:textId="77777777" w:rsidR="00C425D0" w:rsidRPr="00BD53DE" w:rsidRDefault="00C425D0" w:rsidP="00C425D0">
            <w:pPr>
              <w:shd w:val="clear" w:color="auto" w:fill="FFFFFF"/>
              <w:jc w:val="center"/>
              <w:rPr>
                <w:sz w:val="20"/>
                <w:szCs w:val="20"/>
              </w:rPr>
            </w:pPr>
            <w:r w:rsidRPr="00BD53DE">
              <w:rPr>
                <w:sz w:val="20"/>
                <w:szCs w:val="20"/>
              </w:rPr>
              <w:t>1 549,3</w:t>
            </w:r>
          </w:p>
        </w:tc>
      </w:tr>
      <w:tr w:rsidR="00C425D0" w:rsidRPr="00BD53DE" w14:paraId="595DC2FE" w14:textId="77777777" w:rsidTr="00BC7900">
        <w:trPr>
          <w:cantSplit/>
          <w:trHeight w:val="707"/>
        </w:trPr>
        <w:tc>
          <w:tcPr>
            <w:tcW w:w="201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E0EBBF1" w14:textId="77777777" w:rsidR="00C425D0" w:rsidRPr="00BD53DE" w:rsidRDefault="00C425D0" w:rsidP="00C425D0">
            <w:pPr>
              <w:shd w:val="clear" w:color="auto" w:fill="FFFFFF"/>
              <w:jc w:val="both"/>
              <w:rPr>
                <w:sz w:val="20"/>
                <w:szCs w:val="20"/>
              </w:rPr>
            </w:pPr>
            <w:r w:rsidRPr="00BD53DE">
              <w:rPr>
                <w:sz w:val="20"/>
                <w:szCs w:val="20"/>
              </w:rPr>
              <w:t>внебюджетные источники, млн. рублей</w:t>
            </w:r>
          </w:p>
        </w:tc>
        <w:tc>
          <w:tcPr>
            <w:tcW w:w="878" w:type="dxa"/>
            <w:tcBorders>
              <w:top w:val="single" w:sz="4" w:space="0" w:color="auto"/>
              <w:left w:val="single" w:sz="4" w:space="0" w:color="auto"/>
              <w:bottom w:val="single" w:sz="4" w:space="0" w:color="auto"/>
              <w:right w:val="single" w:sz="4" w:space="0" w:color="auto"/>
            </w:tcBorders>
            <w:vAlign w:val="center"/>
            <w:hideMark/>
          </w:tcPr>
          <w:p w14:paraId="164D1719" w14:textId="77777777" w:rsidR="00C425D0" w:rsidRPr="00BD53DE" w:rsidRDefault="00C425D0" w:rsidP="00C425D0">
            <w:pPr>
              <w:shd w:val="clear" w:color="auto" w:fill="FFFFFF"/>
              <w:jc w:val="center"/>
              <w:rPr>
                <w:sz w:val="20"/>
                <w:szCs w:val="20"/>
              </w:rPr>
            </w:pPr>
            <w:r w:rsidRPr="00BD53DE">
              <w:rPr>
                <w:sz w:val="20"/>
                <w:szCs w:val="20"/>
              </w:rPr>
              <w:t>х</w:t>
            </w:r>
          </w:p>
        </w:tc>
        <w:tc>
          <w:tcPr>
            <w:tcW w:w="877" w:type="dxa"/>
            <w:tcBorders>
              <w:top w:val="single" w:sz="4" w:space="0" w:color="auto"/>
              <w:left w:val="single" w:sz="4" w:space="0" w:color="auto"/>
              <w:bottom w:val="single" w:sz="4" w:space="0" w:color="auto"/>
              <w:right w:val="single" w:sz="4" w:space="0" w:color="auto"/>
            </w:tcBorders>
            <w:vAlign w:val="center"/>
            <w:hideMark/>
          </w:tcPr>
          <w:p w14:paraId="267BC804" w14:textId="77777777" w:rsidR="00C425D0" w:rsidRPr="00BD53DE" w:rsidRDefault="00C425D0" w:rsidP="00C425D0">
            <w:pPr>
              <w:shd w:val="clear" w:color="auto" w:fill="FFFFFF"/>
              <w:jc w:val="center"/>
              <w:rPr>
                <w:sz w:val="20"/>
                <w:szCs w:val="20"/>
              </w:rPr>
            </w:pPr>
            <w:r w:rsidRPr="00BD53DE">
              <w:rPr>
                <w:sz w:val="20"/>
                <w:szCs w:val="20"/>
              </w:rPr>
              <w:t>х</w:t>
            </w:r>
          </w:p>
        </w:tc>
        <w:tc>
          <w:tcPr>
            <w:tcW w:w="876" w:type="dxa"/>
            <w:tcBorders>
              <w:top w:val="single" w:sz="4" w:space="0" w:color="auto"/>
              <w:left w:val="single" w:sz="4" w:space="0" w:color="auto"/>
              <w:bottom w:val="single" w:sz="4" w:space="0" w:color="auto"/>
              <w:right w:val="single" w:sz="4" w:space="0" w:color="auto"/>
            </w:tcBorders>
            <w:vAlign w:val="center"/>
            <w:hideMark/>
          </w:tcPr>
          <w:p w14:paraId="75B50230" w14:textId="77777777" w:rsidR="00C425D0" w:rsidRPr="00BD53DE" w:rsidRDefault="00C425D0" w:rsidP="00C425D0">
            <w:pPr>
              <w:shd w:val="clear" w:color="auto" w:fill="FFFFFF"/>
              <w:jc w:val="center"/>
              <w:rPr>
                <w:sz w:val="20"/>
                <w:szCs w:val="20"/>
              </w:rPr>
            </w:pPr>
            <w:r w:rsidRPr="00BD53DE">
              <w:rPr>
                <w:sz w:val="20"/>
                <w:szCs w:val="20"/>
              </w:rPr>
              <w:t>х</w:t>
            </w:r>
          </w:p>
        </w:tc>
        <w:tc>
          <w:tcPr>
            <w:tcW w:w="877" w:type="dxa"/>
            <w:tcBorders>
              <w:top w:val="single" w:sz="4" w:space="0" w:color="auto"/>
              <w:left w:val="single" w:sz="4" w:space="0" w:color="auto"/>
              <w:bottom w:val="single" w:sz="4" w:space="0" w:color="auto"/>
              <w:right w:val="single" w:sz="4" w:space="0" w:color="auto"/>
            </w:tcBorders>
            <w:vAlign w:val="center"/>
            <w:hideMark/>
          </w:tcPr>
          <w:p w14:paraId="3C21E93E" w14:textId="77777777" w:rsidR="00C425D0" w:rsidRPr="00BD53DE" w:rsidRDefault="00C425D0" w:rsidP="00C425D0">
            <w:pPr>
              <w:shd w:val="clear" w:color="auto" w:fill="FFFFFF"/>
              <w:jc w:val="center"/>
              <w:rPr>
                <w:sz w:val="20"/>
                <w:szCs w:val="20"/>
              </w:rPr>
            </w:pPr>
            <w:r w:rsidRPr="00BD53DE">
              <w:rPr>
                <w:sz w:val="20"/>
                <w:szCs w:val="20"/>
              </w:rPr>
              <w:t>х</w:t>
            </w:r>
          </w:p>
        </w:tc>
        <w:tc>
          <w:tcPr>
            <w:tcW w:w="876" w:type="dxa"/>
            <w:tcBorders>
              <w:top w:val="single" w:sz="4" w:space="0" w:color="auto"/>
              <w:left w:val="single" w:sz="4" w:space="0" w:color="auto"/>
              <w:bottom w:val="single" w:sz="4" w:space="0" w:color="auto"/>
              <w:right w:val="single" w:sz="4" w:space="0" w:color="auto"/>
            </w:tcBorders>
            <w:vAlign w:val="center"/>
            <w:hideMark/>
          </w:tcPr>
          <w:p w14:paraId="7BFDC876" w14:textId="77777777" w:rsidR="00C425D0" w:rsidRPr="00BD53DE" w:rsidRDefault="00C425D0" w:rsidP="00C425D0">
            <w:pPr>
              <w:shd w:val="clear" w:color="auto" w:fill="FFFFFF"/>
              <w:jc w:val="center"/>
              <w:rPr>
                <w:sz w:val="20"/>
                <w:szCs w:val="20"/>
              </w:rPr>
            </w:pPr>
            <w:r w:rsidRPr="00BD53DE">
              <w:rPr>
                <w:sz w:val="20"/>
                <w:szCs w:val="20"/>
              </w:rPr>
              <w:t>х</w:t>
            </w:r>
          </w:p>
        </w:tc>
        <w:tc>
          <w:tcPr>
            <w:tcW w:w="876" w:type="dxa"/>
            <w:tcBorders>
              <w:top w:val="single" w:sz="4" w:space="0" w:color="auto"/>
              <w:left w:val="single" w:sz="4" w:space="0" w:color="auto"/>
              <w:bottom w:val="single" w:sz="4" w:space="0" w:color="auto"/>
              <w:right w:val="single" w:sz="4" w:space="0" w:color="auto"/>
            </w:tcBorders>
            <w:vAlign w:val="center"/>
            <w:hideMark/>
          </w:tcPr>
          <w:p w14:paraId="52004802" w14:textId="77777777" w:rsidR="00C425D0" w:rsidRPr="00BD53DE" w:rsidRDefault="00C425D0" w:rsidP="00C425D0">
            <w:pPr>
              <w:shd w:val="clear" w:color="auto" w:fill="FFFFFF"/>
              <w:jc w:val="center"/>
              <w:rPr>
                <w:sz w:val="20"/>
                <w:szCs w:val="20"/>
              </w:rPr>
            </w:pPr>
            <w:r w:rsidRPr="00BD53DE">
              <w:rPr>
                <w:sz w:val="20"/>
                <w:szCs w:val="20"/>
              </w:rPr>
              <w:t>х</w:t>
            </w:r>
          </w:p>
        </w:tc>
        <w:tc>
          <w:tcPr>
            <w:tcW w:w="877" w:type="dxa"/>
            <w:tcBorders>
              <w:top w:val="single" w:sz="4" w:space="0" w:color="auto"/>
              <w:left w:val="single" w:sz="4" w:space="0" w:color="auto"/>
              <w:bottom w:val="single" w:sz="4" w:space="0" w:color="auto"/>
              <w:right w:val="single" w:sz="4" w:space="0" w:color="auto"/>
            </w:tcBorders>
            <w:vAlign w:val="center"/>
            <w:hideMark/>
          </w:tcPr>
          <w:p w14:paraId="6FD7595A" w14:textId="77777777" w:rsidR="00C425D0" w:rsidRPr="00BD53DE" w:rsidRDefault="00C425D0" w:rsidP="00C425D0">
            <w:pPr>
              <w:shd w:val="clear" w:color="auto" w:fill="FFFFFF"/>
              <w:jc w:val="center"/>
              <w:rPr>
                <w:sz w:val="20"/>
                <w:szCs w:val="20"/>
              </w:rPr>
            </w:pPr>
            <w:r w:rsidRPr="00BD53DE">
              <w:rPr>
                <w:sz w:val="20"/>
                <w:szCs w:val="20"/>
              </w:rPr>
              <w:t>х</w:t>
            </w:r>
          </w:p>
        </w:tc>
        <w:tc>
          <w:tcPr>
            <w:tcW w:w="876" w:type="dxa"/>
            <w:tcBorders>
              <w:top w:val="single" w:sz="4" w:space="0" w:color="auto"/>
              <w:left w:val="single" w:sz="4" w:space="0" w:color="auto"/>
              <w:bottom w:val="single" w:sz="4" w:space="0" w:color="auto"/>
              <w:right w:val="single" w:sz="4" w:space="0" w:color="auto"/>
            </w:tcBorders>
            <w:vAlign w:val="center"/>
            <w:hideMark/>
          </w:tcPr>
          <w:p w14:paraId="338BCFBA" w14:textId="77777777" w:rsidR="00C425D0" w:rsidRPr="00BD53DE" w:rsidRDefault="00C425D0" w:rsidP="00C425D0">
            <w:pPr>
              <w:shd w:val="clear" w:color="auto" w:fill="FFFFFF"/>
              <w:jc w:val="center"/>
              <w:rPr>
                <w:sz w:val="20"/>
                <w:szCs w:val="20"/>
              </w:rPr>
            </w:pPr>
            <w:r w:rsidRPr="00BD53DE">
              <w:rPr>
                <w:sz w:val="20"/>
                <w:szCs w:val="20"/>
              </w:rPr>
              <w:t>х</w:t>
            </w:r>
          </w:p>
        </w:tc>
        <w:tc>
          <w:tcPr>
            <w:tcW w:w="876" w:type="dxa"/>
            <w:tcBorders>
              <w:top w:val="single" w:sz="4" w:space="0" w:color="auto"/>
              <w:left w:val="single" w:sz="4" w:space="0" w:color="auto"/>
              <w:bottom w:val="single" w:sz="4" w:space="0" w:color="auto"/>
              <w:right w:val="single" w:sz="4" w:space="0" w:color="auto"/>
            </w:tcBorders>
            <w:vAlign w:val="center"/>
            <w:hideMark/>
          </w:tcPr>
          <w:p w14:paraId="15ACDA21" w14:textId="77777777" w:rsidR="00C425D0" w:rsidRPr="00BD53DE" w:rsidRDefault="00C425D0" w:rsidP="00C425D0">
            <w:pPr>
              <w:shd w:val="clear" w:color="auto" w:fill="FFFFFF"/>
              <w:jc w:val="center"/>
              <w:rPr>
                <w:sz w:val="20"/>
                <w:szCs w:val="20"/>
              </w:rPr>
            </w:pPr>
            <w:r w:rsidRPr="00BD53DE">
              <w:rPr>
                <w:sz w:val="20"/>
                <w:szCs w:val="20"/>
              </w:rPr>
              <w:t>х</w:t>
            </w:r>
          </w:p>
        </w:tc>
        <w:tc>
          <w:tcPr>
            <w:tcW w:w="877" w:type="dxa"/>
            <w:tcBorders>
              <w:top w:val="single" w:sz="4" w:space="0" w:color="auto"/>
              <w:left w:val="single" w:sz="4" w:space="0" w:color="auto"/>
              <w:bottom w:val="single" w:sz="4" w:space="0" w:color="auto"/>
              <w:right w:val="single" w:sz="4" w:space="0" w:color="auto"/>
            </w:tcBorders>
            <w:vAlign w:val="center"/>
            <w:hideMark/>
          </w:tcPr>
          <w:p w14:paraId="2338E960" w14:textId="77777777" w:rsidR="00C425D0" w:rsidRPr="00BD53DE" w:rsidRDefault="00C425D0" w:rsidP="00C425D0">
            <w:pPr>
              <w:shd w:val="clear" w:color="auto" w:fill="FFFFFF"/>
              <w:jc w:val="center"/>
              <w:rPr>
                <w:sz w:val="20"/>
                <w:szCs w:val="20"/>
              </w:rPr>
            </w:pPr>
            <w:r w:rsidRPr="00BD53DE">
              <w:rPr>
                <w:sz w:val="20"/>
                <w:szCs w:val="20"/>
              </w:rPr>
              <w:t>х</w:t>
            </w:r>
          </w:p>
        </w:tc>
      </w:tr>
      <w:tr w:rsidR="00C425D0" w:rsidRPr="00BD53DE" w14:paraId="2153EF30" w14:textId="77777777" w:rsidTr="00BC7900">
        <w:trPr>
          <w:cantSplit/>
        </w:trPr>
        <w:tc>
          <w:tcPr>
            <w:tcW w:w="201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D0E702C" w14:textId="77777777" w:rsidR="00C425D0" w:rsidRPr="00BD53DE" w:rsidRDefault="00C425D0" w:rsidP="00C425D0">
            <w:pPr>
              <w:shd w:val="clear" w:color="auto" w:fill="FFFFFF"/>
              <w:jc w:val="both"/>
              <w:rPr>
                <w:sz w:val="20"/>
                <w:szCs w:val="20"/>
              </w:rPr>
            </w:pPr>
            <w:r w:rsidRPr="00BD53DE">
              <w:rPr>
                <w:sz w:val="20"/>
                <w:szCs w:val="20"/>
              </w:rPr>
              <w:t>Доля расходов бюджета района, формируемых через бюджетные программы, процентов</w:t>
            </w:r>
          </w:p>
        </w:tc>
        <w:tc>
          <w:tcPr>
            <w:tcW w:w="1755" w:type="dxa"/>
            <w:gridSpan w:val="2"/>
            <w:tcBorders>
              <w:top w:val="single" w:sz="4" w:space="0" w:color="auto"/>
              <w:left w:val="single" w:sz="4" w:space="0" w:color="auto"/>
              <w:bottom w:val="single" w:sz="4" w:space="0" w:color="auto"/>
              <w:right w:val="single" w:sz="4" w:space="0" w:color="auto"/>
            </w:tcBorders>
            <w:vAlign w:val="center"/>
            <w:hideMark/>
          </w:tcPr>
          <w:p w14:paraId="2DF24963" w14:textId="77777777" w:rsidR="00C425D0" w:rsidRPr="00BD53DE" w:rsidRDefault="00C425D0" w:rsidP="00C425D0">
            <w:pPr>
              <w:shd w:val="clear" w:color="auto" w:fill="FFFFFF"/>
              <w:jc w:val="center"/>
              <w:rPr>
                <w:sz w:val="20"/>
                <w:szCs w:val="20"/>
              </w:rPr>
            </w:pPr>
            <w:r w:rsidRPr="00BD53DE">
              <w:rPr>
                <w:sz w:val="20"/>
                <w:szCs w:val="20"/>
              </w:rPr>
              <w:t>99,5</w:t>
            </w:r>
          </w:p>
        </w:tc>
        <w:tc>
          <w:tcPr>
            <w:tcW w:w="1753" w:type="dxa"/>
            <w:gridSpan w:val="2"/>
            <w:tcBorders>
              <w:top w:val="single" w:sz="4" w:space="0" w:color="auto"/>
              <w:left w:val="single" w:sz="4" w:space="0" w:color="auto"/>
              <w:bottom w:val="single" w:sz="4" w:space="0" w:color="auto"/>
              <w:right w:val="single" w:sz="4" w:space="0" w:color="auto"/>
            </w:tcBorders>
            <w:vAlign w:val="center"/>
            <w:hideMark/>
          </w:tcPr>
          <w:p w14:paraId="42F6291D" w14:textId="77777777" w:rsidR="00C425D0" w:rsidRPr="00BD53DE" w:rsidRDefault="00C425D0" w:rsidP="00C425D0">
            <w:pPr>
              <w:shd w:val="clear" w:color="auto" w:fill="FFFFFF"/>
              <w:jc w:val="center"/>
              <w:rPr>
                <w:sz w:val="20"/>
                <w:szCs w:val="20"/>
              </w:rPr>
            </w:pPr>
            <w:r w:rsidRPr="00BD53DE">
              <w:rPr>
                <w:sz w:val="20"/>
                <w:szCs w:val="20"/>
              </w:rPr>
              <w:t>98,3</w:t>
            </w:r>
          </w:p>
        </w:tc>
        <w:tc>
          <w:tcPr>
            <w:tcW w:w="1752" w:type="dxa"/>
            <w:gridSpan w:val="2"/>
            <w:tcBorders>
              <w:top w:val="single" w:sz="4" w:space="0" w:color="auto"/>
              <w:left w:val="single" w:sz="4" w:space="0" w:color="auto"/>
              <w:bottom w:val="single" w:sz="4" w:space="0" w:color="auto"/>
              <w:right w:val="single" w:sz="4" w:space="0" w:color="auto"/>
            </w:tcBorders>
            <w:vAlign w:val="center"/>
            <w:hideMark/>
          </w:tcPr>
          <w:p w14:paraId="789428AE" w14:textId="77777777" w:rsidR="00C425D0" w:rsidRPr="00BD53DE" w:rsidRDefault="00C425D0" w:rsidP="00C425D0">
            <w:pPr>
              <w:shd w:val="clear" w:color="auto" w:fill="FFFFFF"/>
              <w:jc w:val="center"/>
              <w:rPr>
                <w:sz w:val="20"/>
                <w:szCs w:val="20"/>
              </w:rPr>
            </w:pPr>
            <w:r w:rsidRPr="00BD53DE">
              <w:rPr>
                <w:sz w:val="20"/>
                <w:szCs w:val="20"/>
              </w:rPr>
              <w:t>99,3</w:t>
            </w:r>
          </w:p>
        </w:tc>
        <w:tc>
          <w:tcPr>
            <w:tcW w:w="1753" w:type="dxa"/>
            <w:gridSpan w:val="2"/>
            <w:tcBorders>
              <w:top w:val="single" w:sz="4" w:space="0" w:color="auto"/>
              <w:left w:val="single" w:sz="4" w:space="0" w:color="auto"/>
              <w:bottom w:val="single" w:sz="4" w:space="0" w:color="auto"/>
              <w:right w:val="single" w:sz="4" w:space="0" w:color="auto"/>
            </w:tcBorders>
            <w:vAlign w:val="center"/>
            <w:hideMark/>
          </w:tcPr>
          <w:p w14:paraId="66E991AC" w14:textId="77777777" w:rsidR="00C425D0" w:rsidRPr="00BD53DE" w:rsidRDefault="00C425D0" w:rsidP="00C425D0">
            <w:pPr>
              <w:shd w:val="clear" w:color="auto" w:fill="FFFFFF"/>
              <w:jc w:val="center"/>
              <w:rPr>
                <w:sz w:val="20"/>
                <w:szCs w:val="20"/>
              </w:rPr>
            </w:pPr>
            <w:r w:rsidRPr="00BD53DE">
              <w:rPr>
                <w:sz w:val="20"/>
                <w:szCs w:val="20"/>
              </w:rPr>
              <w:t>99,1</w:t>
            </w:r>
          </w:p>
        </w:tc>
        <w:tc>
          <w:tcPr>
            <w:tcW w:w="1753" w:type="dxa"/>
            <w:gridSpan w:val="2"/>
            <w:tcBorders>
              <w:top w:val="single" w:sz="4" w:space="0" w:color="auto"/>
              <w:left w:val="single" w:sz="4" w:space="0" w:color="auto"/>
              <w:bottom w:val="single" w:sz="4" w:space="0" w:color="auto"/>
              <w:right w:val="single" w:sz="4" w:space="0" w:color="auto"/>
            </w:tcBorders>
            <w:vAlign w:val="center"/>
            <w:hideMark/>
          </w:tcPr>
          <w:p w14:paraId="29865412" w14:textId="77777777" w:rsidR="00C425D0" w:rsidRPr="00BD53DE" w:rsidRDefault="00C425D0" w:rsidP="00C425D0">
            <w:pPr>
              <w:shd w:val="clear" w:color="auto" w:fill="FFFFFF"/>
              <w:jc w:val="center"/>
              <w:rPr>
                <w:sz w:val="20"/>
                <w:szCs w:val="20"/>
              </w:rPr>
            </w:pPr>
            <w:r w:rsidRPr="00BD53DE">
              <w:rPr>
                <w:sz w:val="20"/>
                <w:szCs w:val="20"/>
              </w:rPr>
              <w:t>99,1</w:t>
            </w:r>
          </w:p>
        </w:tc>
      </w:tr>
    </w:tbl>
    <w:p w14:paraId="2C0BC434" w14:textId="77777777" w:rsidR="00C425D0" w:rsidRPr="00BD53DE" w:rsidRDefault="00C425D0" w:rsidP="00703D79">
      <w:pPr>
        <w:shd w:val="clear" w:color="auto" w:fill="FFFFFF"/>
        <w:jc w:val="right"/>
        <w:rPr>
          <w:sz w:val="28"/>
          <w:szCs w:val="28"/>
        </w:rPr>
      </w:pPr>
    </w:p>
    <w:p w14:paraId="5A72C878" w14:textId="77777777" w:rsidR="00703D79" w:rsidRPr="00BD53DE" w:rsidRDefault="00703D79" w:rsidP="00703D79">
      <w:pPr>
        <w:shd w:val="clear" w:color="auto" w:fill="FFFFFF"/>
        <w:jc w:val="right"/>
        <w:rPr>
          <w:sz w:val="28"/>
          <w:szCs w:val="28"/>
        </w:rPr>
      </w:pPr>
      <w:r w:rsidRPr="00BD53DE">
        <w:rPr>
          <w:sz w:val="28"/>
          <w:szCs w:val="28"/>
        </w:rPr>
        <w:t xml:space="preserve">Таблица </w:t>
      </w:r>
      <w:r w:rsidR="00787F0F" w:rsidRPr="00BD53DE">
        <w:rPr>
          <w:sz w:val="28"/>
          <w:szCs w:val="28"/>
        </w:rPr>
        <w:t>3</w:t>
      </w:r>
    </w:p>
    <w:p w14:paraId="00818BAC" w14:textId="77777777" w:rsidR="00703D79" w:rsidRPr="00BD53DE" w:rsidRDefault="00703D79" w:rsidP="00703D79">
      <w:pPr>
        <w:shd w:val="clear" w:color="auto" w:fill="FFFFFF"/>
        <w:ind w:firstLine="709"/>
        <w:jc w:val="center"/>
        <w:rPr>
          <w:sz w:val="28"/>
          <w:szCs w:val="28"/>
        </w:rPr>
      </w:pPr>
    </w:p>
    <w:p w14:paraId="04D8046E" w14:textId="77777777" w:rsidR="00703D79" w:rsidRPr="00BD53DE" w:rsidRDefault="00703D79" w:rsidP="00703D79">
      <w:pPr>
        <w:shd w:val="clear" w:color="auto" w:fill="FFFFFF"/>
        <w:ind w:firstLine="709"/>
        <w:jc w:val="center"/>
        <w:rPr>
          <w:sz w:val="28"/>
          <w:szCs w:val="28"/>
        </w:rPr>
      </w:pPr>
      <w:r w:rsidRPr="00BD53DE">
        <w:rPr>
          <w:sz w:val="28"/>
          <w:szCs w:val="28"/>
        </w:rPr>
        <w:t xml:space="preserve">Средства бюджета </w:t>
      </w:r>
      <w:r w:rsidR="00C425D0" w:rsidRPr="00BD53DE">
        <w:rPr>
          <w:sz w:val="28"/>
          <w:szCs w:val="28"/>
        </w:rPr>
        <w:t xml:space="preserve">Березовского </w:t>
      </w:r>
      <w:r w:rsidRPr="00BD53DE">
        <w:rPr>
          <w:sz w:val="28"/>
          <w:szCs w:val="28"/>
        </w:rPr>
        <w:t xml:space="preserve">района </w:t>
      </w:r>
    </w:p>
    <w:p w14:paraId="6E2E9340" w14:textId="77777777" w:rsidR="00703D79" w:rsidRPr="00BD53DE" w:rsidRDefault="00703D79" w:rsidP="00703D79">
      <w:pPr>
        <w:shd w:val="clear" w:color="auto" w:fill="FFFFFF"/>
        <w:ind w:firstLine="709"/>
        <w:jc w:val="center"/>
        <w:rPr>
          <w:sz w:val="28"/>
          <w:szCs w:val="28"/>
        </w:rPr>
      </w:pPr>
      <w:r w:rsidRPr="00BD53DE">
        <w:rPr>
          <w:sz w:val="28"/>
          <w:szCs w:val="28"/>
        </w:rPr>
        <w:t>на реализацию муниципальных программ в 20</w:t>
      </w:r>
      <w:r w:rsidR="00C425D0" w:rsidRPr="00BD53DE">
        <w:rPr>
          <w:sz w:val="28"/>
          <w:szCs w:val="28"/>
        </w:rPr>
        <w:t>20</w:t>
      </w:r>
      <w:r w:rsidRPr="00BD53DE">
        <w:rPr>
          <w:sz w:val="28"/>
          <w:szCs w:val="28"/>
        </w:rPr>
        <w:t xml:space="preserve"> году  </w:t>
      </w:r>
    </w:p>
    <w:p w14:paraId="0BD3F8CB" w14:textId="77777777" w:rsidR="00703D79" w:rsidRPr="00BD53DE" w:rsidRDefault="00703D79" w:rsidP="00703D79">
      <w:pPr>
        <w:shd w:val="clear" w:color="auto" w:fill="FFFFFF"/>
        <w:ind w:firstLine="709"/>
        <w:jc w:val="center"/>
        <w:rPr>
          <w:sz w:val="28"/>
          <w:szCs w:val="28"/>
        </w:rPr>
      </w:pPr>
    </w:p>
    <w:p w14:paraId="5DFC459B" w14:textId="77777777" w:rsidR="00703D79" w:rsidRPr="00BD53DE" w:rsidRDefault="00703D79" w:rsidP="00703D79">
      <w:pPr>
        <w:shd w:val="clear" w:color="auto" w:fill="FFFFFF"/>
        <w:ind w:firstLine="709"/>
        <w:jc w:val="right"/>
        <w:rPr>
          <w:sz w:val="28"/>
          <w:szCs w:val="28"/>
        </w:rPr>
      </w:pPr>
      <w:r w:rsidRPr="00BD53DE">
        <w:rPr>
          <w:sz w:val="28"/>
          <w:szCs w:val="28"/>
        </w:rPr>
        <w:t>млн. рублей</w:t>
      </w:r>
    </w:p>
    <w:tbl>
      <w:tblPr>
        <w:tblW w:w="10065" w:type="dxa"/>
        <w:tblInd w:w="108" w:type="dxa"/>
        <w:tblLayout w:type="fixed"/>
        <w:tblLook w:val="04A0" w:firstRow="1" w:lastRow="0" w:firstColumn="1" w:lastColumn="0" w:noHBand="0" w:noVBand="1"/>
      </w:tblPr>
      <w:tblGrid>
        <w:gridCol w:w="722"/>
        <w:gridCol w:w="4240"/>
        <w:gridCol w:w="1559"/>
        <w:gridCol w:w="1560"/>
        <w:gridCol w:w="1984"/>
      </w:tblGrid>
      <w:tr w:rsidR="00C425D0" w:rsidRPr="00BD53DE" w14:paraId="327FDA78" w14:textId="77777777" w:rsidTr="00583F9A">
        <w:trPr>
          <w:trHeight w:val="480"/>
        </w:trPr>
        <w:tc>
          <w:tcPr>
            <w:tcW w:w="722" w:type="dxa"/>
            <w:tcBorders>
              <w:top w:val="single" w:sz="8" w:space="0" w:color="auto"/>
              <w:left w:val="single" w:sz="8" w:space="0" w:color="auto"/>
              <w:bottom w:val="nil"/>
              <w:right w:val="nil"/>
            </w:tcBorders>
            <w:shd w:val="clear" w:color="auto" w:fill="auto"/>
            <w:noWrap/>
            <w:hideMark/>
          </w:tcPr>
          <w:p w14:paraId="32073E8D" w14:textId="77777777" w:rsidR="00C425D0" w:rsidRPr="00BD53DE" w:rsidRDefault="00C425D0" w:rsidP="00C425D0">
            <w:pPr>
              <w:jc w:val="center"/>
              <w:rPr>
                <w:bCs/>
              </w:rPr>
            </w:pPr>
            <w:r w:rsidRPr="00BD53DE">
              <w:rPr>
                <w:bCs/>
              </w:rPr>
              <w:t>№ п/п</w:t>
            </w:r>
          </w:p>
        </w:tc>
        <w:tc>
          <w:tcPr>
            <w:tcW w:w="4240" w:type="dxa"/>
            <w:tcBorders>
              <w:top w:val="single" w:sz="8" w:space="0" w:color="auto"/>
              <w:left w:val="single" w:sz="8" w:space="0" w:color="auto"/>
              <w:bottom w:val="single" w:sz="8" w:space="0" w:color="auto"/>
              <w:right w:val="single" w:sz="4" w:space="0" w:color="auto"/>
            </w:tcBorders>
            <w:shd w:val="clear" w:color="auto" w:fill="auto"/>
            <w:noWrap/>
            <w:hideMark/>
          </w:tcPr>
          <w:p w14:paraId="5AF768A2" w14:textId="77777777" w:rsidR="00C425D0" w:rsidRPr="00BD53DE" w:rsidRDefault="00C425D0" w:rsidP="00C425D0">
            <w:pPr>
              <w:jc w:val="center"/>
              <w:rPr>
                <w:bCs/>
              </w:rPr>
            </w:pPr>
            <w:r w:rsidRPr="00BD53DE">
              <w:rPr>
                <w:bCs/>
              </w:rPr>
              <w:t>Наименование муниципальной программы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075FEA5" w14:textId="77777777" w:rsidR="00C425D0" w:rsidRPr="00BD53DE" w:rsidRDefault="00C425D0" w:rsidP="00C425D0">
            <w:pPr>
              <w:jc w:val="center"/>
              <w:rPr>
                <w:bCs/>
              </w:rPr>
            </w:pPr>
            <w:r w:rsidRPr="00BD53DE">
              <w:rPr>
                <w:bCs/>
              </w:rPr>
              <w:t>Утвержденный план на год</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9B6DA15" w14:textId="77777777" w:rsidR="00C425D0" w:rsidRPr="00BD53DE" w:rsidRDefault="00C425D0" w:rsidP="00C425D0">
            <w:pPr>
              <w:jc w:val="center"/>
              <w:rPr>
                <w:bCs/>
              </w:rPr>
            </w:pPr>
            <w:r w:rsidRPr="00BD53DE">
              <w:rPr>
                <w:bCs/>
              </w:rPr>
              <w:t>Исполнено</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66D91ECF" w14:textId="77777777" w:rsidR="00C425D0" w:rsidRPr="00BD53DE" w:rsidRDefault="00C425D0" w:rsidP="00C425D0">
            <w:pPr>
              <w:jc w:val="center"/>
            </w:pPr>
            <w:r w:rsidRPr="00BD53DE">
              <w:t>% исполнения</w:t>
            </w:r>
          </w:p>
        </w:tc>
      </w:tr>
      <w:tr w:rsidR="00C425D0" w:rsidRPr="00BD53DE" w14:paraId="4512629A" w14:textId="77777777" w:rsidTr="00583F9A">
        <w:trPr>
          <w:trHeight w:val="435"/>
        </w:trPr>
        <w:tc>
          <w:tcPr>
            <w:tcW w:w="722" w:type="dxa"/>
            <w:tcBorders>
              <w:top w:val="single" w:sz="4" w:space="0" w:color="auto"/>
              <w:left w:val="single" w:sz="8" w:space="0" w:color="auto"/>
              <w:bottom w:val="single" w:sz="4" w:space="0" w:color="auto"/>
              <w:right w:val="nil"/>
            </w:tcBorders>
            <w:shd w:val="clear" w:color="000000" w:fill="FFFFFF"/>
            <w:vAlign w:val="center"/>
            <w:hideMark/>
          </w:tcPr>
          <w:p w14:paraId="6DECFD51" w14:textId="77777777" w:rsidR="00C425D0" w:rsidRPr="00BD53DE" w:rsidRDefault="00C425D0" w:rsidP="00C425D0">
            <w:pPr>
              <w:jc w:val="center"/>
              <w:rPr>
                <w:bCs/>
              </w:rPr>
            </w:pPr>
            <w:r w:rsidRPr="00BD53DE">
              <w:rPr>
                <w:bCs/>
              </w:rPr>
              <w:t>1.</w:t>
            </w:r>
          </w:p>
        </w:tc>
        <w:tc>
          <w:tcPr>
            <w:tcW w:w="4240" w:type="dxa"/>
            <w:tcBorders>
              <w:top w:val="single" w:sz="4" w:space="0" w:color="auto"/>
              <w:left w:val="single" w:sz="8" w:space="0" w:color="auto"/>
              <w:bottom w:val="single" w:sz="4" w:space="0" w:color="auto"/>
              <w:right w:val="nil"/>
            </w:tcBorders>
            <w:shd w:val="clear" w:color="000000" w:fill="FFFFFF"/>
            <w:vAlign w:val="center"/>
            <w:hideMark/>
          </w:tcPr>
          <w:p w14:paraId="37BEF075" w14:textId="77777777" w:rsidR="00C425D0" w:rsidRPr="00BD53DE" w:rsidRDefault="00C425D0" w:rsidP="00FC3141">
            <w:pPr>
              <w:jc w:val="both"/>
              <w:rPr>
                <w:bCs/>
              </w:rPr>
            </w:pPr>
            <w:r w:rsidRPr="00BD53DE">
              <w:rPr>
                <w:bCs/>
              </w:rPr>
              <w:t>Развитие образования в Березовском районе</w:t>
            </w:r>
          </w:p>
        </w:tc>
        <w:tc>
          <w:tcPr>
            <w:tcW w:w="1559" w:type="dxa"/>
            <w:tcBorders>
              <w:top w:val="single" w:sz="4" w:space="0" w:color="auto"/>
              <w:left w:val="single" w:sz="4" w:space="0" w:color="auto"/>
              <w:bottom w:val="single" w:sz="4" w:space="0" w:color="auto"/>
              <w:right w:val="nil"/>
            </w:tcBorders>
            <w:shd w:val="clear" w:color="000000" w:fill="FFFFFF"/>
            <w:vAlign w:val="center"/>
            <w:hideMark/>
          </w:tcPr>
          <w:p w14:paraId="331B7EDD" w14:textId="77777777" w:rsidR="00C425D0" w:rsidRPr="00BD53DE" w:rsidRDefault="00C425D0" w:rsidP="00C425D0">
            <w:pPr>
              <w:jc w:val="right"/>
              <w:rPr>
                <w:bCs/>
              </w:rPr>
            </w:pPr>
            <w:r w:rsidRPr="00BD53DE">
              <w:rPr>
                <w:bCs/>
              </w:rPr>
              <w:t>1 722,7</w:t>
            </w:r>
          </w:p>
        </w:tc>
        <w:tc>
          <w:tcPr>
            <w:tcW w:w="1560" w:type="dxa"/>
            <w:tcBorders>
              <w:top w:val="single" w:sz="4" w:space="0" w:color="auto"/>
              <w:left w:val="single" w:sz="4" w:space="0" w:color="auto"/>
              <w:bottom w:val="single" w:sz="4" w:space="0" w:color="auto"/>
              <w:right w:val="nil"/>
            </w:tcBorders>
            <w:shd w:val="clear" w:color="000000" w:fill="FFFFFF"/>
            <w:vAlign w:val="center"/>
            <w:hideMark/>
          </w:tcPr>
          <w:p w14:paraId="40DEAD44" w14:textId="77777777" w:rsidR="00C425D0" w:rsidRPr="00BD53DE" w:rsidRDefault="00C425D0" w:rsidP="00C425D0">
            <w:pPr>
              <w:jc w:val="right"/>
              <w:rPr>
                <w:bCs/>
              </w:rPr>
            </w:pPr>
            <w:r w:rsidRPr="00BD53DE">
              <w:rPr>
                <w:bCs/>
              </w:rPr>
              <w:t>1 683,3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A9E065" w14:textId="77777777" w:rsidR="00C425D0" w:rsidRPr="00BD53DE" w:rsidRDefault="00C425D0" w:rsidP="00C425D0">
            <w:pPr>
              <w:jc w:val="right"/>
            </w:pPr>
            <w:r w:rsidRPr="00BD53DE">
              <w:t>97,7</w:t>
            </w:r>
          </w:p>
        </w:tc>
      </w:tr>
      <w:tr w:rsidR="00C425D0" w:rsidRPr="00BD53DE" w14:paraId="409DFE72" w14:textId="77777777" w:rsidTr="00583F9A">
        <w:trPr>
          <w:trHeight w:val="435"/>
        </w:trPr>
        <w:tc>
          <w:tcPr>
            <w:tcW w:w="722" w:type="dxa"/>
            <w:tcBorders>
              <w:top w:val="nil"/>
              <w:left w:val="single" w:sz="8" w:space="0" w:color="auto"/>
              <w:bottom w:val="single" w:sz="4" w:space="0" w:color="auto"/>
              <w:right w:val="nil"/>
            </w:tcBorders>
            <w:shd w:val="clear" w:color="000000" w:fill="FFFFFF"/>
            <w:vAlign w:val="center"/>
            <w:hideMark/>
          </w:tcPr>
          <w:p w14:paraId="6D5D749A" w14:textId="77777777" w:rsidR="00C425D0" w:rsidRPr="00BD53DE" w:rsidRDefault="00C425D0" w:rsidP="00C425D0">
            <w:pPr>
              <w:jc w:val="center"/>
              <w:rPr>
                <w:bCs/>
              </w:rPr>
            </w:pPr>
            <w:r w:rsidRPr="00BD53DE">
              <w:rPr>
                <w:bCs/>
              </w:rPr>
              <w:t>2.</w:t>
            </w:r>
          </w:p>
        </w:tc>
        <w:tc>
          <w:tcPr>
            <w:tcW w:w="4240" w:type="dxa"/>
            <w:tcBorders>
              <w:top w:val="nil"/>
              <w:left w:val="single" w:sz="8" w:space="0" w:color="auto"/>
              <w:bottom w:val="single" w:sz="4" w:space="0" w:color="auto"/>
              <w:right w:val="nil"/>
            </w:tcBorders>
            <w:shd w:val="clear" w:color="000000" w:fill="FFFFFF"/>
            <w:vAlign w:val="center"/>
            <w:hideMark/>
          </w:tcPr>
          <w:p w14:paraId="354F1CCD" w14:textId="77777777" w:rsidR="00C425D0" w:rsidRPr="00BD53DE" w:rsidRDefault="00C425D0" w:rsidP="00FC3141">
            <w:pPr>
              <w:jc w:val="both"/>
              <w:rPr>
                <w:bCs/>
              </w:rPr>
            </w:pPr>
            <w:r w:rsidRPr="00BD53DE">
              <w:rPr>
                <w:bCs/>
              </w:rPr>
              <w:t>Социальная поддержка жителей Березовского района</w:t>
            </w:r>
          </w:p>
        </w:tc>
        <w:tc>
          <w:tcPr>
            <w:tcW w:w="1559" w:type="dxa"/>
            <w:tcBorders>
              <w:top w:val="nil"/>
              <w:left w:val="single" w:sz="4" w:space="0" w:color="auto"/>
              <w:bottom w:val="single" w:sz="4" w:space="0" w:color="auto"/>
              <w:right w:val="nil"/>
            </w:tcBorders>
            <w:shd w:val="clear" w:color="000000" w:fill="FFFFFF"/>
            <w:vAlign w:val="center"/>
            <w:hideMark/>
          </w:tcPr>
          <w:p w14:paraId="3710AAD5" w14:textId="77777777" w:rsidR="00C425D0" w:rsidRPr="00BD53DE" w:rsidRDefault="00C425D0" w:rsidP="00C425D0">
            <w:pPr>
              <w:jc w:val="right"/>
              <w:rPr>
                <w:bCs/>
              </w:rPr>
            </w:pPr>
            <w:r w:rsidRPr="00BD53DE">
              <w:rPr>
                <w:bCs/>
              </w:rPr>
              <w:t>117,3</w:t>
            </w:r>
          </w:p>
        </w:tc>
        <w:tc>
          <w:tcPr>
            <w:tcW w:w="1560" w:type="dxa"/>
            <w:tcBorders>
              <w:top w:val="nil"/>
              <w:left w:val="single" w:sz="4" w:space="0" w:color="auto"/>
              <w:bottom w:val="single" w:sz="4" w:space="0" w:color="auto"/>
              <w:right w:val="nil"/>
            </w:tcBorders>
            <w:shd w:val="clear" w:color="000000" w:fill="FFFFFF"/>
            <w:vAlign w:val="center"/>
            <w:hideMark/>
          </w:tcPr>
          <w:p w14:paraId="1576765D" w14:textId="77777777" w:rsidR="00C425D0" w:rsidRPr="00BD53DE" w:rsidRDefault="00C425D0" w:rsidP="00C425D0">
            <w:pPr>
              <w:jc w:val="right"/>
              <w:rPr>
                <w:bCs/>
              </w:rPr>
            </w:pPr>
            <w:r w:rsidRPr="00BD53DE">
              <w:rPr>
                <w:bCs/>
              </w:rPr>
              <w:t>115,5</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7CA77E1C" w14:textId="77777777" w:rsidR="00C425D0" w:rsidRPr="00BD53DE" w:rsidRDefault="00C425D0" w:rsidP="00C425D0">
            <w:pPr>
              <w:jc w:val="right"/>
            </w:pPr>
            <w:r w:rsidRPr="00BD53DE">
              <w:t>98,3</w:t>
            </w:r>
          </w:p>
        </w:tc>
      </w:tr>
      <w:tr w:rsidR="00C425D0" w:rsidRPr="00BD53DE" w14:paraId="507F1622" w14:textId="77777777" w:rsidTr="00583F9A">
        <w:trPr>
          <w:trHeight w:val="435"/>
        </w:trPr>
        <w:tc>
          <w:tcPr>
            <w:tcW w:w="722" w:type="dxa"/>
            <w:tcBorders>
              <w:top w:val="nil"/>
              <w:left w:val="single" w:sz="8" w:space="0" w:color="auto"/>
              <w:bottom w:val="single" w:sz="4" w:space="0" w:color="auto"/>
              <w:right w:val="nil"/>
            </w:tcBorders>
            <w:shd w:val="clear" w:color="000000" w:fill="FFFFFF"/>
            <w:vAlign w:val="center"/>
            <w:hideMark/>
          </w:tcPr>
          <w:p w14:paraId="08372213" w14:textId="77777777" w:rsidR="00C425D0" w:rsidRPr="00BD53DE" w:rsidRDefault="00C425D0" w:rsidP="00C425D0">
            <w:pPr>
              <w:jc w:val="center"/>
              <w:rPr>
                <w:bCs/>
              </w:rPr>
            </w:pPr>
            <w:r w:rsidRPr="00BD53DE">
              <w:rPr>
                <w:bCs/>
              </w:rPr>
              <w:t>3.</w:t>
            </w:r>
          </w:p>
        </w:tc>
        <w:tc>
          <w:tcPr>
            <w:tcW w:w="4240" w:type="dxa"/>
            <w:tcBorders>
              <w:top w:val="nil"/>
              <w:left w:val="single" w:sz="8" w:space="0" w:color="auto"/>
              <w:bottom w:val="single" w:sz="4" w:space="0" w:color="auto"/>
              <w:right w:val="nil"/>
            </w:tcBorders>
            <w:shd w:val="clear" w:color="000000" w:fill="FFFFFF"/>
            <w:vAlign w:val="center"/>
            <w:hideMark/>
          </w:tcPr>
          <w:p w14:paraId="4622F164" w14:textId="77777777" w:rsidR="00C425D0" w:rsidRPr="00BD53DE" w:rsidRDefault="00C425D0" w:rsidP="00FC3141">
            <w:pPr>
              <w:jc w:val="both"/>
              <w:rPr>
                <w:bCs/>
              </w:rPr>
            </w:pPr>
            <w:r w:rsidRPr="00BD53DE">
              <w:rPr>
                <w:bCs/>
              </w:rPr>
              <w:t>Культурное пространство Березовского района</w:t>
            </w:r>
          </w:p>
        </w:tc>
        <w:tc>
          <w:tcPr>
            <w:tcW w:w="1559" w:type="dxa"/>
            <w:tcBorders>
              <w:top w:val="nil"/>
              <w:left w:val="single" w:sz="4" w:space="0" w:color="auto"/>
              <w:bottom w:val="single" w:sz="4" w:space="0" w:color="auto"/>
              <w:right w:val="nil"/>
            </w:tcBorders>
            <w:shd w:val="clear" w:color="000000" w:fill="FFFFFF"/>
            <w:vAlign w:val="center"/>
            <w:hideMark/>
          </w:tcPr>
          <w:p w14:paraId="459375E6" w14:textId="77777777" w:rsidR="00C425D0" w:rsidRPr="00BD53DE" w:rsidRDefault="00C425D0" w:rsidP="00C425D0">
            <w:pPr>
              <w:jc w:val="right"/>
              <w:rPr>
                <w:bCs/>
              </w:rPr>
            </w:pPr>
            <w:r w:rsidRPr="00BD53DE">
              <w:rPr>
                <w:bCs/>
              </w:rPr>
              <w:t>297,7</w:t>
            </w:r>
          </w:p>
        </w:tc>
        <w:tc>
          <w:tcPr>
            <w:tcW w:w="1560" w:type="dxa"/>
            <w:tcBorders>
              <w:top w:val="nil"/>
              <w:left w:val="single" w:sz="4" w:space="0" w:color="auto"/>
              <w:bottom w:val="single" w:sz="4" w:space="0" w:color="auto"/>
              <w:right w:val="nil"/>
            </w:tcBorders>
            <w:shd w:val="clear" w:color="000000" w:fill="FFFFFF"/>
            <w:vAlign w:val="center"/>
            <w:hideMark/>
          </w:tcPr>
          <w:p w14:paraId="451ED9F6" w14:textId="77777777" w:rsidR="00C425D0" w:rsidRPr="00BD53DE" w:rsidRDefault="00C425D0" w:rsidP="00C425D0">
            <w:pPr>
              <w:jc w:val="right"/>
              <w:rPr>
                <w:bCs/>
              </w:rPr>
            </w:pPr>
            <w:r w:rsidRPr="00BD53DE">
              <w:rPr>
                <w:bCs/>
              </w:rPr>
              <w:t>279,2</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4B9C914D" w14:textId="77777777" w:rsidR="00C425D0" w:rsidRPr="00BD53DE" w:rsidRDefault="00C425D0" w:rsidP="00C425D0">
            <w:pPr>
              <w:jc w:val="right"/>
            </w:pPr>
            <w:r w:rsidRPr="00BD53DE">
              <w:t>99,8</w:t>
            </w:r>
          </w:p>
        </w:tc>
      </w:tr>
      <w:tr w:rsidR="00C425D0" w:rsidRPr="00BD53DE" w14:paraId="64B5F786" w14:textId="77777777" w:rsidTr="00583F9A">
        <w:trPr>
          <w:trHeight w:val="435"/>
        </w:trPr>
        <w:tc>
          <w:tcPr>
            <w:tcW w:w="722" w:type="dxa"/>
            <w:tcBorders>
              <w:top w:val="nil"/>
              <w:left w:val="single" w:sz="8" w:space="0" w:color="auto"/>
              <w:bottom w:val="single" w:sz="4" w:space="0" w:color="auto"/>
              <w:right w:val="nil"/>
            </w:tcBorders>
            <w:shd w:val="clear" w:color="000000" w:fill="FFFFFF"/>
            <w:vAlign w:val="center"/>
            <w:hideMark/>
          </w:tcPr>
          <w:p w14:paraId="3680E40E" w14:textId="77777777" w:rsidR="00C425D0" w:rsidRPr="00BD53DE" w:rsidRDefault="00C425D0" w:rsidP="00C425D0">
            <w:pPr>
              <w:jc w:val="center"/>
              <w:rPr>
                <w:bCs/>
              </w:rPr>
            </w:pPr>
            <w:r w:rsidRPr="00BD53DE">
              <w:rPr>
                <w:bCs/>
              </w:rPr>
              <w:t>4.</w:t>
            </w:r>
          </w:p>
        </w:tc>
        <w:tc>
          <w:tcPr>
            <w:tcW w:w="4240" w:type="dxa"/>
            <w:tcBorders>
              <w:top w:val="nil"/>
              <w:left w:val="single" w:sz="8" w:space="0" w:color="auto"/>
              <w:bottom w:val="single" w:sz="4" w:space="0" w:color="auto"/>
              <w:right w:val="nil"/>
            </w:tcBorders>
            <w:shd w:val="clear" w:color="000000" w:fill="FFFFFF"/>
            <w:vAlign w:val="center"/>
            <w:hideMark/>
          </w:tcPr>
          <w:p w14:paraId="09B9AE6D" w14:textId="77777777" w:rsidR="00C425D0" w:rsidRPr="00BD53DE" w:rsidRDefault="00C425D0" w:rsidP="00FC3141">
            <w:pPr>
              <w:jc w:val="both"/>
              <w:rPr>
                <w:bCs/>
              </w:rPr>
            </w:pPr>
            <w:r w:rsidRPr="00BD53DE">
              <w:rPr>
                <w:bCs/>
              </w:rPr>
              <w:t>Развитие физической культуры, спорта, туризма и молодежной политики в Березовском районе</w:t>
            </w:r>
          </w:p>
        </w:tc>
        <w:tc>
          <w:tcPr>
            <w:tcW w:w="1559" w:type="dxa"/>
            <w:tcBorders>
              <w:top w:val="nil"/>
              <w:left w:val="single" w:sz="4" w:space="0" w:color="auto"/>
              <w:bottom w:val="single" w:sz="4" w:space="0" w:color="auto"/>
              <w:right w:val="nil"/>
            </w:tcBorders>
            <w:shd w:val="clear" w:color="000000" w:fill="FFFFFF"/>
            <w:vAlign w:val="center"/>
            <w:hideMark/>
          </w:tcPr>
          <w:p w14:paraId="33654E0F" w14:textId="77777777" w:rsidR="00C425D0" w:rsidRPr="00BD53DE" w:rsidRDefault="00C425D0" w:rsidP="00C425D0">
            <w:pPr>
              <w:jc w:val="right"/>
              <w:rPr>
                <w:bCs/>
              </w:rPr>
            </w:pPr>
            <w:r w:rsidRPr="00BD53DE">
              <w:rPr>
                <w:bCs/>
              </w:rPr>
              <w:t>145,7</w:t>
            </w:r>
          </w:p>
        </w:tc>
        <w:tc>
          <w:tcPr>
            <w:tcW w:w="1560" w:type="dxa"/>
            <w:tcBorders>
              <w:top w:val="nil"/>
              <w:left w:val="single" w:sz="4" w:space="0" w:color="auto"/>
              <w:bottom w:val="single" w:sz="4" w:space="0" w:color="auto"/>
              <w:right w:val="nil"/>
            </w:tcBorders>
            <w:shd w:val="clear" w:color="000000" w:fill="FFFFFF"/>
            <w:vAlign w:val="center"/>
            <w:hideMark/>
          </w:tcPr>
          <w:p w14:paraId="507073B5" w14:textId="77777777" w:rsidR="00C425D0" w:rsidRPr="00BD53DE" w:rsidRDefault="00C425D0" w:rsidP="00C425D0">
            <w:pPr>
              <w:jc w:val="right"/>
              <w:rPr>
                <w:bCs/>
              </w:rPr>
            </w:pPr>
            <w:r w:rsidRPr="00BD53DE">
              <w:rPr>
                <w:bCs/>
              </w:rPr>
              <w:t>143,8</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0513D3EE" w14:textId="77777777" w:rsidR="00C425D0" w:rsidRPr="00BD53DE" w:rsidRDefault="00C425D0" w:rsidP="00C425D0">
            <w:pPr>
              <w:jc w:val="right"/>
            </w:pPr>
            <w:r w:rsidRPr="00BD53DE">
              <w:t>98,7</w:t>
            </w:r>
          </w:p>
        </w:tc>
      </w:tr>
      <w:tr w:rsidR="00C425D0" w:rsidRPr="00BD53DE" w14:paraId="26CA280A" w14:textId="77777777" w:rsidTr="00583F9A">
        <w:trPr>
          <w:trHeight w:val="435"/>
        </w:trPr>
        <w:tc>
          <w:tcPr>
            <w:tcW w:w="722" w:type="dxa"/>
            <w:tcBorders>
              <w:top w:val="nil"/>
              <w:left w:val="single" w:sz="8" w:space="0" w:color="auto"/>
              <w:bottom w:val="single" w:sz="4" w:space="0" w:color="auto"/>
              <w:right w:val="nil"/>
            </w:tcBorders>
            <w:shd w:val="clear" w:color="000000" w:fill="FFFFFF"/>
            <w:vAlign w:val="center"/>
            <w:hideMark/>
          </w:tcPr>
          <w:p w14:paraId="33E5B402" w14:textId="77777777" w:rsidR="00C425D0" w:rsidRPr="00BD53DE" w:rsidRDefault="00C425D0" w:rsidP="00C425D0">
            <w:pPr>
              <w:jc w:val="center"/>
              <w:rPr>
                <w:bCs/>
              </w:rPr>
            </w:pPr>
            <w:r w:rsidRPr="00BD53DE">
              <w:rPr>
                <w:bCs/>
              </w:rPr>
              <w:t>5.</w:t>
            </w:r>
          </w:p>
        </w:tc>
        <w:tc>
          <w:tcPr>
            <w:tcW w:w="4240" w:type="dxa"/>
            <w:tcBorders>
              <w:top w:val="nil"/>
              <w:left w:val="single" w:sz="8" w:space="0" w:color="auto"/>
              <w:bottom w:val="single" w:sz="4" w:space="0" w:color="auto"/>
              <w:right w:val="nil"/>
            </w:tcBorders>
            <w:shd w:val="clear" w:color="000000" w:fill="FFFFFF"/>
            <w:vAlign w:val="center"/>
            <w:hideMark/>
          </w:tcPr>
          <w:p w14:paraId="0E3792E3" w14:textId="77777777" w:rsidR="00C425D0" w:rsidRPr="00BD53DE" w:rsidRDefault="00C425D0" w:rsidP="00FC3141">
            <w:pPr>
              <w:jc w:val="both"/>
              <w:rPr>
                <w:bCs/>
              </w:rPr>
            </w:pPr>
            <w:r w:rsidRPr="00BD53DE">
              <w:rPr>
                <w:bCs/>
              </w:rPr>
              <w:t>Поддержка занятости населения в Березовском районе</w:t>
            </w:r>
          </w:p>
        </w:tc>
        <w:tc>
          <w:tcPr>
            <w:tcW w:w="1559" w:type="dxa"/>
            <w:tcBorders>
              <w:top w:val="nil"/>
              <w:left w:val="single" w:sz="4" w:space="0" w:color="auto"/>
              <w:bottom w:val="single" w:sz="4" w:space="0" w:color="auto"/>
              <w:right w:val="nil"/>
            </w:tcBorders>
            <w:shd w:val="clear" w:color="000000" w:fill="FFFFFF"/>
            <w:vAlign w:val="center"/>
            <w:hideMark/>
          </w:tcPr>
          <w:p w14:paraId="050ABFFF" w14:textId="77777777" w:rsidR="00C425D0" w:rsidRPr="00BD53DE" w:rsidRDefault="00C425D0" w:rsidP="00C425D0">
            <w:pPr>
              <w:jc w:val="right"/>
              <w:rPr>
                <w:bCs/>
              </w:rPr>
            </w:pPr>
            <w:r w:rsidRPr="00BD53DE">
              <w:rPr>
                <w:bCs/>
              </w:rPr>
              <w:t>7,1</w:t>
            </w:r>
          </w:p>
        </w:tc>
        <w:tc>
          <w:tcPr>
            <w:tcW w:w="1560" w:type="dxa"/>
            <w:tcBorders>
              <w:top w:val="nil"/>
              <w:left w:val="single" w:sz="4" w:space="0" w:color="auto"/>
              <w:bottom w:val="single" w:sz="4" w:space="0" w:color="auto"/>
              <w:right w:val="nil"/>
            </w:tcBorders>
            <w:shd w:val="clear" w:color="000000" w:fill="FFFFFF"/>
            <w:vAlign w:val="center"/>
            <w:hideMark/>
          </w:tcPr>
          <w:p w14:paraId="08744F97" w14:textId="77777777" w:rsidR="00C425D0" w:rsidRPr="00BD53DE" w:rsidRDefault="00C425D0" w:rsidP="00C425D0">
            <w:pPr>
              <w:jc w:val="right"/>
              <w:rPr>
                <w:bCs/>
              </w:rPr>
            </w:pPr>
            <w:r w:rsidRPr="00BD53DE">
              <w:rPr>
                <w:bCs/>
              </w:rPr>
              <w:t>6,4</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711DFEF0" w14:textId="77777777" w:rsidR="00C425D0" w:rsidRPr="00BD53DE" w:rsidRDefault="00C425D0" w:rsidP="00C425D0">
            <w:pPr>
              <w:jc w:val="right"/>
            </w:pPr>
            <w:r w:rsidRPr="00BD53DE">
              <w:t>91,1</w:t>
            </w:r>
          </w:p>
        </w:tc>
      </w:tr>
      <w:tr w:rsidR="00C425D0" w:rsidRPr="00BD53DE" w14:paraId="671AE0CD" w14:textId="77777777" w:rsidTr="00583F9A">
        <w:trPr>
          <w:trHeight w:val="435"/>
        </w:trPr>
        <w:tc>
          <w:tcPr>
            <w:tcW w:w="722" w:type="dxa"/>
            <w:tcBorders>
              <w:top w:val="nil"/>
              <w:left w:val="single" w:sz="8" w:space="0" w:color="auto"/>
              <w:bottom w:val="single" w:sz="4" w:space="0" w:color="auto"/>
              <w:right w:val="nil"/>
            </w:tcBorders>
            <w:shd w:val="clear" w:color="000000" w:fill="FFFFFF"/>
            <w:vAlign w:val="center"/>
            <w:hideMark/>
          </w:tcPr>
          <w:p w14:paraId="346EBC02" w14:textId="77777777" w:rsidR="00C425D0" w:rsidRPr="00BD53DE" w:rsidRDefault="00C425D0" w:rsidP="00C425D0">
            <w:pPr>
              <w:jc w:val="center"/>
              <w:rPr>
                <w:bCs/>
              </w:rPr>
            </w:pPr>
            <w:r w:rsidRPr="00BD53DE">
              <w:rPr>
                <w:bCs/>
              </w:rPr>
              <w:t>6.</w:t>
            </w:r>
          </w:p>
        </w:tc>
        <w:tc>
          <w:tcPr>
            <w:tcW w:w="4240" w:type="dxa"/>
            <w:tcBorders>
              <w:top w:val="nil"/>
              <w:left w:val="single" w:sz="8" w:space="0" w:color="auto"/>
              <w:bottom w:val="single" w:sz="4" w:space="0" w:color="auto"/>
              <w:right w:val="nil"/>
            </w:tcBorders>
            <w:shd w:val="clear" w:color="000000" w:fill="FFFFFF"/>
            <w:vAlign w:val="center"/>
            <w:hideMark/>
          </w:tcPr>
          <w:p w14:paraId="172F714B" w14:textId="77777777" w:rsidR="00C425D0" w:rsidRPr="00BD53DE" w:rsidRDefault="00C425D0" w:rsidP="00FC3141">
            <w:pPr>
              <w:jc w:val="both"/>
              <w:rPr>
                <w:bCs/>
              </w:rPr>
            </w:pPr>
            <w:r w:rsidRPr="00BD53DE">
              <w:rPr>
                <w:bCs/>
              </w:rPr>
              <w:t>Развитие агропромышленного комплекса Березовского района</w:t>
            </w:r>
          </w:p>
        </w:tc>
        <w:tc>
          <w:tcPr>
            <w:tcW w:w="1559" w:type="dxa"/>
            <w:tcBorders>
              <w:top w:val="nil"/>
              <w:left w:val="single" w:sz="4" w:space="0" w:color="auto"/>
              <w:bottom w:val="single" w:sz="4" w:space="0" w:color="auto"/>
              <w:right w:val="nil"/>
            </w:tcBorders>
            <w:shd w:val="clear" w:color="000000" w:fill="FFFFFF"/>
            <w:vAlign w:val="center"/>
            <w:hideMark/>
          </w:tcPr>
          <w:p w14:paraId="121A188D" w14:textId="77777777" w:rsidR="00C425D0" w:rsidRPr="00BD53DE" w:rsidRDefault="00C425D0" w:rsidP="00C425D0">
            <w:pPr>
              <w:jc w:val="right"/>
              <w:rPr>
                <w:bCs/>
              </w:rPr>
            </w:pPr>
            <w:r w:rsidRPr="00BD53DE">
              <w:rPr>
                <w:bCs/>
              </w:rPr>
              <w:t>7,6</w:t>
            </w:r>
          </w:p>
        </w:tc>
        <w:tc>
          <w:tcPr>
            <w:tcW w:w="1560" w:type="dxa"/>
            <w:tcBorders>
              <w:top w:val="nil"/>
              <w:left w:val="single" w:sz="4" w:space="0" w:color="auto"/>
              <w:bottom w:val="single" w:sz="4" w:space="0" w:color="auto"/>
              <w:right w:val="nil"/>
            </w:tcBorders>
            <w:shd w:val="clear" w:color="000000" w:fill="FFFFFF"/>
            <w:vAlign w:val="center"/>
            <w:hideMark/>
          </w:tcPr>
          <w:p w14:paraId="0E2C8595" w14:textId="77777777" w:rsidR="00C425D0" w:rsidRPr="00BD53DE" w:rsidRDefault="00C425D0" w:rsidP="00C425D0">
            <w:pPr>
              <w:jc w:val="right"/>
              <w:rPr>
                <w:bCs/>
              </w:rPr>
            </w:pPr>
            <w:r w:rsidRPr="00BD53DE">
              <w:rPr>
                <w:bCs/>
              </w:rPr>
              <w:t>6,4</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5D0D6CFC" w14:textId="77777777" w:rsidR="00C425D0" w:rsidRPr="00BD53DE" w:rsidRDefault="00C425D0" w:rsidP="00C425D0">
            <w:pPr>
              <w:jc w:val="right"/>
            </w:pPr>
            <w:r w:rsidRPr="00BD53DE">
              <w:t>83,4</w:t>
            </w:r>
          </w:p>
        </w:tc>
      </w:tr>
      <w:tr w:rsidR="00C425D0" w:rsidRPr="00BD53DE" w14:paraId="7B880234" w14:textId="77777777" w:rsidTr="00583F9A">
        <w:trPr>
          <w:trHeight w:val="435"/>
        </w:trPr>
        <w:tc>
          <w:tcPr>
            <w:tcW w:w="722" w:type="dxa"/>
            <w:tcBorders>
              <w:top w:val="nil"/>
              <w:left w:val="single" w:sz="8" w:space="0" w:color="auto"/>
              <w:bottom w:val="single" w:sz="4" w:space="0" w:color="auto"/>
              <w:right w:val="nil"/>
            </w:tcBorders>
            <w:shd w:val="clear" w:color="000000" w:fill="FFFFFF"/>
            <w:vAlign w:val="center"/>
            <w:hideMark/>
          </w:tcPr>
          <w:p w14:paraId="0D2F0FD6" w14:textId="77777777" w:rsidR="00C425D0" w:rsidRPr="00BD53DE" w:rsidRDefault="00C425D0" w:rsidP="00C425D0">
            <w:pPr>
              <w:jc w:val="center"/>
              <w:rPr>
                <w:bCs/>
              </w:rPr>
            </w:pPr>
            <w:r w:rsidRPr="00BD53DE">
              <w:rPr>
                <w:bCs/>
              </w:rPr>
              <w:t>7.</w:t>
            </w:r>
          </w:p>
        </w:tc>
        <w:tc>
          <w:tcPr>
            <w:tcW w:w="4240" w:type="dxa"/>
            <w:tcBorders>
              <w:top w:val="nil"/>
              <w:left w:val="single" w:sz="8" w:space="0" w:color="auto"/>
              <w:bottom w:val="single" w:sz="4" w:space="0" w:color="auto"/>
              <w:right w:val="nil"/>
            </w:tcBorders>
            <w:shd w:val="clear" w:color="000000" w:fill="FFFFFF"/>
            <w:vAlign w:val="center"/>
            <w:hideMark/>
          </w:tcPr>
          <w:p w14:paraId="617F45C7" w14:textId="77777777" w:rsidR="00C425D0" w:rsidRPr="00BD53DE" w:rsidRDefault="00C425D0" w:rsidP="00FC3141">
            <w:pPr>
              <w:jc w:val="both"/>
              <w:rPr>
                <w:bCs/>
              </w:rPr>
            </w:pPr>
            <w:r w:rsidRPr="00BD53DE">
              <w:rPr>
                <w:bCs/>
              </w:rPr>
              <w:t>Устойчивое развитие коренных малочисленных народов Севера в Березовском районе</w:t>
            </w:r>
          </w:p>
        </w:tc>
        <w:tc>
          <w:tcPr>
            <w:tcW w:w="1559" w:type="dxa"/>
            <w:tcBorders>
              <w:top w:val="nil"/>
              <w:left w:val="single" w:sz="4" w:space="0" w:color="auto"/>
              <w:bottom w:val="single" w:sz="4" w:space="0" w:color="auto"/>
              <w:right w:val="nil"/>
            </w:tcBorders>
            <w:shd w:val="clear" w:color="000000" w:fill="FFFFFF"/>
            <w:vAlign w:val="center"/>
            <w:hideMark/>
          </w:tcPr>
          <w:p w14:paraId="6AA4D69B" w14:textId="77777777" w:rsidR="00C425D0" w:rsidRPr="00BD53DE" w:rsidRDefault="00C425D0" w:rsidP="00C425D0">
            <w:pPr>
              <w:jc w:val="right"/>
              <w:rPr>
                <w:bCs/>
              </w:rPr>
            </w:pPr>
            <w:r w:rsidRPr="00BD53DE">
              <w:rPr>
                <w:bCs/>
              </w:rPr>
              <w:t>6,1</w:t>
            </w:r>
          </w:p>
        </w:tc>
        <w:tc>
          <w:tcPr>
            <w:tcW w:w="1560" w:type="dxa"/>
            <w:tcBorders>
              <w:top w:val="nil"/>
              <w:left w:val="single" w:sz="4" w:space="0" w:color="auto"/>
              <w:bottom w:val="single" w:sz="4" w:space="0" w:color="auto"/>
              <w:right w:val="nil"/>
            </w:tcBorders>
            <w:shd w:val="clear" w:color="000000" w:fill="FFFFFF"/>
            <w:vAlign w:val="center"/>
            <w:hideMark/>
          </w:tcPr>
          <w:p w14:paraId="50C9E70D" w14:textId="77777777" w:rsidR="00C425D0" w:rsidRPr="00BD53DE" w:rsidRDefault="00C425D0" w:rsidP="00C425D0">
            <w:pPr>
              <w:jc w:val="right"/>
              <w:rPr>
                <w:bCs/>
              </w:rPr>
            </w:pPr>
            <w:r w:rsidRPr="00BD53DE">
              <w:rPr>
                <w:bCs/>
              </w:rPr>
              <w:t>6,1</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6CB1C964" w14:textId="77777777" w:rsidR="00C425D0" w:rsidRPr="00BD53DE" w:rsidRDefault="00C425D0" w:rsidP="00C425D0">
            <w:pPr>
              <w:jc w:val="right"/>
            </w:pPr>
            <w:r w:rsidRPr="00BD53DE">
              <w:t>100,0</w:t>
            </w:r>
          </w:p>
        </w:tc>
      </w:tr>
      <w:tr w:rsidR="00C425D0" w:rsidRPr="00BD53DE" w14:paraId="435D4749" w14:textId="77777777" w:rsidTr="00583F9A">
        <w:trPr>
          <w:trHeight w:val="435"/>
        </w:trPr>
        <w:tc>
          <w:tcPr>
            <w:tcW w:w="722" w:type="dxa"/>
            <w:tcBorders>
              <w:top w:val="nil"/>
              <w:left w:val="single" w:sz="8" w:space="0" w:color="auto"/>
              <w:bottom w:val="single" w:sz="4" w:space="0" w:color="auto"/>
              <w:right w:val="nil"/>
            </w:tcBorders>
            <w:shd w:val="clear" w:color="000000" w:fill="FFFFFF"/>
            <w:vAlign w:val="center"/>
            <w:hideMark/>
          </w:tcPr>
          <w:p w14:paraId="2BC96EEA" w14:textId="77777777" w:rsidR="00C425D0" w:rsidRPr="00BD53DE" w:rsidRDefault="00C425D0" w:rsidP="00C425D0">
            <w:pPr>
              <w:jc w:val="center"/>
              <w:rPr>
                <w:bCs/>
              </w:rPr>
            </w:pPr>
            <w:r w:rsidRPr="00BD53DE">
              <w:rPr>
                <w:bCs/>
              </w:rPr>
              <w:lastRenderedPageBreak/>
              <w:t>8.</w:t>
            </w:r>
          </w:p>
        </w:tc>
        <w:tc>
          <w:tcPr>
            <w:tcW w:w="4240" w:type="dxa"/>
            <w:tcBorders>
              <w:top w:val="nil"/>
              <w:left w:val="single" w:sz="8" w:space="0" w:color="auto"/>
              <w:bottom w:val="single" w:sz="4" w:space="0" w:color="auto"/>
              <w:right w:val="nil"/>
            </w:tcBorders>
            <w:shd w:val="clear" w:color="000000" w:fill="FFFFFF"/>
            <w:vAlign w:val="center"/>
            <w:hideMark/>
          </w:tcPr>
          <w:p w14:paraId="69B0E1BE" w14:textId="77777777" w:rsidR="00C425D0" w:rsidRPr="00BD53DE" w:rsidRDefault="00C425D0" w:rsidP="00FC3141">
            <w:pPr>
              <w:jc w:val="both"/>
              <w:rPr>
                <w:bCs/>
              </w:rPr>
            </w:pPr>
            <w:r w:rsidRPr="00BD53DE">
              <w:rPr>
                <w:bCs/>
              </w:rPr>
              <w:t>Развитие жилищной сферы в Березовском районе</w:t>
            </w:r>
          </w:p>
        </w:tc>
        <w:tc>
          <w:tcPr>
            <w:tcW w:w="1559" w:type="dxa"/>
            <w:tcBorders>
              <w:top w:val="nil"/>
              <w:left w:val="single" w:sz="4" w:space="0" w:color="auto"/>
              <w:bottom w:val="single" w:sz="4" w:space="0" w:color="auto"/>
              <w:right w:val="nil"/>
            </w:tcBorders>
            <w:shd w:val="clear" w:color="000000" w:fill="FFFFFF"/>
            <w:vAlign w:val="center"/>
            <w:hideMark/>
          </w:tcPr>
          <w:p w14:paraId="41D134F4" w14:textId="77777777" w:rsidR="00C425D0" w:rsidRPr="00BD53DE" w:rsidRDefault="00C425D0" w:rsidP="00C425D0">
            <w:pPr>
              <w:jc w:val="right"/>
              <w:rPr>
                <w:bCs/>
              </w:rPr>
            </w:pPr>
            <w:r w:rsidRPr="00BD53DE">
              <w:rPr>
                <w:bCs/>
              </w:rPr>
              <w:t>253,5</w:t>
            </w:r>
          </w:p>
        </w:tc>
        <w:tc>
          <w:tcPr>
            <w:tcW w:w="1560" w:type="dxa"/>
            <w:tcBorders>
              <w:top w:val="nil"/>
              <w:left w:val="single" w:sz="4" w:space="0" w:color="auto"/>
              <w:bottom w:val="single" w:sz="4" w:space="0" w:color="auto"/>
              <w:right w:val="nil"/>
            </w:tcBorders>
            <w:shd w:val="clear" w:color="000000" w:fill="FFFFFF"/>
            <w:vAlign w:val="center"/>
            <w:hideMark/>
          </w:tcPr>
          <w:p w14:paraId="11E942F2" w14:textId="77777777" w:rsidR="00C425D0" w:rsidRPr="00BD53DE" w:rsidRDefault="00C425D0" w:rsidP="00C425D0">
            <w:pPr>
              <w:jc w:val="right"/>
              <w:rPr>
                <w:bCs/>
              </w:rPr>
            </w:pPr>
            <w:r w:rsidRPr="00BD53DE">
              <w:rPr>
                <w:bCs/>
              </w:rPr>
              <w:t>220,9</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3CB9EA46" w14:textId="77777777" w:rsidR="00C425D0" w:rsidRPr="00BD53DE" w:rsidRDefault="00C425D0" w:rsidP="00C425D0">
            <w:pPr>
              <w:jc w:val="right"/>
            </w:pPr>
            <w:r w:rsidRPr="00BD53DE">
              <w:t>87,2</w:t>
            </w:r>
          </w:p>
        </w:tc>
      </w:tr>
      <w:tr w:rsidR="00C425D0" w:rsidRPr="00BD53DE" w14:paraId="1529FB1F" w14:textId="77777777" w:rsidTr="00583F9A">
        <w:trPr>
          <w:trHeight w:val="435"/>
        </w:trPr>
        <w:tc>
          <w:tcPr>
            <w:tcW w:w="722" w:type="dxa"/>
            <w:tcBorders>
              <w:top w:val="nil"/>
              <w:left w:val="single" w:sz="8" w:space="0" w:color="auto"/>
              <w:bottom w:val="single" w:sz="4" w:space="0" w:color="auto"/>
              <w:right w:val="nil"/>
            </w:tcBorders>
            <w:shd w:val="clear" w:color="000000" w:fill="FFFFFF"/>
            <w:vAlign w:val="center"/>
            <w:hideMark/>
          </w:tcPr>
          <w:p w14:paraId="6C849CC6" w14:textId="77777777" w:rsidR="00C425D0" w:rsidRPr="00BD53DE" w:rsidRDefault="00C425D0" w:rsidP="00C425D0">
            <w:pPr>
              <w:jc w:val="center"/>
              <w:rPr>
                <w:bCs/>
              </w:rPr>
            </w:pPr>
            <w:r w:rsidRPr="00BD53DE">
              <w:rPr>
                <w:bCs/>
              </w:rPr>
              <w:t>9.</w:t>
            </w:r>
          </w:p>
        </w:tc>
        <w:tc>
          <w:tcPr>
            <w:tcW w:w="4240" w:type="dxa"/>
            <w:tcBorders>
              <w:top w:val="nil"/>
              <w:left w:val="single" w:sz="8" w:space="0" w:color="auto"/>
              <w:bottom w:val="single" w:sz="4" w:space="0" w:color="auto"/>
              <w:right w:val="nil"/>
            </w:tcBorders>
            <w:shd w:val="clear" w:color="000000" w:fill="FFFFFF"/>
            <w:vAlign w:val="center"/>
            <w:hideMark/>
          </w:tcPr>
          <w:p w14:paraId="367F4F4B" w14:textId="77777777" w:rsidR="00C425D0" w:rsidRPr="00BD53DE" w:rsidRDefault="00C425D0" w:rsidP="00FC3141">
            <w:pPr>
              <w:jc w:val="both"/>
              <w:rPr>
                <w:bCs/>
              </w:rPr>
            </w:pPr>
            <w:r w:rsidRPr="00BD53DE">
              <w:rPr>
                <w:bCs/>
              </w:rPr>
              <w:t>Жилищно-коммунальный комплекс в  Березовском районе</w:t>
            </w:r>
          </w:p>
        </w:tc>
        <w:tc>
          <w:tcPr>
            <w:tcW w:w="1559" w:type="dxa"/>
            <w:tcBorders>
              <w:top w:val="nil"/>
              <w:left w:val="single" w:sz="4" w:space="0" w:color="auto"/>
              <w:bottom w:val="single" w:sz="4" w:space="0" w:color="auto"/>
              <w:right w:val="nil"/>
            </w:tcBorders>
            <w:shd w:val="clear" w:color="000000" w:fill="FFFFFF"/>
            <w:vAlign w:val="center"/>
            <w:hideMark/>
          </w:tcPr>
          <w:p w14:paraId="4D11B15C" w14:textId="77777777" w:rsidR="00C425D0" w:rsidRPr="00BD53DE" w:rsidRDefault="00C425D0" w:rsidP="00C425D0">
            <w:pPr>
              <w:jc w:val="right"/>
              <w:rPr>
                <w:bCs/>
              </w:rPr>
            </w:pPr>
            <w:r w:rsidRPr="00BD53DE">
              <w:rPr>
                <w:bCs/>
              </w:rPr>
              <w:t>680,0</w:t>
            </w:r>
          </w:p>
        </w:tc>
        <w:tc>
          <w:tcPr>
            <w:tcW w:w="1560" w:type="dxa"/>
            <w:tcBorders>
              <w:top w:val="nil"/>
              <w:left w:val="single" w:sz="4" w:space="0" w:color="auto"/>
              <w:bottom w:val="single" w:sz="4" w:space="0" w:color="auto"/>
              <w:right w:val="nil"/>
            </w:tcBorders>
            <w:shd w:val="clear" w:color="000000" w:fill="FFFFFF"/>
            <w:vAlign w:val="center"/>
            <w:hideMark/>
          </w:tcPr>
          <w:p w14:paraId="3ACDEA58" w14:textId="77777777" w:rsidR="00C425D0" w:rsidRPr="00BD53DE" w:rsidRDefault="00C425D0" w:rsidP="00C425D0">
            <w:pPr>
              <w:jc w:val="right"/>
              <w:rPr>
                <w:bCs/>
              </w:rPr>
            </w:pPr>
            <w:r w:rsidRPr="00BD53DE">
              <w:rPr>
                <w:bCs/>
              </w:rPr>
              <w:t>676,6</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08A3F63B" w14:textId="77777777" w:rsidR="00C425D0" w:rsidRPr="00BD53DE" w:rsidRDefault="00C425D0" w:rsidP="00C425D0">
            <w:pPr>
              <w:jc w:val="right"/>
            </w:pPr>
            <w:r w:rsidRPr="00BD53DE">
              <w:t>99,5</w:t>
            </w:r>
          </w:p>
        </w:tc>
      </w:tr>
      <w:tr w:rsidR="00C425D0" w:rsidRPr="00BD53DE" w14:paraId="4BE77C9B" w14:textId="77777777" w:rsidTr="00583F9A">
        <w:trPr>
          <w:trHeight w:val="435"/>
        </w:trPr>
        <w:tc>
          <w:tcPr>
            <w:tcW w:w="722" w:type="dxa"/>
            <w:tcBorders>
              <w:top w:val="nil"/>
              <w:left w:val="single" w:sz="8" w:space="0" w:color="auto"/>
              <w:bottom w:val="single" w:sz="4" w:space="0" w:color="auto"/>
              <w:right w:val="nil"/>
            </w:tcBorders>
            <w:shd w:val="clear" w:color="000000" w:fill="FFFFFF"/>
            <w:vAlign w:val="center"/>
            <w:hideMark/>
          </w:tcPr>
          <w:p w14:paraId="069384E5" w14:textId="77777777" w:rsidR="00C425D0" w:rsidRPr="00BD53DE" w:rsidRDefault="00C425D0" w:rsidP="00C425D0">
            <w:pPr>
              <w:jc w:val="center"/>
              <w:rPr>
                <w:bCs/>
              </w:rPr>
            </w:pPr>
            <w:r w:rsidRPr="00BD53DE">
              <w:rPr>
                <w:bCs/>
              </w:rPr>
              <w:t>10.</w:t>
            </w:r>
          </w:p>
        </w:tc>
        <w:tc>
          <w:tcPr>
            <w:tcW w:w="4240" w:type="dxa"/>
            <w:tcBorders>
              <w:top w:val="nil"/>
              <w:left w:val="single" w:sz="8" w:space="0" w:color="auto"/>
              <w:bottom w:val="single" w:sz="4" w:space="0" w:color="auto"/>
              <w:right w:val="nil"/>
            </w:tcBorders>
            <w:shd w:val="clear" w:color="000000" w:fill="FFFFFF"/>
            <w:vAlign w:val="center"/>
            <w:hideMark/>
          </w:tcPr>
          <w:p w14:paraId="645DF43F" w14:textId="77777777" w:rsidR="00C425D0" w:rsidRPr="00BD53DE" w:rsidRDefault="00C425D0" w:rsidP="00FC3141">
            <w:pPr>
              <w:jc w:val="both"/>
              <w:rPr>
                <w:bCs/>
              </w:rPr>
            </w:pPr>
            <w:r w:rsidRPr="00BD53DE">
              <w:rPr>
                <w:bCs/>
              </w:rPr>
              <w:t>Профилактика правонарушений и обеспечение отдельных прав граждан в Березовском районе</w:t>
            </w:r>
          </w:p>
        </w:tc>
        <w:tc>
          <w:tcPr>
            <w:tcW w:w="1559" w:type="dxa"/>
            <w:tcBorders>
              <w:top w:val="nil"/>
              <w:left w:val="single" w:sz="4" w:space="0" w:color="auto"/>
              <w:bottom w:val="single" w:sz="4" w:space="0" w:color="auto"/>
              <w:right w:val="nil"/>
            </w:tcBorders>
            <w:shd w:val="clear" w:color="000000" w:fill="FFFFFF"/>
            <w:vAlign w:val="center"/>
            <w:hideMark/>
          </w:tcPr>
          <w:p w14:paraId="036FF16D" w14:textId="77777777" w:rsidR="00C425D0" w:rsidRPr="00BD53DE" w:rsidRDefault="00C425D0" w:rsidP="00C425D0">
            <w:pPr>
              <w:jc w:val="right"/>
              <w:rPr>
                <w:bCs/>
              </w:rPr>
            </w:pPr>
            <w:r w:rsidRPr="00BD53DE">
              <w:rPr>
                <w:bCs/>
              </w:rPr>
              <w:t>10,33</w:t>
            </w:r>
          </w:p>
        </w:tc>
        <w:tc>
          <w:tcPr>
            <w:tcW w:w="1560" w:type="dxa"/>
            <w:tcBorders>
              <w:top w:val="nil"/>
              <w:left w:val="single" w:sz="4" w:space="0" w:color="auto"/>
              <w:bottom w:val="single" w:sz="4" w:space="0" w:color="auto"/>
              <w:right w:val="nil"/>
            </w:tcBorders>
            <w:shd w:val="clear" w:color="000000" w:fill="FFFFFF"/>
            <w:vAlign w:val="center"/>
            <w:hideMark/>
          </w:tcPr>
          <w:p w14:paraId="788DA295" w14:textId="77777777" w:rsidR="00C425D0" w:rsidRPr="00BD53DE" w:rsidRDefault="00C425D0" w:rsidP="00C425D0">
            <w:pPr>
              <w:jc w:val="right"/>
              <w:rPr>
                <w:bCs/>
              </w:rPr>
            </w:pPr>
            <w:r w:rsidRPr="00BD53DE">
              <w:rPr>
                <w:bCs/>
              </w:rPr>
              <w:t>10,31</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6CA332F9" w14:textId="77777777" w:rsidR="00C425D0" w:rsidRPr="00BD53DE" w:rsidRDefault="00C425D0" w:rsidP="00C425D0">
            <w:pPr>
              <w:jc w:val="right"/>
            </w:pPr>
            <w:r w:rsidRPr="00BD53DE">
              <w:t>99,8</w:t>
            </w:r>
          </w:p>
        </w:tc>
      </w:tr>
      <w:tr w:rsidR="00C425D0" w:rsidRPr="00BD53DE" w14:paraId="576BD97D" w14:textId="77777777" w:rsidTr="00583F9A">
        <w:trPr>
          <w:trHeight w:val="435"/>
        </w:trPr>
        <w:tc>
          <w:tcPr>
            <w:tcW w:w="722" w:type="dxa"/>
            <w:tcBorders>
              <w:top w:val="nil"/>
              <w:left w:val="single" w:sz="8" w:space="0" w:color="auto"/>
              <w:bottom w:val="single" w:sz="4" w:space="0" w:color="auto"/>
              <w:right w:val="nil"/>
            </w:tcBorders>
            <w:shd w:val="clear" w:color="000000" w:fill="FFFFFF"/>
            <w:vAlign w:val="center"/>
            <w:hideMark/>
          </w:tcPr>
          <w:p w14:paraId="0AA433C8" w14:textId="77777777" w:rsidR="00C425D0" w:rsidRPr="00BD53DE" w:rsidRDefault="00C425D0" w:rsidP="00C425D0">
            <w:pPr>
              <w:jc w:val="center"/>
              <w:rPr>
                <w:bCs/>
              </w:rPr>
            </w:pPr>
            <w:r w:rsidRPr="00BD53DE">
              <w:rPr>
                <w:bCs/>
              </w:rPr>
              <w:t>11.</w:t>
            </w:r>
          </w:p>
        </w:tc>
        <w:tc>
          <w:tcPr>
            <w:tcW w:w="4240" w:type="dxa"/>
            <w:tcBorders>
              <w:top w:val="nil"/>
              <w:left w:val="single" w:sz="8" w:space="0" w:color="auto"/>
              <w:bottom w:val="single" w:sz="4" w:space="0" w:color="auto"/>
              <w:right w:val="nil"/>
            </w:tcBorders>
            <w:shd w:val="clear" w:color="000000" w:fill="FFFFFF"/>
            <w:vAlign w:val="center"/>
            <w:hideMark/>
          </w:tcPr>
          <w:p w14:paraId="58634198" w14:textId="77777777" w:rsidR="00C425D0" w:rsidRPr="00BD53DE" w:rsidRDefault="00C425D0" w:rsidP="00FC3141">
            <w:pPr>
              <w:jc w:val="both"/>
              <w:rPr>
                <w:bCs/>
              </w:rPr>
            </w:pPr>
            <w:r w:rsidRPr="00BD53DE">
              <w:rPr>
                <w:bCs/>
              </w:rPr>
              <w:t>Безопасность жизнедеятельности на территории Березовского района</w:t>
            </w:r>
          </w:p>
        </w:tc>
        <w:tc>
          <w:tcPr>
            <w:tcW w:w="1559" w:type="dxa"/>
            <w:tcBorders>
              <w:top w:val="nil"/>
              <w:left w:val="single" w:sz="4" w:space="0" w:color="auto"/>
              <w:bottom w:val="single" w:sz="4" w:space="0" w:color="auto"/>
              <w:right w:val="nil"/>
            </w:tcBorders>
            <w:shd w:val="clear" w:color="000000" w:fill="FFFFFF"/>
            <w:vAlign w:val="center"/>
            <w:hideMark/>
          </w:tcPr>
          <w:p w14:paraId="72D83810" w14:textId="77777777" w:rsidR="00C425D0" w:rsidRPr="00BD53DE" w:rsidRDefault="00C425D0" w:rsidP="00C425D0">
            <w:pPr>
              <w:jc w:val="right"/>
              <w:rPr>
                <w:bCs/>
              </w:rPr>
            </w:pPr>
            <w:r w:rsidRPr="00BD53DE">
              <w:rPr>
                <w:bCs/>
              </w:rPr>
              <w:t>18,1</w:t>
            </w:r>
          </w:p>
        </w:tc>
        <w:tc>
          <w:tcPr>
            <w:tcW w:w="1560" w:type="dxa"/>
            <w:tcBorders>
              <w:top w:val="nil"/>
              <w:left w:val="single" w:sz="4" w:space="0" w:color="auto"/>
              <w:bottom w:val="single" w:sz="4" w:space="0" w:color="auto"/>
              <w:right w:val="nil"/>
            </w:tcBorders>
            <w:shd w:val="clear" w:color="000000" w:fill="FFFFFF"/>
            <w:vAlign w:val="center"/>
            <w:hideMark/>
          </w:tcPr>
          <w:p w14:paraId="6BEBA177" w14:textId="77777777" w:rsidR="00C425D0" w:rsidRPr="00BD53DE" w:rsidRDefault="00C425D0" w:rsidP="00C425D0">
            <w:pPr>
              <w:jc w:val="right"/>
              <w:rPr>
                <w:bCs/>
              </w:rPr>
            </w:pPr>
            <w:r w:rsidRPr="00BD53DE">
              <w:rPr>
                <w:bCs/>
              </w:rPr>
              <w:t>17,2</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499E428C" w14:textId="77777777" w:rsidR="00C425D0" w:rsidRPr="00BD53DE" w:rsidRDefault="00C425D0" w:rsidP="00C425D0">
            <w:pPr>
              <w:jc w:val="right"/>
            </w:pPr>
            <w:r w:rsidRPr="00BD53DE">
              <w:t>94,7</w:t>
            </w:r>
          </w:p>
        </w:tc>
      </w:tr>
      <w:tr w:rsidR="00C425D0" w:rsidRPr="00BD53DE" w14:paraId="0FF6BDF9" w14:textId="77777777" w:rsidTr="00583F9A">
        <w:trPr>
          <w:trHeight w:val="435"/>
        </w:trPr>
        <w:tc>
          <w:tcPr>
            <w:tcW w:w="722" w:type="dxa"/>
            <w:tcBorders>
              <w:top w:val="nil"/>
              <w:left w:val="single" w:sz="8" w:space="0" w:color="auto"/>
              <w:bottom w:val="single" w:sz="4" w:space="0" w:color="auto"/>
              <w:right w:val="nil"/>
            </w:tcBorders>
            <w:shd w:val="clear" w:color="000000" w:fill="FFFFFF"/>
            <w:vAlign w:val="center"/>
            <w:hideMark/>
          </w:tcPr>
          <w:p w14:paraId="5F836813" w14:textId="77777777" w:rsidR="00C425D0" w:rsidRPr="00BD53DE" w:rsidRDefault="00C425D0" w:rsidP="00C425D0">
            <w:pPr>
              <w:jc w:val="center"/>
              <w:rPr>
                <w:bCs/>
              </w:rPr>
            </w:pPr>
            <w:r w:rsidRPr="00BD53DE">
              <w:rPr>
                <w:bCs/>
              </w:rPr>
              <w:t>12.</w:t>
            </w:r>
          </w:p>
        </w:tc>
        <w:tc>
          <w:tcPr>
            <w:tcW w:w="4240" w:type="dxa"/>
            <w:tcBorders>
              <w:top w:val="nil"/>
              <w:left w:val="single" w:sz="8" w:space="0" w:color="auto"/>
              <w:bottom w:val="single" w:sz="4" w:space="0" w:color="auto"/>
              <w:right w:val="nil"/>
            </w:tcBorders>
            <w:shd w:val="clear" w:color="000000" w:fill="FFFFFF"/>
            <w:vAlign w:val="center"/>
            <w:hideMark/>
          </w:tcPr>
          <w:p w14:paraId="4F3C8EAC" w14:textId="77777777" w:rsidR="00C425D0" w:rsidRPr="00BD53DE" w:rsidRDefault="00C425D0" w:rsidP="00FC3141">
            <w:pPr>
              <w:jc w:val="both"/>
              <w:rPr>
                <w:bCs/>
              </w:rPr>
            </w:pPr>
            <w:r w:rsidRPr="00BD53DE">
              <w:rPr>
                <w:bCs/>
              </w:rPr>
              <w:t>Экологическая безопасность в Березовском районе</w:t>
            </w:r>
          </w:p>
        </w:tc>
        <w:tc>
          <w:tcPr>
            <w:tcW w:w="1559" w:type="dxa"/>
            <w:tcBorders>
              <w:top w:val="nil"/>
              <w:left w:val="single" w:sz="4" w:space="0" w:color="auto"/>
              <w:bottom w:val="single" w:sz="4" w:space="0" w:color="auto"/>
              <w:right w:val="nil"/>
            </w:tcBorders>
            <w:shd w:val="clear" w:color="000000" w:fill="FFFFFF"/>
            <w:vAlign w:val="center"/>
            <w:hideMark/>
          </w:tcPr>
          <w:p w14:paraId="613A3A4B" w14:textId="77777777" w:rsidR="00C425D0" w:rsidRPr="00BD53DE" w:rsidRDefault="00C425D0" w:rsidP="00C425D0">
            <w:pPr>
              <w:jc w:val="right"/>
              <w:rPr>
                <w:bCs/>
              </w:rPr>
            </w:pPr>
            <w:r w:rsidRPr="00BD53DE">
              <w:rPr>
                <w:bCs/>
              </w:rPr>
              <w:t>121,8</w:t>
            </w:r>
          </w:p>
        </w:tc>
        <w:tc>
          <w:tcPr>
            <w:tcW w:w="1560" w:type="dxa"/>
            <w:tcBorders>
              <w:top w:val="nil"/>
              <w:left w:val="single" w:sz="4" w:space="0" w:color="auto"/>
              <w:bottom w:val="single" w:sz="4" w:space="0" w:color="auto"/>
              <w:right w:val="nil"/>
            </w:tcBorders>
            <w:shd w:val="clear" w:color="000000" w:fill="FFFFFF"/>
            <w:vAlign w:val="center"/>
            <w:hideMark/>
          </w:tcPr>
          <w:p w14:paraId="11DB38F9" w14:textId="77777777" w:rsidR="00C425D0" w:rsidRPr="00BD53DE" w:rsidRDefault="00C425D0" w:rsidP="00C425D0">
            <w:pPr>
              <w:jc w:val="right"/>
              <w:rPr>
                <w:bCs/>
              </w:rPr>
            </w:pPr>
            <w:r w:rsidRPr="00BD53DE">
              <w:rPr>
                <w:bCs/>
              </w:rPr>
              <w:t>45,3</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22256740" w14:textId="77777777" w:rsidR="00C425D0" w:rsidRPr="00BD53DE" w:rsidRDefault="00C425D0" w:rsidP="00C425D0">
            <w:pPr>
              <w:jc w:val="right"/>
            </w:pPr>
            <w:r w:rsidRPr="00BD53DE">
              <w:t>37,2</w:t>
            </w:r>
          </w:p>
        </w:tc>
      </w:tr>
      <w:tr w:rsidR="00C425D0" w:rsidRPr="00BD53DE" w14:paraId="331E7867" w14:textId="77777777" w:rsidTr="00583F9A">
        <w:trPr>
          <w:trHeight w:val="435"/>
        </w:trPr>
        <w:tc>
          <w:tcPr>
            <w:tcW w:w="722" w:type="dxa"/>
            <w:tcBorders>
              <w:top w:val="nil"/>
              <w:left w:val="single" w:sz="8" w:space="0" w:color="auto"/>
              <w:bottom w:val="single" w:sz="4" w:space="0" w:color="auto"/>
              <w:right w:val="nil"/>
            </w:tcBorders>
            <w:shd w:val="clear" w:color="000000" w:fill="FFFFFF"/>
            <w:vAlign w:val="center"/>
            <w:hideMark/>
          </w:tcPr>
          <w:p w14:paraId="07E2A405" w14:textId="77777777" w:rsidR="00C425D0" w:rsidRPr="00BD53DE" w:rsidRDefault="00C425D0" w:rsidP="00C425D0">
            <w:pPr>
              <w:jc w:val="center"/>
              <w:rPr>
                <w:bCs/>
              </w:rPr>
            </w:pPr>
            <w:r w:rsidRPr="00BD53DE">
              <w:rPr>
                <w:bCs/>
              </w:rPr>
              <w:t>13.</w:t>
            </w:r>
          </w:p>
        </w:tc>
        <w:tc>
          <w:tcPr>
            <w:tcW w:w="4240" w:type="dxa"/>
            <w:tcBorders>
              <w:top w:val="nil"/>
              <w:left w:val="single" w:sz="8" w:space="0" w:color="auto"/>
              <w:bottom w:val="single" w:sz="4" w:space="0" w:color="auto"/>
              <w:right w:val="nil"/>
            </w:tcBorders>
            <w:shd w:val="clear" w:color="000000" w:fill="FFFFFF"/>
            <w:vAlign w:val="center"/>
            <w:hideMark/>
          </w:tcPr>
          <w:p w14:paraId="1CBB0DE3" w14:textId="77777777" w:rsidR="00C425D0" w:rsidRPr="00BD53DE" w:rsidRDefault="00C425D0" w:rsidP="00FC3141">
            <w:pPr>
              <w:jc w:val="both"/>
              <w:rPr>
                <w:bCs/>
              </w:rPr>
            </w:pPr>
            <w:r w:rsidRPr="00BD53DE">
              <w:rPr>
                <w:bCs/>
              </w:rPr>
              <w:t>Развитие экономического потенциала Березовского района</w:t>
            </w:r>
          </w:p>
        </w:tc>
        <w:tc>
          <w:tcPr>
            <w:tcW w:w="1559" w:type="dxa"/>
            <w:tcBorders>
              <w:top w:val="nil"/>
              <w:left w:val="single" w:sz="4" w:space="0" w:color="auto"/>
              <w:bottom w:val="single" w:sz="4" w:space="0" w:color="auto"/>
              <w:right w:val="nil"/>
            </w:tcBorders>
            <w:shd w:val="clear" w:color="000000" w:fill="FFFFFF"/>
            <w:vAlign w:val="center"/>
            <w:hideMark/>
          </w:tcPr>
          <w:p w14:paraId="4F108E89" w14:textId="77777777" w:rsidR="00C425D0" w:rsidRPr="00BD53DE" w:rsidRDefault="00C425D0" w:rsidP="00C425D0">
            <w:pPr>
              <w:jc w:val="right"/>
              <w:rPr>
                <w:bCs/>
              </w:rPr>
            </w:pPr>
            <w:r w:rsidRPr="00BD53DE">
              <w:rPr>
                <w:bCs/>
              </w:rPr>
              <w:t>43,8</w:t>
            </w:r>
          </w:p>
        </w:tc>
        <w:tc>
          <w:tcPr>
            <w:tcW w:w="1560" w:type="dxa"/>
            <w:tcBorders>
              <w:top w:val="nil"/>
              <w:left w:val="single" w:sz="4" w:space="0" w:color="auto"/>
              <w:bottom w:val="single" w:sz="4" w:space="0" w:color="auto"/>
              <w:right w:val="nil"/>
            </w:tcBorders>
            <w:shd w:val="clear" w:color="000000" w:fill="FFFFFF"/>
            <w:vAlign w:val="center"/>
            <w:hideMark/>
          </w:tcPr>
          <w:p w14:paraId="49390C23" w14:textId="77777777" w:rsidR="00C425D0" w:rsidRPr="00BD53DE" w:rsidRDefault="00C425D0" w:rsidP="00C425D0">
            <w:pPr>
              <w:jc w:val="right"/>
              <w:rPr>
                <w:bCs/>
              </w:rPr>
            </w:pPr>
            <w:r w:rsidRPr="00BD53DE">
              <w:rPr>
                <w:bCs/>
              </w:rPr>
              <w:t>43,5</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2C9389E9" w14:textId="77777777" w:rsidR="00C425D0" w:rsidRPr="00BD53DE" w:rsidRDefault="00C425D0" w:rsidP="00C425D0">
            <w:pPr>
              <w:jc w:val="right"/>
            </w:pPr>
            <w:r w:rsidRPr="00BD53DE">
              <w:t>99,4</w:t>
            </w:r>
          </w:p>
        </w:tc>
      </w:tr>
      <w:tr w:rsidR="00C425D0" w:rsidRPr="00BD53DE" w14:paraId="18741224" w14:textId="77777777" w:rsidTr="00583F9A">
        <w:trPr>
          <w:trHeight w:val="435"/>
        </w:trPr>
        <w:tc>
          <w:tcPr>
            <w:tcW w:w="722" w:type="dxa"/>
            <w:tcBorders>
              <w:top w:val="nil"/>
              <w:left w:val="single" w:sz="8" w:space="0" w:color="auto"/>
              <w:bottom w:val="single" w:sz="4" w:space="0" w:color="auto"/>
              <w:right w:val="nil"/>
            </w:tcBorders>
            <w:shd w:val="clear" w:color="000000" w:fill="FFFFFF"/>
            <w:vAlign w:val="center"/>
            <w:hideMark/>
          </w:tcPr>
          <w:p w14:paraId="32FDC935" w14:textId="77777777" w:rsidR="00C425D0" w:rsidRPr="00BD53DE" w:rsidRDefault="00C425D0" w:rsidP="00C425D0">
            <w:pPr>
              <w:jc w:val="center"/>
              <w:rPr>
                <w:bCs/>
              </w:rPr>
            </w:pPr>
            <w:r w:rsidRPr="00BD53DE">
              <w:rPr>
                <w:bCs/>
              </w:rPr>
              <w:t>14.</w:t>
            </w:r>
          </w:p>
        </w:tc>
        <w:tc>
          <w:tcPr>
            <w:tcW w:w="4240" w:type="dxa"/>
            <w:tcBorders>
              <w:top w:val="nil"/>
              <w:left w:val="single" w:sz="8" w:space="0" w:color="auto"/>
              <w:bottom w:val="single" w:sz="4" w:space="0" w:color="auto"/>
              <w:right w:val="nil"/>
            </w:tcBorders>
            <w:shd w:val="clear" w:color="000000" w:fill="FFFFFF"/>
            <w:vAlign w:val="center"/>
            <w:hideMark/>
          </w:tcPr>
          <w:p w14:paraId="4D1CBC29" w14:textId="77777777" w:rsidR="00C425D0" w:rsidRPr="00BD53DE" w:rsidRDefault="00C425D0" w:rsidP="00FC3141">
            <w:pPr>
              <w:jc w:val="both"/>
              <w:rPr>
                <w:bCs/>
              </w:rPr>
            </w:pPr>
            <w:r w:rsidRPr="00BD53DE">
              <w:rPr>
                <w:bCs/>
              </w:rPr>
              <w:t>Цифровое развитие Березовского района</w:t>
            </w:r>
          </w:p>
        </w:tc>
        <w:tc>
          <w:tcPr>
            <w:tcW w:w="1559" w:type="dxa"/>
            <w:tcBorders>
              <w:top w:val="nil"/>
              <w:left w:val="single" w:sz="4" w:space="0" w:color="auto"/>
              <w:bottom w:val="single" w:sz="4" w:space="0" w:color="auto"/>
              <w:right w:val="nil"/>
            </w:tcBorders>
            <w:shd w:val="clear" w:color="000000" w:fill="FFFFFF"/>
            <w:vAlign w:val="center"/>
            <w:hideMark/>
          </w:tcPr>
          <w:p w14:paraId="626B5CCA" w14:textId="77777777" w:rsidR="00C425D0" w:rsidRPr="00BD53DE" w:rsidRDefault="00C425D0" w:rsidP="00C425D0">
            <w:pPr>
              <w:jc w:val="right"/>
              <w:rPr>
                <w:bCs/>
              </w:rPr>
            </w:pPr>
            <w:r w:rsidRPr="00BD53DE">
              <w:rPr>
                <w:bCs/>
              </w:rPr>
              <w:t>26,4</w:t>
            </w:r>
          </w:p>
        </w:tc>
        <w:tc>
          <w:tcPr>
            <w:tcW w:w="1560" w:type="dxa"/>
            <w:tcBorders>
              <w:top w:val="nil"/>
              <w:left w:val="single" w:sz="4" w:space="0" w:color="auto"/>
              <w:bottom w:val="single" w:sz="4" w:space="0" w:color="auto"/>
              <w:right w:val="nil"/>
            </w:tcBorders>
            <w:shd w:val="clear" w:color="000000" w:fill="FFFFFF"/>
            <w:vAlign w:val="center"/>
            <w:hideMark/>
          </w:tcPr>
          <w:p w14:paraId="4BD3A0CD" w14:textId="77777777" w:rsidR="00C425D0" w:rsidRPr="00BD53DE" w:rsidRDefault="00C425D0" w:rsidP="00C425D0">
            <w:pPr>
              <w:jc w:val="right"/>
              <w:rPr>
                <w:bCs/>
              </w:rPr>
            </w:pPr>
            <w:r w:rsidRPr="00BD53DE">
              <w:rPr>
                <w:bCs/>
              </w:rPr>
              <w:t>26,1</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10CCB623" w14:textId="77777777" w:rsidR="00C425D0" w:rsidRPr="00BD53DE" w:rsidRDefault="00C425D0" w:rsidP="00C425D0">
            <w:pPr>
              <w:jc w:val="right"/>
            </w:pPr>
            <w:r w:rsidRPr="00BD53DE">
              <w:t>98,8</w:t>
            </w:r>
          </w:p>
        </w:tc>
      </w:tr>
      <w:tr w:rsidR="00C425D0" w:rsidRPr="00BD53DE" w14:paraId="2E70A4B3" w14:textId="77777777" w:rsidTr="00583F9A">
        <w:trPr>
          <w:trHeight w:val="435"/>
        </w:trPr>
        <w:tc>
          <w:tcPr>
            <w:tcW w:w="722" w:type="dxa"/>
            <w:tcBorders>
              <w:top w:val="nil"/>
              <w:left w:val="single" w:sz="8" w:space="0" w:color="auto"/>
              <w:bottom w:val="single" w:sz="4" w:space="0" w:color="auto"/>
              <w:right w:val="nil"/>
            </w:tcBorders>
            <w:shd w:val="clear" w:color="000000" w:fill="FFFFFF"/>
            <w:vAlign w:val="center"/>
            <w:hideMark/>
          </w:tcPr>
          <w:p w14:paraId="37E8B61C" w14:textId="77777777" w:rsidR="00C425D0" w:rsidRPr="00BD53DE" w:rsidRDefault="00C425D0" w:rsidP="00C425D0">
            <w:pPr>
              <w:jc w:val="center"/>
              <w:rPr>
                <w:bCs/>
              </w:rPr>
            </w:pPr>
            <w:r w:rsidRPr="00BD53DE">
              <w:rPr>
                <w:bCs/>
              </w:rPr>
              <w:t>15.</w:t>
            </w:r>
          </w:p>
        </w:tc>
        <w:tc>
          <w:tcPr>
            <w:tcW w:w="4240" w:type="dxa"/>
            <w:tcBorders>
              <w:top w:val="nil"/>
              <w:left w:val="single" w:sz="8" w:space="0" w:color="auto"/>
              <w:bottom w:val="single" w:sz="4" w:space="0" w:color="auto"/>
              <w:right w:val="nil"/>
            </w:tcBorders>
            <w:shd w:val="clear" w:color="000000" w:fill="FFFFFF"/>
            <w:vAlign w:val="center"/>
            <w:hideMark/>
          </w:tcPr>
          <w:p w14:paraId="759F3180" w14:textId="77777777" w:rsidR="00C425D0" w:rsidRPr="00BD53DE" w:rsidRDefault="00C425D0" w:rsidP="00FC3141">
            <w:pPr>
              <w:jc w:val="both"/>
              <w:rPr>
                <w:bCs/>
              </w:rPr>
            </w:pPr>
            <w:r w:rsidRPr="00BD53DE">
              <w:rPr>
                <w:bCs/>
              </w:rPr>
              <w:t>Современная транспортная система Березовского района</w:t>
            </w:r>
          </w:p>
        </w:tc>
        <w:tc>
          <w:tcPr>
            <w:tcW w:w="1559" w:type="dxa"/>
            <w:tcBorders>
              <w:top w:val="nil"/>
              <w:left w:val="single" w:sz="4" w:space="0" w:color="auto"/>
              <w:bottom w:val="single" w:sz="4" w:space="0" w:color="auto"/>
              <w:right w:val="nil"/>
            </w:tcBorders>
            <w:shd w:val="clear" w:color="000000" w:fill="FFFFFF"/>
            <w:vAlign w:val="center"/>
            <w:hideMark/>
          </w:tcPr>
          <w:p w14:paraId="773AF9D3" w14:textId="77777777" w:rsidR="00C425D0" w:rsidRPr="00BD53DE" w:rsidRDefault="00C425D0" w:rsidP="00C425D0">
            <w:pPr>
              <w:jc w:val="right"/>
              <w:rPr>
                <w:bCs/>
              </w:rPr>
            </w:pPr>
            <w:r w:rsidRPr="00BD53DE">
              <w:rPr>
                <w:bCs/>
              </w:rPr>
              <w:t>236,5</w:t>
            </w:r>
          </w:p>
        </w:tc>
        <w:tc>
          <w:tcPr>
            <w:tcW w:w="1560" w:type="dxa"/>
            <w:tcBorders>
              <w:top w:val="nil"/>
              <w:left w:val="single" w:sz="4" w:space="0" w:color="auto"/>
              <w:bottom w:val="single" w:sz="4" w:space="0" w:color="auto"/>
              <w:right w:val="nil"/>
            </w:tcBorders>
            <w:shd w:val="clear" w:color="000000" w:fill="FFFFFF"/>
            <w:vAlign w:val="center"/>
            <w:hideMark/>
          </w:tcPr>
          <w:p w14:paraId="2C8F1D72" w14:textId="77777777" w:rsidR="00C425D0" w:rsidRPr="00BD53DE" w:rsidRDefault="00C425D0" w:rsidP="00C425D0">
            <w:pPr>
              <w:jc w:val="right"/>
              <w:rPr>
                <w:bCs/>
              </w:rPr>
            </w:pPr>
            <w:r w:rsidRPr="00BD53DE">
              <w:rPr>
                <w:bCs/>
              </w:rPr>
              <w:t>232,0</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096979C1" w14:textId="77777777" w:rsidR="00C425D0" w:rsidRPr="00BD53DE" w:rsidRDefault="00C425D0" w:rsidP="00C425D0">
            <w:pPr>
              <w:jc w:val="right"/>
            </w:pPr>
            <w:r w:rsidRPr="00BD53DE">
              <w:t>98,1</w:t>
            </w:r>
          </w:p>
        </w:tc>
      </w:tr>
      <w:tr w:rsidR="00C425D0" w:rsidRPr="00BD53DE" w14:paraId="126C9C47" w14:textId="77777777" w:rsidTr="00583F9A">
        <w:trPr>
          <w:trHeight w:val="435"/>
        </w:trPr>
        <w:tc>
          <w:tcPr>
            <w:tcW w:w="722" w:type="dxa"/>
            <w:tcBorders>
              <w:top w:val="nil"/>
              <w:left w:val="single" w:sz="8" w:space="0" w:color="auto"/>
              <w:bottom w:val="single" w:sz="4" w:space="0" w:color="auto"/>
              <w:right w:val="nil"/>
            </w:tcBorders>
            <w:shd w:val="clear" w:color="000000" w:fill="FFFFFF"/>
            <w:vAlign w:val="center"/>
            <w:hideMark/>
          </w:tcPr>
          <w:p w14:paraId="326B3AB9" w14:textId="77777777" w:rsidR="00C425D0" w:rsidRPr="00BD53DE" w:rsidRDefault="00C425D0" w:rsidP="00C425D0">
            <w:pPr>
              <w:jc w:val="center"/>
              <w:rPr>
                <w:bCs/>
              </w:rPr>
            </w:pPr>
            <w:r w:rsidRPr="00BD53DE">
              <w:rPr>
                <w:bCs/>
              </w:rPr>
              <w:t>16.</w:t>
            </w:r>
          </w:p>
        </w:tc>
        <w:tc>
          <w:tcPr>
            <w:tcW w:w="4240" w:type="dxa"/>
            <w:tcBorders>
              <w:top w:val="nil"/>
              <w:left w:val="single" w:sz="8" w:space="0" w:color="auto"/>
              <w:bottom w:val="single" w:sz="4" w:space="0" w:color="auto"/>
              <w:right w:val="nil"/>
            </w:tcBorders>
            <w:shd w:val="clear" w:color="000000" w:fill="FFFFFF"/>
            <w:vAlign w:val="center"/>
            <w:hideMark/>
          </w:tcPr>
          <w:p w14:paraId="56B8A0ED" w14:textId="77777777" w:rsidR="00C425D0" w:rsidRPr="00BD53DE" w:rsidRDefault="00BC7900" w:rsidP="00FC3141">
            <w:pPr>
              <w:jc w:val="both"/>
              <w:rPr>
                <w:bCs/>
              </w:rPr>
            </w:pPr>
            <w:r w:rsidRPr="00BD53DE">
              <w:rPr>
                <w:bCs/>
              </w:rPr>
              <w:t xml:space="preserve"> </w:t>
            </w:r>
            <w:r w:rsidR="00C425D0" w:rsidRPr="00BD53DE">
              <w:rPr>
                <w:bCs/>
              </w:rPr>
              <w:t>Создание условий для эффективного управления муниципальными финансами в Березовском районе</w:t>
            </w:r>
          </w:p>
        </w:tc>
        <w:tc>
          <w:tcPr>
            <w:tcW w:w="1559" w:type="dxa"/>
            <w:tcBorders>
              <w:top w:val="nil"/>
              <w:left w:val="single" w:sz="4" w:space="0" w:color="auto"/>
              <w:bottom w:val="single" w:sz="4" w:space="0" w:color="auto"/>
              <w:right w:val="nil"/>
            </w:tcBorders>
            <w:shd w:val="clear" w:color="000000" w:fill="FFFFFF"/>
            <w:vAlign w:val="center"/>
            <w:hideMark/>
          </w:tcPr>
          <w:p w14:paraId="04027626" w14:textId="77777777" w:rsidR="00C425D0" w:rsidRPr="00BD53DE" w:rsidRDefault="00C425D0" w:rsidP="00C425D0">
            <w:pPr>
              <w:jc w:val="right"/>
              <w:rPr>
                <w:bCs/>
              </w:rPr>
            </w:pPr>
            <w:r w:rsidRPr="00BD53DE">
              <w:rPr>
                <w:bCs/>
              </w:rPr>
              <w:t>246,7</w:t>
            </w:r>
          </w:p>
        </w:tc>
        <w:tc>
          <w:tcPr>
            <w:tcW w:w="1560" w:type="dxa"/>
            <w:tcBorders>
              <w:top w:val="nil"/>
              <w:left w:val="single" w:sz="4" w:space="0" w:color="auto"/>
              <w:bottom w:val="single" w:sz="4" w:space="0" w:color="auto"/>
              <w:right w:val="nil"/>
            </w:tcBorders>
            <w:shd w:val="clear" w:color="000000" w:fill="FFFFFF"/>
            <w:vAlign w:val="center"/>
            <w:hideMark/>
          </w:tcPr>
          <w:p w14:paraId="6D7B3F4F" w14:textId="77777777" w:rsidR="00C425D0" w:rsidRPr="00BD53DE" w:rsidRDefault="00C425D0" w:rsidP="00C425D0">
            <w:pPr>
              <w:jc w:val="right"/>
              <w:rPr>
                <w:bCs/>
              </w:rPr>
            </w:pPr>
            <w:r w:rsidRPr="00BD53DE">
              <w:rPr>
                <w:bCs/>
              </w:rPr>
              <w:t>244,0</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2C3899AF" w14:textId="77777777" w:rsidR="00C425D0" w:rsidRPr="00BD53DE" w:rsidRDefault="00C425D0" w:rsidP="00C425D0">
            <w:pPr>
              <w:jc w:val="right"/>
            </w:pPr>
            <w:r w:rsidRPr="00BD53DE">
              <w:t>98,9</w:t>
            </w:r>
          </w:p>
        </w:tc>
      </w:tr>
      <w:tr w:rsidR="00C425D0" w:rsidRPr="00BD53DE" w14:paraId="46C8BBAB" w14:textId="77777777" w:rsidTr="00583F9A">
        <w:trPr>
          <w:trHeight w:val="435"/>
        </w:trPr>
        <w:tc>
          <w:tcPr>
            <w:tcW w:w="722" w:type="dxa"/>
            <w:tcBorders>
              <w:top w:val="nil"/>
              <w:left w:val="single" w:sz="8" w:space="0" w:color="auto"/>
              <w:bottom w:val="single" w:sz="4" w:space="0" w:color="auto"/>
              <w:right w:val="nil"/>
            </w:tcBorders>
            <w:shd w:val="clear" w:color="000000" w:fill="FFFFFF"/>
            <w:vAlign w:val="center"/>
            <w:hideMark/>
          </w:tcPr>
          <w:p w14:paraId="6BB41121" w14:textId="77777777" w:rsidR="00C425D0" w:rsidRPr="00BD53DE" w:rsidRDefault="00C425D0" w:rsidP="00C425D0">
            <w:pPr>
              <w:jc w:val="center"/>
              <w:rPr>
                <w:bCs/>
              </w:rPr>
            </w:pPr>
            <w:r w:rsidRPr="00BD53DE">
              <w:rPr>
                <w:bCs/>
              </w:rPr>
              <w:t>17.</w:t>
            </w:r>
          </w:p>
        </w:tc>
        <w:tc>
          <w:tcPr>
            <w:tcW w:w="4240" w:type="dxa"/>
            <w:tcBorders>
              <w:top w:val="nil"/>
              <w:left w:val="single" w:sz="8" w:space="0" w:color="auto"/>
              <w:bottom w:val="single" w:sz="4" w:space="0" w:color="auto"/>
              <w:right w:val="nil"/>
            </w:tcBorders>
            <w:shd w:val="clear" w:color="000000" w:fill="FFFFFF"/>
            <w:vAlign w:val="center"/>
            <w:hideMark/>
          </w:tcPr>
          <w:p w14:paraId="760207CF" w14:textId="77777777" w:rsidR="00C425D0" w:rsidRPr="00BD53DE" w:rsidRDefault="00C425D0" w:rsidP="00FC3141">
            <w:pPr>
              <w:jc w:val="both"/>
              <w:rPr>
                <w:bCs/>
              </w:rPr>
            </w:pPr>
            <w:r w:rsidRPr="00BD53DE">
              <w:rPr>
                <w:bCs/>
              </w:rPr>
              <w:t>Управление муниципальным имуществом в Березовском районе</w:t>
            </w:r>
          </w:p>
        </w:tc>
        <w:tc>
          <w:tcPr>
            <w:tcW w:w="1559" w:type="dxa"/>
            <w:tcBorders>
              <w:top w:val="nil"/>
              <w:left w:val="single" w:sz="4" w:space="0" w:color="auto"/>
              <w:bottom w:val="single" w:sz="4" w:space="0" w:color="auto"/>
              <w:right w:val="nil"/>
            </w:tcBorders>
            <w:shd w:val="clear" w:color="000000" w:fill="FFFFFF"/>
            <w:vAlign w:val="center"/>
            <w:hideMark/>
          </w:tcPr>
          <w:p w14:paraId="46F294E6" w14:textId="77777777" w:rsidR="00C425D0" w:rsidRPr="00BD53DE" w:rsidRDefault="00C425D0" w:rsidP="00C425D0">
            <w:pPr>
              <w:jc w:val="right"/>
              <w:rPr>
                <w:bCs/>
              </w:rPr>
            </w:pPr>
            <w:r w:rsidRPr="00BD53DE">
              <w:rPr>
                <w:bCs/>
              </w:rPr>
              <w:t>17,7</w:t>
            </w:r>
          </w:p>
        </w:tc>
        <w:tc>
          <w:tcPr>
            <w:tcW w:w="1560" w:type="dxa"/>
            <w:tcBorders>
              <w:top w:val="nil"/>
              <w:left w:val="single" w:sz="4" w:space="0" w:color="auto"/>
              <w:bottom w:val="single" w:sz="4" w:space="0" w:color="auto"/>
              <w:right w:val="nil"/>
            </w:tcBorders>
            <w:shd w:val="clear" w:color="000000" w:fill="FFFFFF"/>
            <w:vAlign w:val="center"/>
            <w:hideMark/>
          </w:tcPr>
          <w:p w14:paraId="63470967" w14:textId="77777777" w:rsidR="00C425D0" w:rsidRPr="00BD53DE" w:rsidRDefault="00C425D0" w:rsidP="00C425D0">
            <w:pPr>
              <w:jc w:val="right"/>
              <w:rPr>
                <w:bCs/>
              </w:rPr>
            </w:pPr>
            <w:r w:rsidRPr="00BD53DE">
              <w:rPr>
                <w:bCs/>
              </w:rPr>
              <w:t>17,6</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3740AA0E" w14:textId="77777777" w:rsidR="00C425D0" w:rsidRPr="00BD53DE" w:rsidRDefault="00C425D0" w:rsidP="00C425D0">
            <w:pPr>
              <w:jc w:val="right"/>
            </w:pPr>
            <w:r w:rsidRPr="00BD53DE">
              <w:t>99,7</w:t>
            </w:r>
          </w:p>
        </w:tc>
      </w:tr>
      <w:tr w:rsidR="00C425D0" w:rsidRPr="00BD53DE" w14:paraId="2566A513" w14:textId="77777777" w:rsidTr="00583F9A">
        <w:trPr>
          <w:trHeight w:val="435"/>
        </w:trPr>
        <w:tc>
          <w:tcPr>
            <w:tcW w:w="722" w:type="dxa"/>
            <w:tcBorders>
              <w:top w:val="nil"/>
              <w:left w:val="single" w:sz="8" w:space="0" w:color="auto"/>
              <w:bottom w:val="single" w:sz="4" w:space="0" w:color="auto"/>
              <w:right w:val="nil"/>
            </w:tcBorders>
            <w:shd w:val="clear" w:color="000000" w:fill="FFFFFF"/>
            <w:vAlign w:val="center"/>
            <w:hideMark/>
          </w:tcPr>
          <w:p w14:paraId="1DD46E22" w14:textId="77777777" w:rsidR="00C425D0" w:rsidRPr="00BD53DE" w:rsidRDefault="00C425D0" w:rsidP="00C425D0">
            <w:pPr>
              <w:jc w:val="center"/>
              <w:rPr>
                <w:bCs/>
              </w:rPr>
            </w:pPr>
            <w:r w:rsidRPr="00BD53DE">
              <w:rPr>
                <w:bCs/>
              </w:rPr>
              <w:t>18.</w:t>
            </w:r>
          </w:p>
        </w:tc>
        <w:tc>
          <w:tcPr>
            <w:tcW w:w="4240" w:type="dxa"/>
            <w:tcBorders>
              <w:top w:val="nil"/>
              <w:left w:val="single" w:sz="8" w:space="0" w:color="auto"/>
              <w:bottom w:val="single" w:sz="4" w:space="0" w:color="auto"/>
              <w:right w:val="nil"/>
            </w:tcBorders>
            <w:shd w:val="clear" w:color="000000" w:fill="FFFFFF"/>
            <w:vAlign w:val="center"/>
            <w:hideMark/>
          </w:tcPr>
          <w:p w14:paraId="7991CE1D" w14:textId="77777777" w:rsidR="00C425D0" w:rsidRPr="00BD53DE" w:rsidRDefault="00C425D0" w:rsidP="00FC3141">
            <w:pPr>
              <w:jc w:val="both"/>
              <w:rPr>
                <w:bCs/>
              </w:rPr>
            </w:pPr>
            <w:r w:rsidRPr="00BD53DE">
              <w:rPr>
                <w:bCs/>
              </w:rPr>
              <w:t>Совершенствование муниципального управления в Березовском районе</w:t>
            </w:r>
          </w:p>
        </w:tc>
        <w:tc>
          <w:tcPr>
            <w:tcW w:w="1559" w:type="dxa"/>
            <w:tcBorders>
              <w:top w:val="nil"/>
              <w:left w:val="single" w:sz="4" w:space="0" w:color="auto"/>
              <w:bottom w:val="single" w:sz="4" w:space="0" w:color="auto"/>
              <w:right w:val="nil"/>
            </w:tcBorders>
            <w:shd w:val="clear" w:color="000000" w:fill="FFFFFF"/>
            <w:vAlign w:val="center"/>
            <w:hideMark/>
          </w:tcPr>
          <w:p w14:paraId="699D1E7A" w14:textId="77777777" w:rsidR="00C425D0" w:rsidRPr="00BD53DE" w:rsidRDefault="00C425D0" w:rsidP="00C425D0">
            <w:pPr>
              <w:jc w:val="right"/>
              <w:rPr>
                <w:bCs/>
              </w:rPr>
            </w:pPr>
            <w:r w:rsidRPr="00BD53DE">
              <w:rPr>
                <w:bCs/>
              </w:rPr>
              <w:t>304,4</w:t>
            </w:r>
          </w:p>
        </w:tc>
        <w:tc>
          <w:tcPr>
            <w:tcW w:w="1560" w:type="dxa"/>
            <w:tcBorders>
              <w:top w:val="nil"/>
              <w:left w:val="single" w:sz="4" w:space="0" w:color="auto"/>
              <w:bottom w:val="single" w:sz="4" w:space="0" w:color="auto"/>
              <w:right w:val="nil"/>
            </w:tcBorders>
            <w:shd w:val="clear" w:color="000000" w:fill="FFFFFF"/>
            <w:vAlign w:val="center"/>
            <w:hideMark/>
          </w:tcPr>
          <w:p w14:paraId="4BA7168C" w14:textId="77777777" w:rsidR="00C425D0" w:rsidRPr="00BD53DE" w:rsidRDefault="00C425D0" w:rsidP="00C425D0">
            <w:pPr>
              <w:jc w:val="right"/>
              <w:rPr>
                <w:bCs/>
              </w:rPr>
            </w:pPr>
            <w:r w:rsidRPr="00BD53DE">
              <w:rPr>
                <w:bCs/>
              </w:rPr>
              <w:t>302,9</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6418C5BC" w14:textId="77777777" w:rsidR="00C425D0" w:rsidRPr="00BD53DE" w:rsidRDefault="00C425D0" w:rsidP="00C425D0">
            <w:pPr>
              <w:jc w:val="right"/>
            </w:pPr>
            <w:r w:rsidRPr="00BD53DE">
              <w:t>99,5</w:t>
            </w:r>
          </w:p>
        </w:tc>
      </w:tr>
      <w:tr w:rsidR="00C425D0" w:rsidRPr="00BD53DE" w14:paraId="0AA59FE5" w14:textId="77777777" w:rsidTr="00583F9A">
        <w:trPr>
          <w:trHeight w:val="435"/>
        </w:trPr>
        <w:tc>
          <w:tcPr>
            <w:tcW w:w="722" w:type="dxa"/>
            <w:tcBorders>
              <w:top w:val="nil"/>
              <w:left w:val="single" w:sz="8" w:space="0" w:color="auto"/>
              <w:bottom w:val="single" w:sz="4" w:space="0" w:color="auto"/>
              <w:right w:val="nil"/>
            </w:tcBorders>
            <w:shd w:val="clear" w:color="000000" w:fill="FFFFFF"/>
            <w:vAlign w:val="center"/>
            <w:hideMark/>
          </w:tcPr>
          <w:p w14:paraId="6DD79354" w14:textId="77777777" w:rsidR="00C425D0" w:rsidRPr="00BD53DE" w:rsidRDefault="00C425D0" w:rsidP="00C425D0">
            <w:pPr>
              <w:jc w:val="center"/>
              <w:rPr>
                <w:bCs/>
              </w:rPr>
            </w:pPr>
            <w:r w:rsidRPr="00BD53DE">
              <w:rPr>
                <w:bCs/>
              </w:rPr>
              <w:t>19.</w:t>
            </w:r>
          </w:p>
        </w:tc>
        <w:tc>
          <w:tcPr>
            <w:tcW w:w="4240" w:type="dxa"/>
            <w:tcBorders>
              <w:top w:val="nil"/>
              <w:left w:val="single" w:sz="8" w:space="0" w:color="auto"/>
              <w:bottom w:val="single" w:sz="4" w:space="0" w:color="auto"/>
              <w:right w:val="nil"/>
            </w:tcBorders>
            <w:shd w:val="clear" w:color="000000" w:fill="FFFFFF"/>
            <w:vAlign w:val="center"/>
            <w:hideMark/>
          </w:tcPr>
          <w:p w14:paraId="023BFE06" w14:textId="77777777" w:rsidR="00C425D0" w:rsidRPr="00BD53DE" w:rsidRDefault="00C425D0" w:rsidP="00FC3141">
            <w:pPr>
              <w:jc w:val="both"/>
              <w:rPr>
                <w:bCs/>
              </w:rPr>
            </w:pPr>
            <w:r w:rsidRPr="00BD53DE">
              <w:rPr>
                <w:bCs/>
              </w:rPr>
              <w:t>Формирование современной городской среды в Березовском районе</w:t>
            </w:r>
          </w:p>
        </w:tc>
        <w:tc>
          <w:tcPr>
            <w:tcW w:w="1559" w:type="dxa"/>
            <w:tcBorders>
              <w:top w:val="nil"/>
              <w:left w:val="single" w:sz="4" w:space="0" w:color="auto"/>
              <w:bottom w:val="single" w:sz="4" w:space="0" w:color="auto"/>
              <w:right w:val="nil"/>
            </w:tcBorders>
            <w:shd w:val="clear" w:color="000000" w:fill="FFFFFF"/>
            <w:vAlign w:val="center"/>
            <w:hideMark/>
          </w:tcPr>
          <w:p w14:paraId="528CCD13" w14:textId="77777777" w:rsidR="00C425D0" w:rsidRPr="00BD53DE" w:rsidRDefault="00C425D0" w:rsidP="00C425D0">
            <w:pPr>
              <w:jc w:val="right"/>
              <w:rPr>
                <w:bCs/>
              </w:rPr>
            </w:pPr>
            <w:r w:rsidRPr="00BD53DE">
              <w:rPr>
                <w:bCs/>
              </w:rPr>
              <w:t>17,8</w:t>
            </w:r>
          </w:p>
        </w:tc>
        <w:tc>
          <w:tcPr>
            <w:tcW w:w="1560" w:type="dxa"/>
            <w:tcBorders>
              <w:top w:val="nil"/>
              <w:left w:val="single" w:sz="4" w:space="0" w:color="auto"/>
              <w:bottom w:val="single" w:sz="4" w:space="0" w:color="auto"/>
              <w:right w:val="nil"/>
            </w:tcBorders>
            <w:shd w:val="clear" w:color="000000" w:fill="FFFFFF"/>
            <w:vAlign w:val="center"/>
            <w:hideMark/>
          </w:tcPr>
          <w:p w14:paraId="7EA421C6" w14:textId="77777777" w:rsidR="00C425D0" w:rsidRPr="00BD53DE" w:rsidRDefault="00C425D0" w:rsidP="00C425D0">
            <w:pPr>
              <w:jc w:val="right"/>
              <w:rPr>
                <w:bCs/>
              </w:rPr>
            </w:pPr>
            <w:r w:rsidRPr="00BD53DE">
              <w:rPr>
                <w:bCs/>
              </w:rPr>
              <w:t>17,8</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79B0B1E5" w14:textId="77777777" w:rsidR="00C425D0" w:rsidRPr="00BD53DE" w:rsidRDefault="00C425D0" w:rsidP="00C425D0">
            <w:pPr>
              <w:jc w:val="right"/>
            </w:pPr>
            <w:r w:rsidRPr="00BD53DE">
              <w:t>100,0</w:t>
            </w:r>
          </w:p>
        </w:tc>
      </w:tr>
      <w:tr w:rsidR="00C425D0" w:rsidRPr="00BD53DE" w14:paraId="732FD62D" w14:textId="77777777" w:rsidTr="00583F9A">
        <w:trPr>
          <w:trHeight w:val="675"/>
        </w:trPr>
        <w:tc>
          <w:tcPr>
            <w:tcW w:w="722" w:type="dxa"/>
            <w:tcBorders>
              <w:top w:val="nil"/>
              <w:left w:val="single" w:sz="8" w:space="0" w:color="auto"/>
              <w:bottom w:val="single" w:sz="4" w:space="0" w:color="auto"/>
              <w:right w:val="nil"/>
            </w:tcBorders>
            <w:shd w:val="clear" w:color="000000" w:fill="FFFFFF"/>
            <w:vAlign w:val="center"/>
            <w:hideMark/>
          </w:tcPr>
          <w:p w14:paraId="0EF3D7DB" w14:textId="77777777" w:rsidR="00C425D0" w:rsidRPr="00BD53DE" w:rsidRDefault="00C425D0" w:rsidP="00C425D0">
            <w:pPr>
              <w:jc w:val="center"/>
              <w:rPr>
                <w:bCs/>
              </w:rPr>
            </w:pPr>
            <w:r w:rsidRPr="00BD53DE">
              <w:rPr>
                <w:bCs/>
              </w:rPr>
              <w:t>20.</w:t>
            </w:r>
          </w:p>
        </w:tc>
        <w:tc>
          <w:tcPr>
            <w:tcW w:w="4240" w:type="dxa"/>
            <w:tcBorders>
              <w:top w:val="nil"/>
              <w:left w:val="single" w:sz="8" w:space="0" w:color="auto"/>
              <w:bottom w:val="single" w:sz="4" w:space="0" w:color="auto"/>
              <w:right w:val="nil"/>
            </w:tcBorders>
            <w:shd w:val="clear" w:color="000000" w:fill="FFFFFF"/>
            <w:vAlign w:val="center"/>
            <w:hideMark/>
          </w:tcPr>
          <w:p w14:paraId="3BACA0DC" w14:textId="77777777" w:rsidR="00C425D0" w:rsidRPr="00BD53DE" w:rsidRDefault="00C425D0" w:rsidP="00FC3141">
            <w:pPr>
              <w:jc w:val="both"/>
              <w:rPr>
                <w:bCs/>
              </w:rPr>
            </w:pPr>
            <w:r w:rsidRPr="00BD53DE">
              <w:rPr>
                <w:bCs/>
              </w:rPr>
              <w:t>Реализация государственной национальной политики и профилактика экстремизма в Березовском районе</w:t>
            </w:r>
          </w:p>
        </w:tc>
        <w:tc>
          <w:tcPr>
            <w:tcW w:w="1559" w:type="dxa"/>
            <w:tcBorders>
              <w:top w:val="nil"/>
              <w:left w:val="single" w:sz="4" w:space="0" w:color="auto"/>
              <w:bottom w:val="single" w:sz="4" w:space="0" w:color="auto"/>
              <w:right w:val="nil"/>
            </w:tcBorders>
            <w:shd w:val="clear" w:color="000000" w:fill="FFFFFF"/>
            <w:vAlign w:val="center"/>
            <w:hideMark/>
          </w:tcPr>
          <w:p w14:paraId="68A3E984" w14:textId="77777777" w:rsidR="00C425D0" w:rsidRPr="00BD53DE" w:rsidRDefault="00C425D0" w:rsidP="00C425D0">
            <w:pPr>
              <w:jc w:val="right"/>
              <w:rPr>
                <w:bCs/>
              </w:rPr>
            </w:pPr>
            <w:r w:rsidRPr="00BD53DE">
              <w:rPr>
                <w:bCs/>
              </w:rPr>
              <w:t>0,40</w:t>
            </w:r>
          </w:p>
        </w:tc>
        <w:tc>
          <w:tcPr>
            <w:tcW w:w="1560" w:type="dxa"/>
            <w:tcBorders>
              <w:top w:val="nil"/>
              <w:left w:val="single" w:sz="4" w:space="0" w:color="auto"/>
              <w:bottom w:val="single" w:sz="4" w:space="0" w:color="auto"/>
              <w:right w:val="nil"/>
            </w:tcBorders>
            <w:shd w:val="clear" w:color="000000" w:fill="FFFFFF"/>
            <w:vAlign w:val="center"/>
            <w:hideMark/>
          </w:tcPr>
          <w:p w14:paraId="734265BC" w14:textId="77777777" w:rsidR="00C425D0" w:rsidRPr="00BD53DE" w:rsidRDefault="00C425D0" w:rsidP="00C425D0">
            <w:pPr>
              <w:jc w:val="right"/>
              <w:rPr>
                <w:bCs/>
              </w:rPr>
            </w:pPr>
            <w:r w:rsidRPr="00BD53DE">
              <w:rPr>
                <w:bCs/>
              </w:rPr>
              <w:t>0,39</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5545D601" w14:textId="77777777" w:rsidR="00C425D0" w:rsidRPr="00BD53DE" w:rsidRDefault="00C425D0" w:rsidP="00C425D0">
            <w:pPr>
              <w:jc w:val="right"/>
            </w:pPr>
            <w:r w:rsidRPr="00BD53DE">
              <w:t>99,6</w:t>
            </w:r>
          </w:p>
        </w:tc>
      </w:tr>
      <w:tr w:rsidR="00C425D0" w:rsidRPr="00BD53DE" w14:paraId="5E3CBB7D" w14:textId="77777777" w:rsidTr="00583F9A">
        <w:trPr>
          <w:trHeight w:val="270"/>
        </w:trPr>
        <w:tc>
          <w:tcPr>
            <w:tcW w:w="7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38792E" w14:textId="77777777" w:rsidR="00C425D0" w:rsidRPr="00BD53DE" w:rsidRDefault="00C425D0" w:rsidP="00C425D0">
            <w:pPr>
              <w:jc w:val="right"/>
            </w:pPr>
            <w:r w:rsidRPr="00BD53DE">
              <w:t> </w:t>
            </w:r>
          </w:p>
        </w:tc>
        <w:tc>
          <w:tcPr>
            <w:tcW w:w="4240" w:type="dxa"/>
            <w:tcBorders>
              <w:top w:val="nil"/>
              <w:left w:val="single" w:sz="4" w:space="0" w:color="auto"/>
              <w:bottom w:val="single" w:sz="8" w:space="0" w:color="auto"/>
              <w:right w:val="nil"/>
            </w:tcBorders>
            <w:shd w:val="clear" w:color="000000" w:fill="FFFFFF"/>
            <w:vAlign w:val="center"/>
            <w:hideMark/>
          </w:tcPr>
          <w:p w14:paraId="4A8DA4DD" w14:textId="77777777" w:rsidR="00C425D0" w:rsidRPr="00BD53DE" w:rsidRDefault="00C425D0" w:rsidP="00C425D0">
            <w:r w:rsidRPr="00BD53DE">
              <w:t>ИТОГО:</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36FA933E" w14:textId="77777777" w:rsidR="00C425D0" w:rsidRPr="00BD53DE" w:rsidRDefault="00C425D0" w:rsidP="00C425D0">
            <w:pPr>
              <w:jc w:val="right"/>
              <w:rPr>
                <w:bCs/>
              </w:rPr>
            </w:pPr>
            <w:r w:rsidRPr="00BD53DE">
              <w:rPr>
                <w:bCs/>
              </w:rPr>
              <w:t>4 263,7</w:t>
            </w:r>
          </w:p>
        </w:tc>
        <w:tc>
          <w:tcPr>
            <w:tcW w:w="1560" w:type="dxa"/>
            <w:tcBorders>
              <w:top w:val="nil"/>
              <w:left w:val="nil"/>
              <w:bottom w:val="single" w:sz="4" w:space="0" w:color="auto"/>
              <w:right w:val="single" w:sz="4" w:space="0" w:color="auto"/>
            </w:tcBorders>
            <w:shd w:val="clear" w:color="000000" w:fill="FFFFFF"/>
            <w:vAlign w:val="center"/>
            <w:hideMark/>
          </w:tcPr>
          <w:p w14:paraId="45EF8D03" w14:textId="77777777" w:rsidR="00C425D0" w:rsidRPr="00BD53DE" w:rsidRDefault="00C425D0" w:rsidP="00C425D0">
            <w:pPr>
              <w:jc w:val="right"/>
              <w:rPr>
                <w:bCs/>
              </w:rPr>
            </w:pPr>
            <w:r w:rsidRPr="00BD53DE">
              <w:rPr>
                <w:bCs/>
              </w:rPr>
              <w:t>4 095,3</w:t>
            </w:r>
          </w:p>
        </w:tc>
        <w:tc>
          <w:tcPr>
            <w:tcW w:w="1984" w:type="dxa"/>
            <w:tcBorders>
              <w:top w:val="nil"/>
              <w:left w:val="nil"/>
              <w:bottom w:val="single" w:sz="4" w:space="0" w:color="auto"/>
              <w:right w:val="single" w:sz="4" w:space="0" w:color="auto"/>
            </w:tcBorders>
            <w:shd w:val="clear" w:color="000000" w:fill="FFFFFF"/>
            <w:noWrap/>
            <w:vAlign w:val="center"/>
            <w:hideMark/>
          </w:tcPr>
          <w:p w14:paraId="12017D9D" w14:textId="77777777" w:rsidR="00C425D0" w:rsidRPr="00BD53DE" w:rsidRDefault="00C425D0" w:rsidP="00C425D0">
            <w:pPr>
              <w:jc w:val="right"/>
            </w:pPr>
            <w:r w:rsidRPr="00BD53DE">
              <w:t>96,1</w:t>
            </w:r>
          </w:p>
        </w:tc>
      </w:tr>
    </w:tbl>
    <w:p w14:paraId="5AF180E0" w14:textId="77777777" w:rsidR="001E2673" w:rsidRPr="00BD53DE" w:rsidRDefault="001E2673" w:rsidP="001E2673">
      <w:pPr>
        <w:shd w:val="clear" w:color="auto" w:fill="FFFFFF"/>
        <w:snapToGrid w:val="0"/>
        <w:ind w:firstLine="709"/>
        <w:jc w:val="both"/>
        <w:rPr>
          <w:sz w:val="28"/>
          <w:szCs w:val="28"/>
        </w:rPr>
      </w:pPr>
    </w:p>
    <w:p w14:paraId="7DEA02BD" w14:textId="77777777" w:rsidR="001E2673" w:rsidRPr="00BD53DE" w:rsidRDefault="001E2673" w:rsidP="001E2673">
      <w:pPr>
        <w:shd w:val="clear" w:color="auto" w:fill="FFFFFF"/>
        <w:snapToGrid w:val="0"/>
        <w:ind w:firstLine="709"/>
        <w:jc w:val="both"/>
        <w:rPr>
          <w:sz w:val="28"/>
          <w:szCs w:val="28"/>
        </w:rPr>
      </w:pPr>
      <w:r w:rsidRPr="00BD53DE">
        <w:rPr>
          <w:sz w:val="28"/>
          <w:szCs w:val="28"/>
        </w:rPr>
        <w:t>Непрограммные расходы при плане 37,5</w:t>
      </w:r>
      <w:r w:rsidR="004B1887">
        <w:rPr>
          <w:sz w:val="28"/>
          <w:szCs w:val="28"/>
        </w:rPr>
        <w:t xml:space="preserve"> </w:t>
      </w:r>
      <w:r w:rsidRPr="00BD53DE">
        <w:rPr>
          <w:sz w:val="28"/>
          <w:szCs w:val="28"/>
        </w:rPr>
        <w:t>млн. рублей исполнены в объеме 37,5 млн. рублей или 99,9% и направлены на:</w:t>
      </w:r>
    </w:p>
    <w:p w14:paraId="1578060C" w14:textId="77777777" w:rsidR="001E2673" w:rsidRPr="00BD53DE" w:rsidRDefault="001E2673" w:rsidP="001E2673">
      <w:pPr>
        <w:shd w:val="clear" w:color="auto" w:fill="FFFFFF"/>
        <w:snapToGrid w:val="0"/>
        <w:ind w:firstLine="720"/>
        <w:jc w:val="both"/>
        <w:rPr>
          <w:sz w:val="28"/>
          <w:szCs w:val="28"/>
        </w:rPr>
      </w:pPr>
      <w:r w:rsidRPr="00BD53DE">
        <w:rPr>
          <w:sz w:val="28"/>
          <w:szCs w:val="28"/>
        </w:rPr>
        <w:t>- обеспечение исполнений полномочий Думы Березовского района в размере 17,0 млн. рублей;</w:t>
      </w:r>
    </w:p>
    <w:p w14:paraId="388CB7BA" w14:textId="77777777" w:rsidR="001E2673" w:rsidRPr="00BD53DE" w:rsidRDefault="001E2673" w:rsidP="001E2673">
      <w:pPr>
        <w:shd w:val="clear" w:color="auto" w:fill="FFFFFF"/>
        <w:snapToGrid w:val="0"/>
        <w:ind w:firstLine="720"/>
        <w:jc w:val="both"/>
        <w:rPr>
          <w:sz w:val="28"/>
          <w:szCs w:val="28"/>
        </w:rPr>
      </w:pPr>
      <w:r w:rsidRPr="00BD53DE">
        <w:rPr>
          <w:sz w:val="28"/>
          <w:szCs w:val="28"/>
        </w:rPr>
        <w:t>- обеспечение деятельности контрольно-счетной палаты Березовского района в размере 10,4 млн. рублей;</w:t>
      </w:r>
    </w:p>
    <w:p w14:paraId="09712B59" w14:textId="77777777" w:rsidR="001E2673" w:rsidRPr="00BD53DE" w:rsidRDefault="001E2673" w:rsidP="001E2673">
      <w:pPr>
        <w:shd w:val="clear" w:color="auto" w:fill="FFFFFF"/>
        <w:snapToGrid w:val="0"/>
        <w:ind w:firstLine="720"/>
        <w:jc w:val="both"/>
        <w:rPr>
          <w:sz w:val="28"/>
          <w:szCs w:val="28"/>
        </w:rPr>
      </w:pPr>
      <w:r w:rsidRPr="00BD53DE">
        <w:rPr>
          <w:sz w:val="28"/>
          <w:szCs w:val="28"/>
        </w:rPr>
        <w:t>- исполнение отдельных расходных обязательств Березовского района в размере 10,1 млн. рублей.</w:t>
      </w:r>
    </w:p>
    <w:p w14:paraId="5598A177" w14:textId="77777777" w:rsidR="001E2673" w:rsidRPr="00BD53DE" w:rsidRDefault="001E2673" w:rsidP="001E2673">
      <w:pPr>
        <w:shd w:val="clear" w:color="auto" w:fill="FFFFFF"/>
        <w:ind w:firstLine="709"/>
        <w:jc w:val="both"/>
        <w:rPr>
          <w:sz w:val="28"/>
          <w:szCs w:val="28"/>
        </w:rPr>
      </w:pPr>
      <w:r w:rsidRPr="00BD53DE">
        <w:rPr>
          <w:sz w:val="28"/>
          <w:szCs w:val="28"/>
        </w:rPr>
        <w:t>По итогам 2020 года сложился профицит бюджета Березовского района в сумме 68,1 млн. рублей, при плановом дефиците 52,1 млн. рублей.</w:t>
      </w:r>
    </w:p>
    <w:p w14:paraId="5B772B8B" w14:textId="77777777" w:rsidR="001E2673" w:rsidRPr="00BD53DE" w:rsidRDefault="001E2673" w:rsidP="001E2673">
      <w:pPr>
        <w:shd w:val="clear" w:color="auto" w:fill="FFFFFF"/>
        <w:autoSpaceDE w:val="0"/>
        <w:autoSpaceDN w:val="0"/>
        <w:adjustRightInd w:val="0"/>
        <w:ind w:firstLine="720"/>
        <w:jc w:val="both"/>
        <w:rPr>
          <w:rFonts w:cs="Arial"/>
          <w:sz w:val="28"/>
          <w:szCs w:val="28"/>
        </w:rPr>
      </w:pPr>
      <w:r w:rsidRPr="00BD53DE">
        <w:rPr>
          <w:rFonts w:cs="Arial"/>
          <w:sz w:val="28"/>
          <w:szCs w:val="28"/>
        </w:rPr>
        <w:t>За 2020 год принято 18 распоряжений администрации Березовского района о выделении средств из резервного фонда администрации Березовского района. Ассигнования резервного фонда использованы в объеме 13,7 млн. рублей на цели, соответствующие порядку использования бюджетных ассигнований резервного фонда администрации района, утвержденному постановлением администрации района от 05.04.2013 № 482.</w:t>
      </w:r>
    </w:p>
    <w:p w14:paraId="05CE611F" w14:textId="77777777" w:rsidR="00035783" w:rsidRPr="00BD53DE" w:rsidRDefault="001E2673" w:rsidP="001E2673">
      <w:pPr>
        <w:ind w:firstLine="709"/>
        <w:jc w:val="both"/>
        <w:rPr>
          <w:rFonts w:eastAsia="Calibri"/>
          <w:sz w:val="28"/>
          <w:szCs w:val="28"/>
          <w:lang w:eastAsia="en-US"/>
        </w:rPr>
      </w:pPr>
      <w:r w:rsidRPr="00BD53DE">
        <w:rPr>
          <w:rFonts w:eastAsia="Calibri"/>
          <w:sz w:val="28"/>
          <w:szCs w:val="28"/>
          <w:lang w:eastAsia="en-US"/>
        </w:rPr>
        <w:lastRenderedPageBreak/>
        <w:t xml:space="preserve">В 2020 году из бюджета </w:t>
      </w:r>
      <w:r w:rsidR="00035783" w:rsidRPr="00BD53DE">
        <w:rPr>
          <w:rFonts w:eastAsia="Calibri"/>
          <w:sz w:val="28"/>
          <w:szCs w:val="28"/>
          <w:lang w:eastAsia="en-US"/>
        </w:rPr>
        <w:t>Ханты-Мансийского автономного округа – Югры:</w:t>
      </w:r>
    </w:p>
    <w:p w14:paraId="59708BC5" w14:textId="77777777" w:rsidR="001E2673" w:rsidRPr="00BD53DE" w:rsidRDefault="00035783" w:rsidP="001E2673">
      <w:pPr>
        <w:ind w:firstLine="709"/>
        <w:jc w:val="both"/>
        <w:rPr>
          <w:rFonts w:eastAsia="Calibri"/>
          <w:sz w:val="28"/>
          <w:szCs w:val="28"/>
          <w:lang w:eastAsia="en-US"/>
        </w:rPr>
      </w:pPr>
      <w:r w:rsidRPr="00BD53DE">
        <w:rPr>
          <w:rFonts w:eastAsia="Calibri"/>
          <w:sz w:val="28"/>
          <w:szCs w:val="28"/>
          <w:lang w:eastAsia="en-US"/>
        </w:rPr>
        <w:t xml:space="preserve">1) </w:t>
      </w:r>
      <w:r w:rsidR="001E2673" w:rsidRPr="00BD53DE">
        <w:rPr>
          <w:rFonts w:eastAsia="Calibri"/>
          <w:sz w:val="28"/>
          <w:szCs w:val="28"/>
          <w:lang w:eastAsia="en-US"/>
        </w:rPr>
        <w:t>бюджету Березовского района предоставлено дотации на сбалансированность в объеме 108,1 млн. руб</w:t>
      </w:r>
      <w:r w:rsidRPr="00BD53DE">
        <w:rPr>
          <w:rFonts w:eastAsia="Calibri"/>
          <w:sz w:val="28"/>
          <w:szCs w:val="28"/>
          <w:lang w:eastAsia="en-US"/>
        </w:rPr>
        <w:t>лей</w:t>
      </w:r>
      <w:r w:rsidR="001E2673" w:rsidRPr="00BD53DE">
        <w:rPr>
          <w:rFonts w:eastAsia="Calibri"/>
          <w:sz w:val="28"/>
          <w:szCs w:val="28"/>
          <w:lang w:eastAsia="en-US"/>
        </w:rPr>
        <w:t>. Средства направлены на обеспечение транспортной доступности населения (субсидирование авиапредприятий), проведение мероприятий, связанных с предотвращением распространения новой коронавирусной инфекции, проведение голосования среди населения по вопросу внесения изменений в к</w:t>
      </w:r>
      <w:r w:rsidRPr="00BD53DE">
        <w:rPr>
          <w:rFonts w:eastAsia="Calibri"/>
          <w:sz w:val="28"/>
          <w:szCs w:val="28"/>
          <w:lang w:eastAsia="en-US"/>
        </w:rPr>
        <w:t>онституцию Российской Федерации;</w:t>
      </w:r>
    </w:p>
    <w:p w14:paraId="4DAEF688" w14:textId="77777777" w:rsidR="001E2673" w:rsidRPr="00BD53DE" w:rsidRDefault="00035783" w:rsidP="001E2673">
      <w:pPr>
        <w:ind w:firstLine="709"/>
        <w:jc w:val="both"/>
        <w:rPr>
          <w:rFonts w:eastAsia="Calibri"/>
          <w:sz w:val="28"/>
          <w:szCs w:val="28"/>
          <w:lang w:eastAsia="en-US"/>
        </w:rPr>
      </w:pPr>
      <w:r w:rsidRPr="00BD53DE">
        <w:rPr>
          <w:rFonts w:eastAsia="Calibri"/>
          <w:sz w:val="28"/>
          <w:szCs w:val="28"/>
          <w:lang w:eastAsia="en-US"/>
        </w:rPr>
        <w:t>2) з</w:t>
      </w:r>
      <w:r w:rsidR="001E2673" w:rsidRPr="00BD53DE">
        <w:rPr>
          <w:rFonts w:eastAsia="Calibri"/>
          <w:sz w:val="28"/>
          <w:szCs w:val="28"/>
          <w:lang w:eastAsia="en-US"/>
        </w:rPr>
        <w:t>а достижение результатов Березовскому району предоставлены гранты:</w:t>
      </w:r>
    </w:p>
    <w:p w14:paraId="4C34A3CF" w14:textId="77777777" w:rsidR="001E2673" w:rsidRPr="00BD53DE" w:rsidRDefault="001E2673" w:rsidP="001E2673">
      <w:pPr>
        <w:ind w:firstLine="709"/>
        <w:jc w:val="both"/>
        <w:rPr>
          <w:rFonts w:eastAsia="Calibri"/>
          <w:sz w:val="28"/>
          <w:szCs w:val="28"/>
          <w:lang w:eastAsia="en-US"/>
        </w:rPr>
      </w:pPr>
      <w:r w:rsidRPr="00BD53DE">
        <w:rPr>
          <w:rFonts w:eastAsia="Calibri"/>
          <w:sz w:val="28"/>
          <w:szCs w:val="28"/>
          <w:lang w:eastAsia="en-US"/>
        </w:rPr>
        <w:t xml:space="preserve">- за развитие практик инициативного бюджетирования в муниципальных образованиях </w:t>
      </w:r>
      <w:r w:rsidR="00035783" w:rsidRPr="00BD53DE">
        <w:rPr>
          <w:rFonts w:eastAsia="Calibri"/>
          <w:sz w:val="28"/>
          <w:szCs w:val="28"/>
          <w:lang w:eastAsia="en-US"/>
        </w:rPr>
        <w:t xml:space="preserve">Ханты-Мансийского автономного округа – Югры </w:t>
      </w:r>
      <w:r w:rsidRPr="00BD53DE">
        <w:rPr>
          <w:rFonts w:eastAsia="Calibri"/>
          <w:sz w:val="28"/>
          <w:szCs w:val="28"/>
          <w:lang w:eastAsia="en-US"/>
        </w:rPr>
        <w:t xml:space="preserve">по итогам 2019 года в размере 4,5 млн. рублей; </w:t>
      </w:r>
    </w:p>
    <w:p w14:paraId="1A7D2554" w14:textId="77777777" w:rsidR="001E2673" w:rsidRPr="00BD53DE" w:rsidRDefault="001E2673" w:rsidP="001E2673">
      <w:pPr>
        <w:ind w:firstLine="709"/>
        <w:jc w:val="both"/>
        <w:rPr>
          <w:rFonts w:eastAsia="Calibri"/>
          <w:sz w:val="28"/>
          <w:szCs w:val="28"/>
          <w:lang w:eastAsia="en-US"/>
        </w:rPr>
      </w:pPr>
      <w:r w:rsidRPr="00BD53DE">
        <w:rPr>
          <w:rFonts w:eastAsia="Calibri"/>
          <w:sz w:val="28"/>
          <w:szCs w:val="28"/>
          <w:lang w:eastAsia="en-US"/>
        </w:rPr>
        <w:t>- за рост налогового потенциала и качества планирования доходов в сумме 5,1 млн. рублей.</w:t>
      </w:r>
    </w:p>
    <w:p w14:paraId="4E0DB4EC" w14:textId="77777777" w:rsidR="001E2673" w:rsidRPr="00BD53DE" w:rsidRDefault="001E2673" w:rsidP="001E2673">
      <w:pPr>
        <w:ind w:firstLine="709"/>
        <w:jc w:val="both"/>
        <w:rPr>
          <w:rFonts w:eastAsia="Calibri"/>
          <w:sz w:val="28"/>
          <w:szCs w:val="28"/>
          <w:lang w:eastAsia="en-US"/>
        </w:rPr>
      </w:pPr>
      <w:r w:rsidRPr="00BD53DE">
        <w:rPr>
          <w:rFonts w:eastAsia="Calibri"/>
          <w:sz w:val="28"/>
          <w:szCs w:val="28"/>
          <w:lang w:eastAsia="en-US"/>
        </w:rPr>
        <w:t xml:space="preserve">За счет средств резервного фонда Правительства </w:t>
      </w:r>
      <w:r w:rsidR="00035783" w:rsidRPr="00BD53DE">
        <w:rPr>
          <w:rFonts w:eastAsia="Calibri"/>
          <w:sz w:val="28"/>
          <w:szCs w:val="28"/>
          <w:lang w:eastAsia="en-US"/>
        </w:rPr>
        <w:t xml:space="preserve">бюджета Ханты-Мансийского автономного округа – Югры </w:t>
      </w:r>
      <w:r w:rsidRPr="00BD53DE">
        <w:rPr>
          <w:rFonts w:eastAsia="Calibri"/>
          <w:sz w:val="28"/>
          <w:szCs w:val="28"/>
          <w:lang w:eastAsia="en-US"/>
        </w:rPr>
        <w:t>Березовскому району в 2020 году выделены средства:</w:t>
      </w:r>
    </w:p>
    <w:p w14:paraId="7EE29E6B" w14:textId="77777777" w:rsidR="001E2673" w:rsidRPr="00BD53DE" w:rsidRDefault="001E2673" w:rsidP="001E2673">
      <w:pPr>
        <w:ind w:firstLine="709"/>
        <w:jc w:val="both"/>
        <w:rPr>
          <w:rFonts w:eastAsia="Calibri"/>
          <w:sz w:val="28"/>
          <w:szCs w:val="28"/>
          <w:lang w:eastAsia="en-US"/>
        </w:rPr>
      </w:pPr>
      <w:r w:rsidRPr="00BD53DE">
        <w:rPr>
          <w:rFonts w:eastAsia="Calibri"/>
          <w:sz w:val="28"/>
          <w:szCs w:val="28"/>
          <w:lang w:eastAsia="en-US"/>
        </w:rPr>
        <w:t xml:space="preserve">- на погашение задолженности за </w:t>
      </w:r>
      <w:proofErr w:type="spellStart"/>
      <w:r w:rsidRPr="00BD53DE">
        <w:rPr>
          <w:rFonts w:eastAsia="Calibri"/>
          <w:sz w:val="28"/>
          <w:szCs w:val="28"/>
          <w:lang w:eastAsia="en-US"/>
        </w:rPr>
        <w:t>ТЭРы</w:t>
      </w:r>
      <w:proofErr w:type="spellEnd"/>
      <w:r w:rsidRPr="00BD53DE">
        <w:rPr>
          <w:rFonts w:eastAsia="Calibri"/>
          <w:sz w:val="28"/>
          <w:szCs w:val="28"/>
          <w:lang w:eastAsia="en-US"/>
        </w:rPr>
        <w:t xml:space="preserve"> коммунальных предприятий в сумме 6,3</w:t>
      </w:r>
      <w:r w:rsidR="00F10CA8" w:rsidRPr="00BD53DE">
        <w:rPr>
          <w:rFonts w:eastAsia="Calibri"/>
          <w:sz w:val="28"/>
          <w:szCs w:val="28"/>
          <w:lang w:eastAsia="en-US"/>
        </w:rPr>
        <w:t xml:space="preserve"> млн. рублей;</w:t>
      </w:r>
      <w:r w:rsidRPr="00BD53DE">
        <w:rPr>
          <w:rFonts w:eastAsia="Calibri"/>
          <w:sz w:val="28"/>
          <w:szCs w:val="28"/>
          <w:lang w:eastAsia="en-US"/>
        </w:rPr>
        <w:t xml:space="preserve"> </w:t>
      </w:r>
    </w:p>
    <w:p w14:paraId="56E46329" w14:textId="77777777" w:rsidR="001E2673" w:rsidRPr="00BD53DE" w:rsidRDefault="001E2673" w:rsidP="001E2673">
      <w:pPr>
        <w:ind w:firstLine="709"/>
        <w:jc w:val="both"/>
        <w:rPr>
          <w:rFonts w:eastAsia="Calibri"/>
          <w:sz w:val="28"/>
          <w:szCs w:val="28"/>
          <w:lang w:eastAsia="en-US"/>
        </w:rPr>
      </w:pPr>
      <w:r w:rsidRPr="00BD53DE">
        <w:rPr>
          <w:rFonts w:eastAsia="Calibri"/>
          <w:sz w:val="28"/>
          <w:szCs w:val="28"/>
          <w:lang w:eastAsia="en-US"/>
        </w:rPr>
        <w:t>- на предоставление единовременной помощи гражданам, не имеющим действующих соглашений (договоров) об использовании земель для целей недропользования, ведущим традиционный образ жизни, осуществляющим традиционную хозяйственную деятельность коренных малочисленных народов Севера, учтенным в Реестре территорий традиционного природопользования регионального значения Ханты-Мансийского автономного округа – Югры в сумме 0,4</w:t>
      </w:r>
      <w:r w:rsidR="00F10CA8" w:rsidRPr="00BD53DE">
        <w:rPr>
          <w:rFonts w:eastAsia="Calibri"/>
          <w:sz w:val="28"/>
          <w:szCs w:val="28"/>
          <w:lang w:eastAsia="en-US"/>
        </w:rPr>
        <w:t xml:space="preserve"> млн. рублей;</w:t>
      </w:r>
      <w:r w:rsidRPr="00BD53DE">
        <w:rPr>
          <w:rFonts w:eastAsia="Calibri"/>
          <w:sz w:val="28"/>
          <w:szCs w:val="28"/>
          <w:lang w:eastAsia="en-US"/>
        </w:rPr>
        <w:t xml:space="preserve"> </w:t>
      </w:r>
    </w:p>
    <w:p w14:paraId="12BCF224" w14:textId="77777777" w:rsidR="001E2673" w:rsidRPr="00BD53DE" w:rsidRDefault="001E2673" w:rsidP="001E2673">
      <w:pPr>
        <w:ind w:firstLine="709"/>
        <w:jc w:val="both"/>
        <w:rPr>
          <w:rFonts w:eastAsia="Calibri"/>
          <w:sz w:val="28"/>
          <w:szCs w:val="28"/>
          <w:lang w:eastAsia="en-US"/>
        </w:rPr>
      </w:pPr>
      <w:r w:rsidRPr="00BD53DE">
        <w:rPr>
          <w:rFonts w:eastAsia="Calibri"/>
          <w:sz w:val="28"/>
          <w:szCs w:val="28"/>
          <w:lang w:eastAsia="en-US"/>
        </w:rPr>
        <w:t>- на финансовое обеспечение мероприятий, связанных с профилактикой и устранением последствий распространения новой коронавирусной инфекции, вызванной COVID-2019 в сумме 1,3</w:t>
      </w:r>
      <w:r w:rsidR="00F10CA8" w:rsidRPr="00BD53DE">
        <w:rPr>
          <w:rFonts w:eastAsia="Calibri"/>
          <w:sz w:val="28"/>
          <w:szCs w:val="28"/>
          <w:lang w:eastAsia="en-US"/>
        </w:rPr>
        <w:t xml:space="preserve"> млн. рублей;</w:t>
      </w:r>
    </w:p>
    <w:p w14:paraId="75A2052C" w14:textId="77777777" w:rsidR="001E2673" w:rsidRPr="00BD53DE" w:rsidRDefault="001E2673" w:rsidP="001E2673">
      <w:pPr>
        <w:ind w:firstLine="709"/>
        <w:jc w:val="both"/>
        <w:rPr>
          <w:rFonts w:eastAsia="Calibri"/>
          <w:sz w:val="28"/>
          <w:szCs w:val="28"/>
          <w:lang w:eastAsia="en-US"/>
        </w:rPr>
      </w:pPr>
      <w:r w:rsidRPr="00BD53DE">
        <w:rPr>
          <w:rFonts w:eastAsia="Calibri"/>
          <w:sz w:val="28"/>
          <w:szCs w:val="28"/>
          <w:lang w:eastAsia="en-US"/>
        </w:rPr>
        <w:t>- на возмещения затрат, связанных с оказанием услуг по перевозке пассажиров и багажа воздушным транспортом в сумме 24,7</w:t>
      </w:r>
      <w:r w:rsidR="00F10CA8" w:rsidRPr="00BD53DE">
        <w:rPr>
          <w:rFonts w:eastAsia="Calibri"/>
          <w:sz w:val="28"/>
          <w:szCs w:val="28"/>
          <w:lang w:eastAsia="en-US"/>
        </w:rPr>
        <w:t xml:space="preserve"> млн. рублей;</w:t>
      </w:r>
      <w:r w:rsidRPr="00BD53DE">
        <w:rPr>
          <w:rFonts w:eastAsia="Calibri"/>
          <w:sz w:val="28"/>
          <w:szCs w:val="28"/>
          <w:lang w:eastAsia="en-US"/>
        </w:rPr>
        <w:t xml:space="preserve"> </w:t>
      </w:r>
    </w:p>
    <w:p w14:paraId="63AD6EBB" w14:textId="77777777" w:rsidR="001E2673" w:rsidRPr="00BD53DE" w:rsidRDefault="001E2673" w:rsidP="001E2673">
      <w:pPr>
        <w:ind w:firstLine="709"/>
        <w:jc w:val="both"/>
        <w:rPr>
          <w:rFonts w:eastAsia="Calibri"/>
          <w:sz w:val="28"/>
          <w:szCs w:val="28"/>
          <w:lang w:eastAsia="en-US"/>
        </w:rPr>
      </w:pPr>
      <w:r w:rsidRPr="00BD53DE">
        <w:rPr>
          <w:rFonts w:eastAsia="Calibri"/>
          <w:sz w:val="28"/>
          <w:szCs w:val="28"/>
          <w:lang w:eastAsia="en-US"/>
        </w:rPr>
        <w:t xml:space="preserve">- на оплату работ по капитальному ремонту дороги по ул. Кооперативная в пгт. Игрим в сумме </w:t>
      </w:r>
      <w:r w:rsidR="00F10CA8" w:rsidRPr="00BD53DE">
        <w:rPr>
          <w:rFonts w:eastAsia="Calibri"/>
          <w:sz w:val="28"/>
          <w:szCs w:val="28"/>
          <w:lang w:eastAsia="en-US"/>
        </w:rPr>
        <w:t>54,0 млн. рублей;</w:t>
      </w:r>
    </w:p>
    <w:p w14:paraId="0F7DDE9E" w14:textId="77777777" w:rsidR="001E2673" w:rsidRPr="00BD53DE" w:rsidRDefault="001E2673" w:rsidP="001E2673">
      <w:pPr>
        <w:jc w:val="both"/>
        <w:rPr>
          <w:rFonts w:eastAsia="Calibri"/>
          <w:sz w:val="22"/>
          <w:szCs w:val="22"/>
          <w:lang w:eastAsia="en-US"/>
        </w:rPr>
      </w:pPr>
      <w:r w:rsidRPr="00BD53DE">
        <w:rPr>
          <w:rFonts w:eastAsia="Calibri"/>
          <w:sz w:val="28"/>
          <w:szCs w:val="28"/>
          <w:lang w:eastAsia="en-US"/>
        </w:rPr>
        <w:tab/>
        <w:t xml:space="preserve">- на </w:t>
      </w:r>
      <w:r w:rsidRPr="00BD53DE">
        <w:rPr>
          <w:rFonts w:eastAsia="Calibri"/>
          <w:bCs/>
          <w:sz w:val="28"/>
          <w:szCs w:val="28"/>
          <w:lang w:eastAsia="en-US"/>
        </w:rPr>
        <w:t>оказание неотложных мер поддержки субъектам малого и среднего предпринимательства,</w:t>
      </w:r>
      <w:r w:rsidRPr="00BD53DE">
        <w:rPr>
          <w:rFonts w:eastAsia="Calibri"/>
          <w:sz w:val="22"/>
          <w:szCs w:val="22"/>
          <w:lang w:eastAsia="en-US"/>
        </w:rPr>
        <w:t xml:space="preserve"> </w:t>
      </w:r>
      <w:r w:rsidRPr="00BD53DE">
        <w:rPr>
          <w:rFonts w:eastAsia="Calibri"/>
          <w:bCs/>
          <w:sz w:val="28"/>
          <w:szCs w:val="28"/>
          <w:lang w:eastAsia="en-US"/>
        </w:rPr>
        <w:t>на компенсацию понесенных в период действия в Ханты-Мансийском автономном округе – Югре режима повышенной готовности затрат по оплате жилищно-коммунальных услуг в сумме 1,0 млн. руб</w:t>
      </w:r>
      <w:r w:rsidR="00D35DEA">
        <w:rPr>
          <w:rFonts w:eastAsia="Calibri"/>
          <w:bCs/>
          <w:sz w:val="28"/>
          <w:szCs w:val="28"/>
          <w:lang w:eastAsia="en-US"/>
        </w:rPr>
        <w:t>лей</w:t>
      </w:r>
      <w:r w:rsidRPr="00BD53DE">
        <w:rPr>
          <w:rFonts w:eastAsia="Calibri"/>
          <w:bCs/>
          <w:sz w:val="28"/>
          <w:szCs w:val="28"/>
          <w:lang w:eastAsia="en-US"/>
        </w:rPr>
        <w:t>.</w:t>
      </w:r>
    </w:p>
    <w:p w14:paraId="6AD20F57" w14:textId="77777777" w:rsidR="001E2673" w:rsidRPr="001E2673" w:rsidRDefault="001E2673" w:rsidP="001E2673">
      <w:pPr>
        <w:ind w:firstLine="709"/>
        <w:jc w:val="both"/>
        <w:rPr>
          <w:rFonts w:eastAsia="Calibri"/>
          <w:iCs/>
          <w:sz w:val="28"/>
          <w:szCs w:val="28"/>
          <w:lang w:eastAsia="en-US"/>
        </w:rPr>
      </w:pPr>
      <w:r w:rsidRPr="00BD53DE">
        <w:rPr>
          <w:rFonts w:eastAsia="Calibri"/>
          <w:iCs/>
          <w:sz w:val="28"/>
          <w:szCs w:val="28"/>
          <w:lang w:eastAsia="en-US"/>
        </w:rPr>
        <w:t xml:space="preserve">В 2020 году в бюджет Березовского района поступило средств за счет наказов избирателей депутатов Думы </w:t>
      </w:r>
      <w:r w:rsidR="00F10CA8" w:rsidRPr="00BD53DE">
        <w:rPr>
          <w:rFonts w:eastAsia="Calibri"/>
          <w:sz w:val="28"/>
          <w:szCs w:val="28"/>
          <w:lang w:eastAsia="en-US"/>
        </w:rPr>
        <w:t xml:space="preserve">Ханты-Мансийского автономного округа – Югры в размере </w:t>
      </w:r>
      <w:r w:rsidR="00F10CA8" w:rsidRPr="00BD53DE">
        <w:rPr>
          <w:rFonts w:eastAsia="Calibri"/>
          <w:iCs/>
          <w:sz w:val="28"/>
          <w:szCs w:val="28"/>
          <w:lang w:eastAsia="en-US"/>
        </w:rPr>
        <w:t>15,8 млн. рублей</w:t>
      </w:r>
      <w:r w:rsidRPr="00BD53DE">
        <w:rPr>
          <w:rFonts w:eastAsia="Calibri"/>
          <w:iCs/>
          <w:sz w:val="28"/>
          <w:szCs w:val="28"/>
          <w:lang w:eastAsia="en-US"/>
        </w:rPr>
        <w:t xml:space="preserve"> и Тюменской области в размере 2,4 млн. рублей.</w:t>
      </w:r>
      <w:r w:rsidRPr="001E2673">
        <w:rPr>
          <w:rFonts w:eastAsia="Calibri"/>
          <w:iCs/>
          <w:sz w:val="28"/>
          <w:szCs w:val="28"/>
          <w:lang w:eastAsia="en-US"/>
        </w:rPr>
        <w:t xml:space="preserve"> </w:t>
      </w:r>
    </w:p>
    <w:p w14:paraId="17A36270" w14:textId="77777777" w:rsidR="008B7CEC" w:rsidRDefault="008B7CEC" w:rsidP="00703D79">
      <w:pPr>
        <w:pStyle w:val="220"/>
        <w:spacing w:line="240" w:lineRule="auto"/>
        <w:ind w:left="426" w:firstLine="0"/>
        <w:rPr>
          <w:i w:val="0"/>
          <w:color w:val="auto"/>
          <w:sz w:val="28"/>
          <w:szCs w:val="28"/>
        </w:rPr>
      </w:pPr>
    </w:p>
    <w:p w14:paraId="72041077" w14:textId="77777777" w:rsidR="0028413B" w:rsidRPr="00AE2A36" w:rsidRDefault="007F5ACF" w:rsidP="00AA00B2">
      <w:pPr>
        <w:pStyle w:val="220"/>
        <w:numPr>
          <w:ilvl w:val="0"/>
          <w:numId w:val="15"/>
        </w:numPr>
        <w:spacing w:line="240" w:lineRule="auto"/>
        <w:ind w:left="426"/>
        <w:jc w:val="center"/>
        <w:rPr>
          <w:i w:val="0"/>
          <w:color w:val="auto"/>
          <w:sz w:val="28"/>
          <w:szCs w:val="28"/>
        </w:rPr>
      </w:pPr>
      <w:r w:rsidRPr="00AE2A36">
        <w:rPr>
          <w:i w:val="0"/>
          <w:color w:val="auto"/>
          <w:sz w:val="28"/>
          <w:szCs w:val="28"/>
        </w:rPr>
        <w:t>Инвестиционная деятельность</w:t>
      </w:r>
    </w:p>
    <w:p w14:paraId="20F8A4C3" w14:textId="77777777" w:rsidR="00F35C2D" w:rsidRPr="00AE2A36" w:rsidRDefault="00F35C2D" w:rsidP="00F35C2D">
      <w:pPr>
        <w:pStyle w:val="220"/>
        <w:spacing w:line="240" w:lineRule="auto"/>
        <w:ind w:left="426" w:firstLine="0"/>
        <w:rPr>
          <w:i w:val="0"/>
          <w:color w:val="auto"/>
          <w:sz w:val="28"/>
          <w:szCs w:val="28"/>
        </w:rPr>
      </w:pPr>
    </w:p>
    <w:p w14:paraId="7DD5864E" w14:textId="77777777" w:rsidR="009D14A8" w:rsidRPr="00AE2A36" w:rsidRDefault="009D14A8" w:rsidP="009D14A8">
      <w:pPr>
        <w:ind w:firstLine="709"/>
        <w:contextualSpacing/>
        <w:jc w:val="both"/>
        <w:rPr>
          <w:sz w:val="28"/>
          <w:szCs w:val="28"/>
        </w:rPr>
      </w:pPr>
      <w:r w:rsidRPr="00AE2A36">
        <w:rPr>
          <w:sz w:val="28"/>
          <w:szCs w:val="28"/>
        </w:rPr>
        <w:t>С целью привлечения партнеров и инвесторов,</w:t>
      </w:r>
      <w:r w:rsidR="00AE2A36" w:rsidRPr="00AE2A36">
        <w:rPr>
          <w:sz w:val="28"/>
          <w:szCs w:val="28"/>
        </w:rPr>
        <w:t xml:space="preserve"> </w:t>
      </w:r>
      <w:r w:rsidRPr="00AE2A36">
        <w:rPr>
          <w:sz w:val="28"/>
          <w:szCs w:val="28"/>
        </w:rPr>
        <w:t xml:space="preserve">стимулирования инвестиционной активности на территории Березовского района, поддержки </w:t>
      </w:r>
      <w:r w:rsidRPr="00AE2A36">
        <w:rPr>
          <w:sz w:val="28"/>
          <w:szCs w:val="28"/>
        </w:rPr>
        <w:lastRenderedPageBreak/>
        <w:t xml:space="preserve">перспективных инвестиционных проектов, реализация которых будет в полной мере отвечать приоритетам и целям, определенным в Стратегии социально-экономического развития Березовского района до 2030 года:  </w:t>
      </w:r>
    </w:p>
    <w:p w14:paraId="038E6AC1" w14:textId="77777777" w:rsidR="009D14A8" w:rsidRPr="00AE2A36" w:rsidRDefault="009D14A8" w:rsidP="009D14A8">
      <w:pPr>
        <w:spacing w:after="200"/>
        <w:ind w:firstLine="709"/>
        <w:contextualSpacing/>
        <w:jc w:val="both"/>
        <w:rPr>
          <w:sz w:val="28"/>
          <w:szCs w:val="28"/>
        </w:rPr>
      </w:pPr>
      <w:r w:rsidRPr="00AE2A36">
        <w:rPr>
          <w:sz w:val="28"/>
          <w:szCs w:val="28"/>
        </w:rPr>
        <w:t xml:space="preserve">- на официальном сайте органов местного самоуправления муниципального образования функционирует раздел «Инвестиционная деятельность», где в открытом доступе размещается и актуализируется информация: </w:t>
      </w:r>
      <w:r w:rsidRPr="00AE2A36">
        <w:rPr>
          <w:rFonts w:eastAsia="Calibri"/>
          <w:sz w:val="28"/>
          <w:szCs w:val="28"/>
          <w:lang w:eastAsia="en-US"/>
        </w:rPr>
        <w:t>о реализуемых и планируемых к реализации инвестиционных проектах, сформированных инвестиционных площадках;</w:t>
      </w:r>
      <w:r w:rsidRPr="00AE2A36">
        <w:rPr>
          <w:sz w:val="28"/>
          <w:szCs w:val="28"/>
        </w:rPr>
        <w:t xml:space="preserve"> </w:t>
      </w:r>
      <w:r w:rsidRPr="00AE2A36">
        <w:rPr>
          <w:color w:val="111417"/>
          <w:sz w:val="28"/>
          <w:szCs w:val="28"/>
        </w:rPr>
        <w:t xml:space="preserve">обеспечено нормативное регулирование </w:t>
      </w:r>
      <w:r w:rsidRPr="00AE2A36">
        <w:rPr>
          <w:sz w:val="28"/>
          <w:szCs w:val="28"/>
        </w:rPr>
        <w:t>о механизмах защиты инвесторов и поддер</w:t>
      </w:r>
      <w:r w:rsidR="00AE2A36" w:rsidRPr="00AE2A36">
        <w:rPr>
          <w:sz w:val="28"/>
          <w:szCs w:val="28"/>
        </w:rPr>
        <w:t>жки инвестиционной деятельности,</w:t>
      </w:r>
      <w:r w:rsidRPr="00AE2A36">
        <w:rPr>
          <w:sz w:val="28"/>
          <w:szCs w:val="28"/>
        </w:rPr>
        <w:t xml:space="preserve"> о </w:t>
      </w:r>
      <w:r w:rsidRPr="00AE2A36">
        <w:rPr>
          <w:rFonts w:eastAsia="Calibri"/>
          <w:color w:val="000000"/>
          <w:sz w:val="28"/>
          <w:szCs w:val="28"/>
          <w:lang w:eastAsia="en-US"/>
        </w:rPr>
        <w:t>действующих мера поддержки</w:t>
      </w:r>
      <w:r w:rsidR="00AE2A36" w:rsidRPr="00AE2A36">
        <w:rPr>
          <w:rFonts w:eastAsia="Calibri"/>
          <w:color w:val="000000"/>
          <w:sz w:val="28"/>
          <w:szCs w:val="28"/>
          <w:lang w:eastAsia="en-US"/>
        </w:rPr>
        <w:t>.</w:t>
      </w:r>
      <w:r w:rsidRPr="00AE2A36">
        <w:rPr>
          <w:sz w:val="28"/>
          <w:szCs w:val="28"/>
        </w:rPr>
        <w:t xml:space="preserve"> </w:t>
      </w:r>
      <w:r w:rsidR="00AE2A36" w:rsidRPr="00AE2A36">
        <w:rPr>
          <w:sz w:val="28"/>
          <w:szCs w:val="28"/>
        </w:rPr>
        <w:t>О</w:t>
      </w:r>
      <w:r w:rsidRPr="00AE2A36">
        <w:rPr>
          <w:sz w:val="28"/>
          <w:szCs w:val="28"/>
        </w:rPr>
        <w:t>беспечена техническая возможность подачи документов для получения мер поддержки в электронной форме;</w:t>
      </w:r>
    </w:p>
    <w:p w14:paraId="09A230E1" w14:textId="1C58C027" w:rsidR="009D14A8" w:rsidRPr="00AE2A36" w:rsidRDefault="009D14A8" w:rsidP="009D14A8">
      <w:pPr>
        <w:ind w:firstLine="709"/>
        <w:contextualSpacing/>
        <w:jc w:val="both"/>
        <w:rPr>
          <w:rFonts w:eastAsia="Calibri"/>
          <w:sz w:val="28"/>
          <w:szCs w:val="28"/>
          <w:lang w:eastAsia="en-US"/>
        </w:rPr>
      </w:pPr>
      <w:r w:rsidRPr="00AE2A36">
        <w:rPr>
          <w:sz w:val="28"/>
          <w:szCs w:val="28"/>
        </w:rPr>
        <w:t>- в целях объективного представления об инвестиционной привлекательности муниципального образования в актуальном состоянии поддерживается Инвестиционны</w:t>
      </w:r>
      <w:r w:rsidR="00B32EB4">
        <w:rPr>
          <w:sz w:val="28"/>
          <w:szCs w:val="28"/>
        </w:rPr>
        <w:t>й</w:t>
      </w:r>
      <w:r w:rsidRPr="00AE2A36">
        <w:rPr>
          <w:sz w:val="28"/>
          <w:szCs w:val="28"/>
        </w:rPr>
        <w:t xml:space="preserve"> паспорт Березовского района;</w:t>
      </w:r>
    </w:p>
    <w:p w14:paraId="2E39D525" w14:textId="77777777" w:rsidR="009D14A8" w:rsidRPr="00AE2A36" w:rsidRDefault="009D14A8" w:rsidP="009D14A8">
      <w:pPr>
        <w:ind w:firstLine="709"/>
        <w:contextualSpacing/>
        <w:jc w:val="both"/>
        <w:rPr>
          <w:sz w:val="28"/>
          <w:szCs w:val="28"/>
        </w:rPr>
      </w:pPr>
      <w:r w:rsidRPr="00AE2A36">
        <w:rPr>
          <w:sz w:val="28"/>
          <w:szCs w:val="28"/>
        </w:rPr>
        <w:t>- ежегодно формируется инвестиционное послание главы Березовского района, в котором определяются основные направления развития инвестиционной политики территории;</w:t>
      </w:r>
    </w:p>
    <w:p w14:paraId="7BB2C920" w14:textId="13D05769" w:rsidR="009D14A8" w:rsidRPr="00AE2A36" w:rsidRDefault="009D14A8" w:rsidP="009D14A8">
      <w:pPr>
        <w:ind w:firstLine="709"/>
        <w:jc w:val="both"/>
        <w:rPr>
          <w:rFonts w:eastAsia="Calibri"/>
          <w:sz w:val="28"/>
          <w:szCs w:val="28"/>
          <w:lang w:eastAsia="en-US"/>
        </w:rPr>
      </w:pPr>
      <w:r w:rsidRPr="00AE2A36">
        <w:rPr>
          <w:sz w:val="28"/>
          <w:szCs w:val="28"/>
        </w:rPr>
        <w:t>- в целях привлечения инвесторов на территорию сформировано 17 инвестиционных предложений (земельных участка) для реализации инвестиционных проектов на территории Березовского района, в том числе без учета  площадок для жилищного строительства</w:t>
      </w:r>
      <w:r w:rsidR="00CA0C31">
        <w:rPr>
          <w:sz w:val="28"/>
          <w:szCs w:val="28"/>
        </w:rPr>
        <w:t>,</w:t>
      </w:r>
      <w:r w:rsidRPr="00AE2A36">
        <w:rPr>
          <w:sz w:val="28"/>
          <w:szCs w:val="28"/>
        </w:rPr>
        <w:t xml:space="preserve"> 4</w:t>
      </w:r>
      <w:r w:rsidRPr="00AE2A36">
        <w:rPr>
          <w:rFonts w:eastAsia="Calibri"/>
          <w:sz w:val="28"/>
          <w:szCs w:val="28"/>
          <w:lang w:eastAsia="en-US"/>
        </w:rPr>
        <w:t xml:space="preserve"> земельных участка площадью 4,8698 га. Каждый объект имеет описание, в том числе по транспортной и инженерной инфраструктуре.</w:t>
      </w:r>
    </w:p>
    <w:p w14:paraId="14DAC4EB" w14:textId="77777777" w:rsidR="009D14A8" w:rsidRPr="00010B5E" w:rsidRDefault="009D14A8" w:rsidP="00010B5E">
      <w:pPr>
        <w:ind w:firstLine="708"/>
        <w:jc w:val="both"/>
        <w:rPr>
          <w:sz w:val="28"/>
          <w:szCs w:val="28"/>
        </w:rPr>
      </w:pPr>
      <w:r w:rsidRPr="00010B5E">
        <w:rPr>
          <w:rFonts w:eastAsia="Calibri"/>
          <w:sz w:val="28"/>
          <w:szCs w:val="28"/>
          <w:lang w:eastAsia="en-US"/>
        </w:rPr>
        <w:t xml:space="preserve">Для субъектов </w:t>
      </w:r>
      <w:r w:rsidR="00010B5E" w:rsidRPr="00010B5E">
        <w:rPr>
          <w:rFonts w:eastAsia="Calibri"/>
          <w:sz w:val="28"/>
          <w:szCs w:val="28"/>
          <w:lang w:eastAsia="en-US"/>
        </w:rPr>
        <w:t xml:space="preserve">инвестиционной деятельности </w:t>
      </w:r>
      <w:r w:rsidRPr="00010B5E">
        <w:rPr>
          <w:rFonts w:eastAsia="Calibri"/>
          <w:sz w:val="28"/>
          <w:szCs w:val="28"/>
          <w:lang w:eastAsia="en-US"/>
        </w:rPr>
        <w:t xml:space="preserve">реализуются меры поддержки, такие как: предоставление субсидий </w:t>
      </w:r>
      <w:r w:rsidR="00010B5E" w:rsidRPr="00010B5E">
        <w:rPr>
          <w:rFonts w:eastAsia="Calibri"/>
          <w:sz w:val="28"/>
          <w:szCs w:val="28"/>
          <w:lang w:eastAsia="en-US"/>
        </w:rPr>
        <w:t xml:space="preserve">в рамках муниципальных программ, </w:t>
      </w:r>
      <w:r w:rsidRPr="00010B5E">
        <w:rPr>
          <w:rFonts w:eastAsia="Calibri"/>
          <w:sz w:val="28"/>
          <w:szCs w:val="28"/>
          <w:lang w:eastAsia="en-US"/>
        </w:rPr>
        <w:t>предоставление недвижимого имущества в аренду на льготных условиях, путем применения понижающего коэффициента в размере 0</w:t>
      </w:r>
      <w:r w:rsidR="00010B5E" w:rsidRPr="00010B5E">
        <w:rPr>
          <w:rFonts w:eastAsia="Calibri"/>
          <w:sz w:val="28"/>
          <w:szCs w:val="28"/>
          <w:lang w:eastAsia="en-US"/>
        </w:rPr>
        <w:t>,1 от рыночной стоимости аренды,</w:t>
      </w:r>
      <w:r w:rsidRPr="00010B5E">
        <w:rPr>
          <w:sz w:val="28"/>
          <w:szCs w:val="28"/>
        </w:rPr>
        <w:t xml:space="preserve"> </w:t>
      </w:r>
      <w:r w:rsidRPr="00010B5E">
        <w:rPr>
          <w:rFonts w:eastAsia="Calibri"/>
          <w:sz w:val="28"/>
          <w:szCs w:val="28"/>
          <w:lang w:eastAsia="en-US"/>
        </w:rPr>
        <w:t>передача муниципального имущества в аренду в размере (начальный (минимальный) размер) арендной платы в сумме 1 рубль в месяц (в том числ</w:t>
      </w:r>
      <w:r w:rsidR="00010B5E" w:rsidRPr="00010B5E">
        <w:rPr>
          <w:rFonts w:eastAsia="Calibri"/>
          <w:sz w:val="28"/>
          <w:szCs w:val="28"/>
          <w:lang w:eastAsia="en-US"/>
        </w:rPr>
        <w:t>е НДС) за один объект имущества,</w:t>
      </w:r>
      <w:r w:rsidRPr="00010B5E">
        <w:rPr>
          <w:rFonts w:eastAsia="Calibri"/>
          <w:sz w:val="28"/>
          <w:szCs w:val="28"/>
          <w:lang w:eastAsia="en-US"/>
        </w:rPr>
        <w:t xml:space="preserve"> передача муниципального имущества на безвозмездной основе.</w:t>
      </w:r>
      <w:r w:rsidR="00010B5E" w:rsidRPr="00010B5E">
        <w:rPr>
          <w:sz w:val="28"/>
          <w:szCs w:val="28"/>
        </w:rPr>
        <w:t xml:space="preserve"> </w:t>
      </w:r>
      <w:r w:rsidRPr="00010B5E">
        <w:rPr>
          <w:sz w:val="28"/>
          <w:szCs w:val="28"/>
        </w:rPr>
        <w:t>Реализ</w:t>
      </w:r>
      <w:r w:rsidR="00010B5E" w:rsidRPr="00010B5E">
        <w:rPr>
          <w:sz w:val="28"/>
          <w:szCs w:val="28"/>
        </w:rPr>
        <w:t>уются</w:t>
      </w:r>
      <w:r w:rsidRPr="00010B5E">
        <w:rPr>
          <w:sz w:val="28"/>
          <w:szCs w:val="28"/>
        </w:rPr>
        <w:t xml:space="preserve"> мероприяти</w:t>
      </w:r>
      <w:r w:rsidR="00010B5E" w:rsidRPr="00010B5E">
        <w:rPr>
          <w:sz w:val="28"/>
          <w:szCs w:val="28"/>
        </w:rPr>
        <w:t>я, предусмотренные</w:t>
      </w:r>
      <w:r w:rsidRPr="00010B5E">
        <w:rPr>
          <w:sz w:val="28"/>
          <w:szCs w:val="28"/>
        </w:rPr>
        <w:t xml:space="preserve"> портфелями проектов, основанными на целевых моделях, упрощения процедур ведения бизнеса и повышения инвестиционной привлекательности,</w:t>
      </w:r>
      <w:r w:rsidR="00010B5E" w:rsidRPr="00010B5E">
        <w:rPr>
          <w:sz w:val="28"/>
          <w:szCs w:val="28"/>
        </w:rPr>
        <w:t xml:space="preserve"> </w:t>
      </w:r>
      <w:r w:rsidRPr="00010B5E">
        <w:rPr>
          <w:sz w:val="28"/>
          <w:szCs w:val="28"/>
        </w:rPr>
        <w:t>определенных перечнем поручений Президента Российской Федерации.</w:t>
      </w:r>
    </w:p>
    <w:p w14:paraId="27C11B41" w14:textId="77777777" w:rsidR="0096378F" w:rsidRDefault="0096378F" w:rsidP="0096378F">
      <w:pPr>
        <w:ind w:firstLine="709"/>
        <w:contextualSpacing/>
        <w:jc w:val="both"/>
        <w:rPr>
          <w:sz w:val="28"/>
          <w:szCs w:val="28"/>
        </w:rPr>
      </w:pPr>
      <w:r w:rsidRPr="00010B5E">
        <w:rPr>
          <w:sz w:val="28"/>
          <w:szCs w:val="28"/>
        </w:rPr>
        <w:t xml:space="preserve">В целях сохранения и развития рыбной отрасли в Березовском районе и в Ханты-Мансийском автономном округе – Югре в целом ведется работа по </w:t>
      </w:r>
      <w:r w:rsidR="00010B5E" w:rsidRPr="00010B5E">
        <w:rPr>
          <w:rFonts w:eastAsia="Calibri"/>
          <w:sz w:val="28"/>
          <w:szCs w:val="28"/>
          <w:lang w:eastAsia="en-US"/>
        </w:rPr>
        <w:t>реализации приоритетного</w:t>
      </w:r>
      <w:r w:rsidRPr="00010B5E">
        <w:rPr>
          <w:rFonts w:eastAsia="Calibri"/>
          <w:sz w:val="28"/>
          <w:szCs w:val="28"/>
          <w:lang w:eastAsia="en-US"/>
        </w:rPr>
        <w:t xml:space="preserve"> проект</w:t>
      </w:r>
      <w:r w:rsidR="00010B5E" w:rsidRPr="00010B5E">
        <w:rPr>
          <w:rFonts w:eastAsia="Calibri"/>
          <w:sz w:val="28"/>
          <w:szCs w:val="28"/>
          <w:lang w:eastAsia="en-US"/>
        </w:rPr>
        <w:t>а</w:t>
      </w:r>
      <w:r w:rsidRPr="00010B5E">
        <w:rPr>
          <w:rFonts w:eastAsia="Calibri"/>
          <w:sz w:val="28"/>
          <w:szCs w:val="28"/>
          <w:lang w:eastAsia="en-US"/>
        </w:rPr>
        <w:t xml:space="preserve"> «Создание производства по переработке водных биологических ресурсов Березовского, Белоярского и Октябрьского районов автономного округа». Проект направлен на организацию производства по глубокой переработке водных биологических ресурсов с использованием существующей производственной инфраструктуры Березовского района.</w:t>
      </w:r>
      <w:r w:rsidRPr="00551775">
        <w:rPr>
          <w:rFonts w:eastAsia="Calibri"/>
          <w:sz w:val="28"/>
          <w:szCs w:val="28"/>
          <w:lang w:eastAsia="en-US"/>
        </w:rPr>
        <w:t xml:space="preserve"> </w:t>
      </w:r>
    </w:p>
    <w:p w14:paraId="363F42B6" w14:textId="77777777" w:rsidR="00A75706" w:rsidRDefault="0096378F" w:rsidP="0096378F">
      <w:pPr>
        <w:ind w:firstLine="709"/>
        <w:jc w:val="both"/>
        <w:rPr>
          <w:color w:val="000000"/>
          <w:sz w:val="28"/>
          <w:szCs w:val="28"/>
        </w:rPr>
      </w:pPr>
      <w:r w:rsidRPr="00A75706">
        <w:rPr>
          <w:color w:val="000000"/>
          <w:sz w:val="28"/>
          <w:szCs w:val="28"/>
        </w:rPr>
        <w:t>Дл</w:t>
      </w:r>
      <w:r w:rsidR="0093455F" w:rsidRPr="00A75706">
        <w:rPr>
          <w:color w:val="000000"/>
          <w:sz w:val="28"/>
          <w:szCs w:val="28"/>
        </w:rPr>
        <w:t xml:space="preserve">я реализации проекта определена дислокация </w:t>
      </w:r>
      <w:r w:rsidRPr="00A75706">
        <w:rPr>
          <w:color w:val="000000"/>
          <w:sz w:val="28"/>
          <w:szCs w:val="28"/>
        </w:rPr>
        <w:t>опорного предприятия</w:t>
      </w:r>
      <w:r w:rsidRPr="00A75706">
        <w:rPr>
          <w:sz w:val="28"/>
          <w:szCs w:val="28"/>
          <w:lang w:eastAsia="zh-CN"/>
        </w:rPr>
        <w:t xml:space="preserve"> рыбопромышленной отрасли автономного округа в г. Ханты-Мансийске на базе акционерного общества «Рыбокомбинат Ханты-Мансийский»</w:t>
      </w:r>
      <w:r w:rsidR="00733BEA">
        <w:rPr>
          <w:color w:val="000000"/>
          <w:sz w:val="28"/>
          <w:szCs w:val="28"/>
        </w:rPr>
        <w:t xml:space="preserve">, </w:t>
      </w:r>
      <w:r w:rsidR="00960D2C">
        <w:rPr>
          <w:color w:val="000000"/>
          <w:sz w:val="28"/>
          <w:szCs w:val="28"/>
        </w:rPr>
        <w:t xml:space="preserve">осуществляется </w:t>
      </w:r>
      <w:r w:rsidRPr="00A75706">
        <w:rPr>
          <w:color w:val="000000"/>
          <w:sz w:val="28"/>
          <w:szCs w:val="28"/>
        </w:rPr>
        <w:t>разработка стратегии развития</w:t>
      </w:r>
      <w:r w:rsidR="00A75706" w:rsidRPr="00A75706">
        <w:rPr>
          <w:color w:val="000000"/>
          <w:sz w:val="28"/>
          <w:szCs w:val="28"/>
        </w:rPr>
        <w:t xml:space="preserve"> опорного предприятия</w:t>
      </w:r>
      <w:r w:rsidRPr="00A75706">
        <w:rPr>
          <w:color w:val="000000"/>
          <w:sz w:val="28"/>
          <w:szCs w:val="28"/>
        </w:rPr>
        <w:t xml:space="preserve">, включающая </w:t>
      </w:r>
      <w:r w:rsidRPr="00A75706">
        <w:rPr>
          <w:color w:val="000000"/>
          <w:sz w:val="28"/>
          <w:szCs w:val="28"/>
        </w:rPr>
        <w:lastRenderedPageBreak/>
        <w:t>кооперационные цепочки взаимодействия с рыбопромышленными предприятиями отрасли, инвестиционную программу, потребность в мерах поддержки и оценку бюджетных эффектов автономного округа.</w:t>
      </w:r>
    </w:p>
    <w:p w14:paraId="33EF1F81" w14:textId="77777777" w:rsidR="00A75706" w:rsidRPr="00A75706" w:rsidRDefault="00A75706" w:rsidP="00A75706">
      <w:pPr>
        <w:ind w:firstLine="851"/>
        <w:contextualSpacing/>
        <w:jc w:val="both"/>
        <w:rPr>
          <w:rFonts w:eastAsia="Calibri"/>
          <w:sz w:val="28"/>
          <w:szCs w:val="28"/>
        </w:rPr>
      </w:pPr>
      <w:r>
        <w:rPr>
          <w:rFonts w:eastAsia="Calibri"/>
          <w:sz w:val="28"/>
          <w:szCs w:val="28"/>
        </w:rPr>
        <w:t>С</w:t>
      </w:r>
      <w:r w:rsidRPr="00A75706">
        <w:rPr>
          <w:rFonts w:eastAsia="Calibri"/>
          <w:sz w:val="28"/>
          <w:szCs w:val="28"/>
        </w:rPr>
        <w:t xml:space="preserve">емейной (родовой) общиной коренных малочисленных </w:t>
      </w:r>
      <w:r>
        <w:rPr>
          <w:rFonts w:eastAsia="Calibri"/>
          <w:sz w:val="28"/>
          <w:szCs w:val="28"/>
        </w:rPr>
        <w:t>народов Севера «Солнечный мыс»</w:t>
      </w:r>
      <w:r w:rsidR="00D34068">
        <w:rPr>
          <w:rFonts w:eastAsia="Calibri"/>
          <w:sz w:val="28"/>
          <w:szCs w:val="28"/>
        </w:rPr>
        <w:t>,</w:t>
      </w:r>
      <w:r>
        <w:rPr>
          <w:rFonts w:eastAsia="Calibri"/>
          <w:sz w:val="28"/>
          <w:szCs w:val="28"/>
        </w:rPr>
        <w:t xml:space="preserve"> </w:t>
      </w:r>
      <w:r w:rsidRPr="00D34068">
        <w:rPr>
          <w:rFonts w:eastAsia="Calibri"/>
          <w:sz w:val="28"/>
          <w:szCs w:val="28"/>
        </w:rPr>
        <w:t xml:space="preserve">при участии </w:t>
      </w:r>
      <w:r w:rsidRPr="00A75706">
        <w:rPr>
          <w:rFonts w:eastAsia="Calibri"/>
          <w:sz w:val="28"/>
          <w:szCs w:val="28"/>
        </w:rPr>
        <w:t>грантовой поддержки</w:t>
      </w:r>
      <w:r w:rsidR="00D34068" w:rsidRPr="00D34068">
        <w:rPr>
          <w:rFonts w:eastAsia="Calibri"/>
          <w:sz w:val="28"/>
          <w:szCs w:val="28"/>
        </w:rPr>
        <w:t xml:space="preserve"> из </w:t>
      </w:r>
      <w:r w:rsidR="00D34068" w:rsidRPr="00D34068">
        <w:rPr>
          <w:sz w:val="28"/>
          <w:szCs w:val="28"/>
        </w:rPr>
        <w:t>бюджета Ханты-Мансийского автономного округа – Югры</w:t>
      </w:r>
      <w:r w:rsidR="00D34068">
        <w:rPr>
          <w:sz w:val="28"/>
          <w:szCs w:val="28"/>
        </w:rPr>
        <w:t>,</w:t>
      </w:r>
      <w:r w:rsidRPr="00A75706">
        <w:rPr>
          <w:rFonts w:eastAsia="Calibri"/>
          <w:sz w:val="28"/>
          <w:szCs w:val="28"/>
        </w:rPr>
        <w:t xml:space="preserve"> реализован проект «Традиционное рыболовство в пгт. Березово и д. </w:t>
      </w:r>
      <w:proofErr w:type="spellStart"/>
      <w:r w:rsidRPr="00A75706">
        <w:rPr>
          <w:rFonts w:eastAsia="Calibri"/>
          <w:sz w:val="28"/>
          <w:szCs w:val="28"/>
        </w:rPr>
        <w:t>Пугоры</w:t>
      </w:r>
      <w:proofErr w:type="spellEnd"/>
      <w:r w:rsidRPr="00A75706">
        <w:rPr>
          <w:rFonts w:eastAsia="Calibri"/>
          <w:sz w:val="28"/>
          <w:szCs w:val="28"/>
        </w:rPr>
        <w:t xml:space="preserve">» </w:t>
      </w:r>
      <w:r>
        <w:rPr>
          <w:rFonts w:eastAsia="Calibri"/>
          <w:sz w:val="28"/>
          <w:szCs w:val="28"/>
        </w:rPr>
        <w:t>(грант направлен на п</w:t>
      </w:r>
      <w:r w:rsidRPr="00A75706">
        <w:rPr>
          <w:rFonts w:eastAsia="Calibri"/>
          <w:sz w:val="28"/>
          <w:szCs w:val="28"/>
        </w:rPr>
        <w:t>риобретен</w:t>
      </w:r>
      <w:r>
        <w:rPr>
          <w:rFonts w:eastAsia="Calibri"/>
          <w:sz w:val="28"/>
          <w:szCs w:val="28"/>
        </w:rPr>
        <w:t>ие</w:t>
      </w:r>
      <w:r w:rsidRPr="00A75706">
        <w:rPr>
          <w:rFonts w:eastAsia="Calibri"/>
          <w:sz w:val="28"/>
          <w:szCs w:val="28"/>
        </w:rPr>
        <w:t xml:space="preserve"> </w:t>
      </w:r>
      <w:r>
        <w:rPr>
          <w:rFonts w:eastAsia="Calibri"/>
          <w:sz w:val="28"/>
          <w:szCs w:val="28"/>
        </w:rPr>
        <w:t xml:space="preserve">оборудования </w:t>
      </w:r>
      <w:r w:rsidRPr="00A75706">
        <w:rPr>
          <w:rFonts w:eastAsia="Calibri"/>
          <w:sz w:val="28"/>
          <w:szCs w:val="28"/>
        </w:rPr>
        <w:t>для модернизации процесса замораживания водных биологических ресурсов (путем шоковой заморозки рыбы-сырца), обеспечивающий высокое качество готовой продукции</w:t>
      </w:r>
      <w:r>
        <w:rPr>
          <w:rFonts w:eastAsia="Calibri"/>
          <w:sz w:val="28"/>
          <w:szCs w:val="28"/>
        </w:rPr>
        <w:t>)</w:t>
      </w:r>
      <w:r w:rsidRPr="00A75706">
        <w:rPr>
          <w:rFonts w:eastAsia="Calibri"/>
          <w:sz w:val="28"/>
          <w:szCs w:val="28"/>
        </w:rPr>
        <w:t>.</w:t>
      </w:r>
    </w:p>
    <w:p w14:paraId="7798541A" w14:textId="77777777" w:rsidR="00330886" w:rsidRPr="00330886" w:rsidRDefault="0096378F" w:rsidP="00330886">
      <w:pPr>
        <w:widowControl w:val="0"/>
        <w:ind w:firstLine="709"/>
        <w:jc w:val="both"/>
        <w:rPr>
          <w:sz w:val="28"/>
          <w:szCs w:val="28"/>
        </w:rPr>
      </w:pPr>
      <w:r w:rsidRPr="00086123">
        <w:rPr>
          <w:color w:val="000000"/>
          <w:sz w:val="28"/>
          <w:szCs w:val="28"/>
        </w:rPr>
        <w:t xml:space="preserve"> </w:t>
      </w:r>
      <w:r w:rsidR="00330886" w:rsidRPr="00330886">
        <w:rPr>
          <w:sz w:val="28"/>
          <w:szCs w:val="28"/>
        </w:rPr>
        <w:t>В сфере агропромышленного комплекса к</w:t>
      </w:r>
      <w:r w:rsidR="00330886">
        <w:rPr>
          <w:sz w:val="28"/>
          <w:szCs w:val="28"/>
        </w:rPr>
        <w:t>рестьянскими (</w:t>
      </w:r>
      <w:r w:rsidR="00330886" w:rsidRPr="00330886">
        <w:rPr>
          <w:sz w:val="28"/>
          <w:szCs w:val="28"/>
        </w:rPr>
        <w:t>фермерскими</w:t>
      </w:r>
      <w:r w:rsidR="00330886">
        <w:rPr>
          <w:sz w:val="28"/>
          <w:szCs w:val="28"/>
        </w:rPr>
        <w:t>)</w:t>
      </w:r>
      <w:r w:rsidR="00330886" w:rsidRPr="00330886">
        <w:rPr>
          <w:sz w:val="28"/>
          <w:szCs w:val="28"/>
        </w:rPr>
        <w:t xml:space="preserve"> хозяйствами п</w:t>
      </w:r>
      <w:r w:rsidR="00330886">
        <w:rPr>
          <w:sz w:val="28"/>
          <w:szCs w:val="28"/>
        </w:rPr>
        <w:t>гт.</w:t>
      </w:r>
      <w:r w:rsidR="00330886" w:rsidRPr="00330886">
        <w:rPr>
          <w:sz w:val="28"/>
          <w:szCs w:val="28"/>
        </w:rPr>
        <w:t xml:space="preserve"> Игрим</w:t>
      </w:r>
      <w:r w:rsidR="00044BBE">
        <w:rPr>
          <w:sz w:val="28"/>
          <w:szCs w:val="28"/>
        </w:rPr>
        <w:t xml:space="preserve"> (далее – К(Ф)Х)</w:t>
      </w:r>
      <w:r w:rsidR="00330886" w:rsidRPr="00330886">
        <w:rPr>
          <w:sz w:val="28"/>
          <w:szCs w:val="28"/>
        </w:rPr>
        <w:t xml:space="preserve">, при участии грантовой поддержки, предоставленной из бюджета </w:t>
      </w:r>
      <w:r w:rsidR="00330886">
        <w:rPr>
          <w:sz w:val="28"/>
          <w:szCs w:val="28"/>
        </w:rPr>
        <w:t xml:space="preserve">Березовского </w:t>
      </w:r>
      <w:r w:rsidR="00044BBE">
        <w:rPr>
          <w:sz w:val="28"/>
          <w:szCs w:val="28"/>
        </w:rPr>
        <w:t xml:space="preserve">района, </w:t>
      </w:r>
      <w:r w:rsidR="00330886" w:rsidRPr="00330886">
        <w:rPr>
          <w:sz w:val="28"/>
          <w:szCs w:val="28"/>
        </w:rPr>
        <w:t xml:space="preserve">бюджета </w:t>
      </w:r>
      <w:r w:rsidR="00044BBE">
        <w:rPr>
          <w:sz w:val="28"/>
          <w:szCs w:val="28"/>
        </w:rPr>
        <w:t>Ханты-Мансийского автономного округа – Югры</w:t>
      </w:r>
      <w:r w:rsidR="00330886" w:rsidRPr="00330886">
        <w:rPr>
          <w:sz w:val="28"/>
          <w:szCs w:val="28"/>
        </w:rPr>
        <w:t xml:space="preserve">, реализуются </w:t>
      </w:r>
      <w:r w:rsidR="006F7A90">
        <w:rPr>
          <w:sz w:val="28"/>
          <w:szCs w:val="28"/>
        </w:rPr>
        <w:t>инвестиционные</w:t>
      </w:r>
      <w:r w:rsidR="00330886" w:rsidRPr="00330886">
        <w:rPr>
          <w:sz w:val="28"/>
          <w:szCs w:val="28"/>
        </w:rPr>
        <w:t xml:space="preserve"> проект</w:t>
      </w:r>
      <w:r w:rsidR="006F7A90">
        <w:rPr>
          <w:sz w:val="28"/>
          <w:szCs w:val="28"/>
        </w:rPr>
        <w:t>ы</w:t>
      </w:r>
      <w:r w:rsidR="00330886" w:rsidRPr="00330886">
        <w:rPr>
          <w:sz w:val="28"/>
          <w:szCs w:val="28"/>
        </w:rPr>
        <w:t xml:space="preserve"> с общим объемом инвестиции более 11 млн. рублей:</w:t>
      </w:r>
    </w:p>
    <w:p w14:paraId="29DF6B26" w14:textId="77777777" w:rsidR="00330886" w:rsidRPr="00330886" w:rsidRDefault="00044BBE" w:rsidP="00330886">
      <w:pPr>
        <w:widowControl w:val="0"/>
        <w:ind w:firstLine="709"/>
        <w:jc w:val="both"/>
        <w:rPr>
          <w:sz w:val="28"/>
          <w:szCs w:val="28"/>
        </w:rPr>
      </w:pPr>
      <w:r>
        <w:rPr>
          <w:sz w:val="28"/>
          <w:szCs w:val="28"/>
        </w:rPr>
        <w:t xml:space="preserve">- </w:t>
      </w:r>
      <w:proofErr w:type="gramStart"/>
      <w:r w:rsidR="00330886" w:rsidRPr="00330886">
        <w:rPr>
          <w:sz w:val="28"/>
          <w:szCs w:val="28"/>
        </w:rPr>
        <w:t>К</w:t>
      </w:r>
      <w:r>
        <w:rPr>
          <w:sz w:val="28"/>
          <w:szCs w:val="28"/>
        </w:rPr>
        <w:t>(</w:t>
      </w:r>
      <w:proofErr w:type="gramEnd"/>
      <w:r w:rsidR="00330886" w:rsidRPr="00330886">
        <w:rPr>
          <w:sz w:val="28"/>
          <w:szCs w:val="28"/>
        </w:rPr>
        <w:t>Ф</w:t>
      </w:r>
      <w:r>
        <w:rPr>
          <w:sz w:val="28"/>
          <w:szCs w:val="28"/>
        </w:rPr>
        <w:t>)</w:t>
      </w:r>
      <w:r w:rsidR="00330886" w:rsidRPr="00330886">
        <w:rPr>
          <w:sz w:val="28"/>
          <w:szCs w:val="28"/>
        </w:rPr>
        <w:t xml:space="preserve">Х глава </w:t>
      </w:r>
      <w:r>
        <w:rPr>
          <w:sz w:val="28"/>
          <w:szCs w:val="28"/>
        </w:rPr>
        <w:t xml:space="preserve">Н.Н. </w:t>
      </w:r>
      <w:r w:rsidR="00330886" w:rsidRPr="00330886">
        <w:rPr>
          <w:sz w:val="28"/>
          <w:szCs w:val="28"/>
        </w:rPr>
        <w:t>Шахова</w:t>
      </w:r>
      <w:r>
        <w:rPr>
          <w:sz w:val="28"/>
          <w:szCs w:val="28"/>
        </w:rPr>
        <w:t xml:space="preserve"> </w:t>
      </w:r>
      <w:r w:rsidR="00330886" w:rsidRPr="00330886">
        <w:rPr>
          <w:sz w:val="28"/>
          <w:szCs w:val="28"/>
        </w:rPr>
        <w:t>– строительство комплекса по разведению крупного рогатого скота, для производства продукции мясо</w:t>
      </w:r>
      <w:r>
        <w:rPr>
          <w:sz w:val="28"/>
          <w:szCs w:val="28"/>
        </w:rPr>
        <w:t>-</w:t>
      </w:r>
      <w:r w:rsidR="00330886" w:rsidRPr="00330886">
        <w:rPr>
          <w:sz w:val="28"/>
          <w:szCs w:val="28"/>
        </w:rPr>
        <w:t xml:space="preserve">молочного скотоводства. Объем </w:t>
      </w:r>
      <w:r>
        <w:rPr>
          <w:sz w:val="28"/>
          <w:szCs w:val="28"/>
        </w:rPr>
        <w:t>инвестиций –  9,1 млн. рублей;</w:t>
      </w:r>
    </w:p>
    <w:p w14:paraId="7B1E5476" w14:textId="77777777" w:rsidR="00330886" w:rsidRPr="00330886" w:rsidRDefault="00044BBE" w:rsidP="00330886">
      <w:pPr>
        <w:widowControl w:val="0"/>
        <w:ind w:firstLine="709"/>
        <w:jc w:val="both"/>
        <w:rPr>
          <w:sz w:val="28"/>
          <w:szCs w:val="28"/>
        </w:rPr>
      </w:pPr>
      <w:r>
        <w:rPr>
          <w:sz w:val="28"/>
          <w:szCs w:val="28"/>
        </w:rPr>
        <w:t xml:space="preserve">- </w:t>
      </w:r>
      <w:r w:rsidR="00330886" w:rsidRPr="00330886">
        <w:rPr>
          <w:rFonts w:eastAsia="Calibri"/>
          <w:sz w:val="28"/>
          <w:szCs w:val="28"/>
          <w:lang w:eastAsia="en-US"/>
        </w:rPr>
        <w:t>К</w:t>
      </w:r>
      <w:r>
        <w:rPr>
          <w:rFonts w:eastAsia="Calibri"/>
          <w:sz w:val="28"/>
          <w:szCs w:val="28"/>
          <w:lang w:eastAsia="en-US"/>
        </w:rPr>
        <w:t>(</w:t>
      </w:r>
      <w:r w:rsidR="00330886" w:rsidRPr="00330886">
        <w:rPr>
          <w:rFonts w:eastAsia="Calibri"/>
          <w:sz w:val="28"/>
          <w:szCs w:val="28"/>
          <w:lang w:eastAsia="en-US"/>
        </w:rPr>
        <w:t>Ф</w:t>
      </w:r>
      <w:r>
        <w:rPr>
          <w:rFonts w:eastAsia="Calibri"/>
          <w:sz w:val="28"/>
          <w:szCs w:val="28"/>
          <w:lang w:eastAsia="en-US"/>
        </w:rPr>
        <w:t>)</w:t>
      </w:r>
      <w:r w:rsidR="00330886" w:rsidRPr="00330886">
        <w:rPr>
          <w:rFonts w:eastAsia="Calibri"/>
          <w:sz w:val="28"/>
          <w:szCs w:val="28"/>
          <w:lang w:eastAsia="en-US"/>
        </w:rPr>
        <w:t xml:space="preserve">Х глава </w:t>
      </w:r>
      <w:r>
        <w:rPr>
          <w:rFonts w:eastAsia="Calibri"/>
          <w:sz w:val="28"/>
          <w:szCs w:val="28"/>
          <w:lang w:eastAsia="en-US"/>
        </w:rPr>
        <w:t xml:space="preserve">М.Н. </w:t>
      </w:r>
      <w:r w:rsidR="00330886" w:rsidRPr="00330886">
        <w:rPr>
          <w:rFonts w:eastAsia="Calibri"/>
          <w:sz w:val="28"/>
          <w:szCs w:val="28"/>
          <w:lang w:eastAsia="en-US"/>
        </w:rPr>
        <w:t xml:space="preserve">Билая – строительство </w:t>
      </w:r>
      <w:r w:rsidR="00330886" w:rsidRPr="00330886">
        <w:rPr>
          <w:sz w:val="28"/>
          <w:szCs w:val="28"/>
        </w:rPr>
        <w:t xml:space="preserve">птицеводческого комплекса по производству мяса цыплят-бройлеров и куриных яиц. Стоимость проекта 2,7 млн. рублей. </w:t>
      </w:r>
    </w:p>
    <w:p w14:paraId="559B33E5" w14:textId="77777777" w:rsidR="00F519F1" w:rsidRDefault="00F519F1" w:rsidP="00F519F1">
      <w:pPr>
        <w:ind w:firstLine="709"/>
        <w:jc w:val="both"/>
        <w:rPr>
          <w:rFonts w:eastAsia="Calibri"/>
          <w:sz w:val="28"/>
          <w:szCs w:val="28"/>
          <w:lang w:eastAsia="en-US"/>
        </w:rPr>
      </w:pPr>
      <w:r w:rsidRPr="000D2C31">
        <w:rPr>
          <w:sz w:val="28"/>
          <w:szCs w:val="28"/>
        </w:rPr>
        <w:t xml:space="preserve">В рамках реализации мероприятий, направленных на </w:t>
      </w:r>
      <w:r w:rsidRPr="000D2C31">
        <w:rPr>
          <w:rFonts w:eastAsia="Calibri"/>
          <w:bCs/>
          <w:iCs/>
          <w:sz w:val="28"/>
          <w:szCs w:val="28"/>
          <w:lang w:eastAsia="en-US"/>
        </w:rPr>
        <w:t>энергосбережение и повышение энергетической эффективности использования электрической энергии при эксплуатации объектов уличного (наружного) освещения пгт. Игрим, освещения объектов бюджетной сферы (</w:t>
      </w:r>
      <w:r w:rsidRPr="000D2C31">
        <w:rPr>
          <w:color w:val="000000"/>
          <w:sz w:val="28"/>
          <w:szCs w:val="28"/>
        </w:rPr>
        <w:t xml:space="preserve">МБОУ «Игримская средняя общеобразовательная школа имени Героя Советского союза </w:t>
      </w:r>
      <w:proofErr w:type="spellStart"/>
      <w:r w:rsidRPr="000D2C31">
        <w:rPr>
          <w:color w:val="000000"/>
          <w:sz w:val="28"/>
          <w:szCs w:val="28"/>
        </w:rPr>
        <w:t>Собянина</w:t>
      </w:r>
      <w:proofErr w:type="spellEnd"/>
      <w:r w:rsidRPr="000D2C31">
        <w:rPr>
          <w:color w:val="000000"/>
          <w:sz w:val="28"/>
          <w:szCs w:val="28"/>
        </w:rPr>
        <w:t xml:space="preserve"> Гавриила </w:t>
      </w:r>
      <w:proofErr w:type="spellStart"/>
      <w:r w:rsidRPr="000D2C31">
        <w:rPr>
          <w:color w:val="000000"/>
          <w:sz w:val="28"/>
          <w:szCs w:val="28"/>
        </w:rPr>
        <w:t>Епифановича</w:t>
      </w:r>
      <w:proofErr w:type="spellEnd"/>
      <w:r w:rsidRPr="000D2C31">
        <w:rPr>
          <w:color w:val="000000"/>
          <w:sz w:val="28"/>
          <w:szCs w:val="28"/>
        </w:rPr>
        <w:t>», МАОУ «Березовская начальная общеобразовательная школа», МБОУ «Ванзетурская средняя общеобразовательная школа»)</w:t>
      </w:r>
      <w:r w:rsidRPr="000D2C31">
        <w:rPr>
          <w:rFonts w:eastAsia="Calibri"/>
          <w:bCs/>
          <w:iCs/>
          <w:sz w:val="28"/>
          <w:szCs w:val="28"/>
          <w:lang w:eastAsia="en-US"/>
        </w:rPr>
        <w:t xml:space="preserve"> </w:t>
      </w:r>
      <w:r w:rsidRPr="000D2C31">
        <w:rPr>
          <w:sz w:val="28"/>
          <w:szCs w:val="28"/>
        </w:rPr>
        <w:t xml:space="preserve">в 2020 году заключено 4 энергосервисных контракта на общую сумму 19 570,4 тыс. рублей (2019 год – 5 контрактов), в том числе в пгт. Березово – 1, в пгт. Игрим – 2, п. Ванзетур – 1. </w:t>
      </w:r>
      <w:r w:rsidRPr="000D2C31">
        <w:rPr>
          <w:rFonts w:eastAsia="Calibri"/>
          <w:sz w:val="28"/>
          <w:szCs w:val="28"/>
          <w:lang w:eastAsia="en-US"/>
        </w:rPr>
        <w:t>В рамках заключенных энергосервисных контрактов произведена замена 2</w:t>
      </w:r>
      <w:r w:rsidR="0092258D" w:rsidRPr="000D2C31">
        <w:rPr>
          <w:rFonts w:eastAsia="Calibri"/>
          <w:sz w:val="28"/>
          <w:szCs w:val="28"/>
          <w:lang w:eastAsia="en-US"/>
        </w:rPr>
        <w:t xml:space="preserve"> </w:t>
      </w:r>
      <w:r w:rsidRPr="000D2C31">
        <w:rPr>
          <w:rFonts w:eastAsia="Calibri"/>
          <w:sz w:val="28"/>
          <w:szCs w:val="28"/>
          <w:lang w:eastAsia="en-US"/>
        </w:rPr>
        <w:t>366 осветительных приборов.</w:t>
      </w:r>
      <w:r w:rsidR="00643D80" w:rsidRPr="000D2C31">
        <w:rPr>
          <w:rFonts w:eastAsia="Calibri"/>
          <w:sz w:val="28"/>
          <w:szCs w:val="28"/>
          <w:lang w:eastAsia="en-US"/>
        </w:rPr>
        <w:t xml:space="preserve"> </w:t>
      </w:r>
      <w:r w:rsidRPr="000D2C31">
        <w:rPr>
          <w:rFonts w:eastAsia="Calibri"/>
          <w:sz w:val="28"/>
          <w:szCs w:val="28"/>
          <w:lang w:eastAsia="en-US"/>
        </w:rPr>
        <w:t>В результате энергосервисных мероприятий удастся снизить потребление электроэнергии более чем на 70%, что составляет 3 083,3 тыс. кВт/ч. В денежном эквиваленте экономия составит  19 768,1</w:t>
      </w:r>
      <w:r w:rsidR="00643D80" w:rsidRPr="000D2C31">
        <w:rPr>
          <w:rFonts w:eastAsia="Calibri"/>
          <w:sz w:val="28"/>
          <w:szCs w:val="28"/>
          <w:lang w:eastAsia="en-US"/>
        </w:rPr>
        <w:t xml:space="preserve"> </w:t>
      </w:r>
      <w:r w:rsidRPr="000D2C31">
        <w:rPr>
          <w:rFonts w:eastAsia="Calibri"/>
          <w:sz w:val="28"/>
          <w:szCs w:val="28"/>
          <w:lang w:eastAsia="en-US"/>
        </w:rPr>
        <w:t>тыс. рублей.</w:t>
      </w:r>
    </w:p>
    <w:p w14:paraId="4B0C7749" w14:textId="20C18E6C" w:rsidR="00C8218D" w:rsidRPr="0033125A" w:rsidRDefault="00C40192" w:rsidP="00C8218D">
      <w:pPr>
        <w:shd w:val="clear" w:color="auto" w:fill="FFFFFF"/>
        <w:ind w:firstLine="709"/>
        <w:jc w:val="both"/>
        <w:rPr>
          <w:rFonts w:eastAsia="Arial Unicode MS"/>
          <w:sz w:val="28"/>
          <w:szCs w:val="28"/>
        </w:rPr>
      </w:pPr>
      <w:r w:rsidRPr="0033125A">
        <w:rPr>
          <w:bCs/>
          <w:sz w:val="28"/>
          <w:szCs w:val="28"/>
        </w:rPr>
        <w:t xml:space="preserve">С целью повышения качества </w:t>
      </w:r>
      <w:proofErr w:type="gramStart"/>
      <w:r w:rsidRPr="0033125A">
        <w:rPr>
          <w:bCs/>
          <w:sz w:val="28"/>
          <w:szCs w:val="28"/>
        </w:rPr>
        <w:t>интернет-связи</w:t>
      </w:r>
      <w:proofErr w:type="gramEnd"/>
      <w:r w:rsidRPr="0033125A">
        <w:rPr>
          <w:bCs/>
          <w:sz w:val="28"/>
          <w:szCs w:val="28"/>
        </w:rPr>
        <w:t xml:space="preserve"> на территории Березовского района компанией ООО «Сеть» выполнены работы по </w:t>
      </w:r>
      <w:r w:rsidR="00C8218D" w:rsidRPr="0033125A">
        <w:rPr>
          <w:bCs/>
          <w:sz w:val="28"/>
          <w:szCs w:val="28"/>
        </w:rPr>
        <w:t xml:space="preserve">обеспечению доступом к </w:t>
      </w:r>
      <w:r w:rsidR="00C8218D" w:rsidRPr="0033125A">
        <w:rPr>
          <w:rFonts w:eastAsia="Arial Unicode MS"/>
          <w:sz w:val="28"/>
          <w:szCs w:val="28"/>
        </w:rPr>
        <w:t xml:space="preserve">высокоскоростному интернету </w:t>
      </w:r>
      <w:r w:rsidR="00C8218D" w:rsidRPr="0033125A">
        <w:rPr>
          <w:bCs/>
          <w:sz w:val="28"/>
          <w:szCs w:val="28"/>
        </w:rPr>
        <w:t>9 населенных пунктов Березовского района,</w:t>
      </w:r>
      <w:r w:rsidR="00C8218D" w:rsidRPr="0033125A">
        <w:rPr>
          <w:sz w:val="28"/>
          <w:szCs w:val="28"/>
        </w:rPr>
        <w:t xml:space="preserve"> где проживают 11,3 тыс. человек.</w:t>
      </w:r>
      <w:r w:rsidR="00C8218D" w:rsidRPr="0033125A">
        <w:rPr>
          <w:rFonts w:eastAsia="Arial Unicode MS"/>
          <w:sz w:val="28"/>
          <w:szCs w:val="28"/>
        </w:rPr>
        <w:t xml:space="preserve">, в том числе: </w:t>
      </w:r>
    </w:p>
    <w:p w14:paraId="3FAC5507" w14:textId="6AAFB783" w:rsidR="00C8218D" w:rsidRPr="0033125A" w:rsidRDefault="00C8218D" w:rsidP="00C8218D">
      <w:pPr>
        <w:shd w:val="clear" w:color="auto" w:fill="FFFFFF"/>
        <w:ind w:firstLine="709"/>
        <w:jc w:val="both"/>
        <w:rPr>
          <w:bCs/>
          <w:sz w:val="28"/>
          <w:szCs w:val="28"/>
        </w:rPr>
      </w:pPr>
      <w:r w:rsidRPr="0033125A">
        <w:rPr>
          <w:rFonts w:eastAsia="Arial Unicode MS"/>
          <w:sz w:val="28"/>
          <w:szCs w:val="28"/>
        </w:rPr>
        <w:t xml:space="preserve">- посредством подключения </w:t>
      </w:r>
      <w:r w:rsidR="00C40192" w:rsidRPr="0033125A">
        <w:rPr>
          <w:bCs/>
          <w:sz w:val="28"/>
          <w:szCs w:val="28"/>
        </w:rPr>
        <w:t>к волоконн</w:t>
      </w:r>
      <w:r w:rsidRPr="0033125A">
        <w:rPr>
          <w:bCs/>
          <w:sz w:val="28"/>
          <w:szCs w:val="28"/>
        </w:rPr>
        <w:t xml:space="preserve">ой оптической линии связи 8 населенных пунктов </w:t>
      </w:r>
      <w:proofErr w:type="gramStart"/>
      <w:r w:rsidRPr="0033125A">
        <w:rPr>
          <w:bCs/>
          <w:sz w:val="28"/>
          <w:szCs w:val="28"/>
        </w:rPr>
        <w:t xml:space="preserve">( </w:t>
      </w:r>
      <w:proofErr w:type="spellStart"/>
      <w:proofErr w:type="gramEnd"/>
      <w:r w:rsidR="00C40192" w:rsidRPr="0033125A">
        <w:rPr>
          <w:bCs/>
          <w:sz w:val="28"/>
          <w:szCs w:val="28"/>
        </w:rPr>
        <w:t>пгт</w:t>
      </w:r>
      <w:proofErr w:type="spellEnd"/>
      <w:r w:rsidR="00C40192" w:rsidRPr="0033125A">
        <w:rPr>
          <w:bCs/>
          <w:sz w:val="28"/>
          <w:szCs w:val="28"/>
        </w:rPr>
        <w:t xml:space="preserve">. </w:t>
      </w:r>
      <w:proofErr w:type="gramStart"/>
      <w:r w:rsidR="00C40192" w:rsidRPr="0033125A">
        <w:rPr>
          <w:bCs/>
          <w:sz w:val="28"/>
          <w:szCs w:val="28"/>
        </w:rPr>
        <w:t xml:space="preserve">Березово, п. Ванзетур, с. Ломбовож,  п. Сосьва, с. Теги, с. Саранпауль, с. Няксимволь, д. </w:t>
      </w:r>
      <w:proofErr w:type="spellStart"/>
      <w:r w:rsidR="00C40192" w:rsidRPr="0033125A">
        <w:rPr>
          <w:bCs/>
          <w:sz w:val="28"/>
          <w:szCs w:val="28"/>
        </w:rPr>
        <w:t>Шайтанка</w:t>
      </w:r>
      <w:proofErr w:type="spellEnd"/>
      <w:r w:rsidRPr="0033125A">
        <w:rPr>
          <w:bCs/>
          <w:sz w:val="28"/>
          <w:szCs w:val="28"/>
        </w:rPr>
        <w:t xml:space="preserve">); </w:t>
      </w:r>
      <w:proofErr w:type="gramEnd"/>
    </w:p>
    <w:p w14:paraId="3C817E08" w14:textId="20EC1003" w:rsidR="00C8218D" w:rsidRPr="0033125A" w:rsidRDefault="00C8218D" w:rsidP="00C8218D">
      <w:pPr>
        <w:shd w:val="clear" w:color="auto" w:fill="FFFFFF"/>
        <w:ind w:firstLine="709"/>
        <w:jc w:val="both"/>
        <w:rPr>
          <w:sz w:val="28"/>
          <w:szCs w:val="28"/>
        </w:rPr>
      </w:pPr>
      <w:r w:rsidRPr="0033125A">
        <w:rPr>
          <w:rFonts w:eastAsia="Arial Unicode MS"/>
          <w:sz w:val="28"/>
          <w:szCs w:val="28"/>
        </w:rPr>
        <w:t xml:space="preserve">- посредством подключения спутникового оборудования </w:t>
      </w:r>
      <w:r w:rsidRPr="0033125A">
        <w:rPr>
          <w:bCs/>
          <w:sz w:val="28"/>
          <w:szCs w:val="28"/>
        </w:rPr>
        <w:t xml:space="preserve">1 населенный пункт (д. </w:t>
      </w:r>
      <w:proofErr w:type="spellStart"/>
      <w:r w:rsidRPr="0033125A">
        <w:rPr>
          <w:bCs/>
          <w:sz w:val="28"/>
          <w:szCs w:val="28"/>
        </w:rPr>
        <w:t>Щекурья</w:t>
      </w:r>
      <w:proofErr w:type="spellEnd"/>
      <w:r w:rsidRPr="0033125A">
        <w:rPr>
          <w:bCs/>
          <w:sz w:val="28"/>
          <w:szCs w:val="28"/>
        </w:rPr>
        <w:t>).</w:t>
      </w:r>
      <w:r w:rsidR="00C40192" w:rsidRPr="0033125A">
        <w:rPr>
          <w:sz w:val="28"/>
          <w:szCs w:val="28"/>
        </w:rPr>
        <w:t xml:space="preserve"> </w:t>
      </w:r>
    </w:p>
    <w:p w14:paraId="3E22A9F0" w14:textId="008B9265" w:rsidR="00C40192" w:rsidRPr="0033125A" w:rsidRDefault="00C40192" w:rsidP="00C8218D">
      <w:pPr>
        <w:shd w:val="clear" w:color="auto" w:fill="FFFFFF"/>
        <w:ind w:firstLine="709"/>
        <w:jc w:val="both"/>
        <w:rPr>
          <w:bCs/>
          <w:sz w:val="28"/>
          <w:szCs w:val="28"/>
        </w:rPr>
      </w:pPr>
      <w:r w:rsidRPr="0033125A">
        <w:rPr>
          <w:bCs/>
          <w:sz w:val="28"/>
          <w:szCs w:val="28"/>
        </w:rPr>
        <w:lastRenderedPageBreak/>
        <w:t>Завершение раб</w:t>
      </w:r>
      <w:r w:rsidR="00C8218D" w:rsidRPr="0033125A">
        <w:rPr>
          <w:bCs/>
          <w:sz w:val="28"/>
          <w:szCs w:val="28"/>
        </w:rPr>
        <w:t xml:space="preserve">от по подключению к </w:t>
      </w:r>
      <w:r w:rsidR="00C8218D" w:rsidRPr="0033125A">
        <w:rPr>
          <w:rFonts w:eastAsia="Arial Unicode MS"/>
          <w:sz w:val="28"/>
          <w:szCs w:val="28"/>
        </w:rPr>
        <w:t>высокоскоростному интернету</w:t>
      </w:r>
      <w:r w:rsidRPr="0033125A">
        <w:rPr>
          <w:bCs/>
          <w:sz w:val="28"/>
          <w:szCs w:val="28"/>
        </w:rPr>
        <w:t xml:space="preserve"> </w:t>
      </w:r>
      <w:r w:rsidR="0033125A" w:rsidRPr="0033125A">
        <w:rPr>
          <w:rFonts w:eastAsia="Arial Unicode MS"/>
          <w:sz w:val="28"/>
          <w:szCs w:val="28"/>
        </w:rPr>
        <w:t xml:space="preserve">посредством спутникового оборудования </w:t>
      </w:r>
      <w:r w:rsidR="0033125A" w:rsidRPr="0033125A">
        <w:rPr>
          <w:bCs/>
          <w:sz w:val="28"/>
          <w:szCs w:val="28"/>
        </w:rPr>
        <w:t xml:space="preserve">населенных </w:t>
      </w:r>
      <w:r w:rsidRPr="0033125A">
        <w:rPr>
          <w:bCs/>
          <w:sz w:val="28"/>
          <w:szCs w:val="28"/>
        </w:rPr>
        <w:t xml:space="preserve">пунктов </w:t>
      </w:r>
      <w:proofErr w:type="spellStart"/>
      <w:r w:rsidRPr="0033125A">
        <w:rPr>
          <w:bCs/>
          <w:sz w:val="28"/>
          <w:szCs w:val="28"/>
        </w:rPr>
        <w:t>Анеева</w:t>
      </w:r>
      <w:proofErr w:type="spellEnd"/>
      <w:r w:rsidRPr="0033125A">
        <w:rPr>
          <w:bCs/>
          <w:sz w:val="28"/>
          <w:szCs w:val="28"/>
        </w:rPr>
        <w:t xml:space="preserve"> и </w:t>
      </w:r>
      <w:proofErr w:type="spellStart"/>
      <w:r w:rsidRPr="0033125A">
        <w:rPr>
          <w:bCs/>
          <w:sz w:val="28"/>
          <w:szCs w:val="28"/>
        </w:rPr>
        <w:t>Кимкьясуй</w:t>
      </w:r>
      <w:proofErr w:type="spellEnd"/>
      <w:r w:rsidRPr="0033125A">
        <w:rPr>
          <w:bCs/>
          <w:sz w:val="28"/>
          <w:szCs w:val="28"/>
        </w:rPr>
        <w:t xml:space="preserve"> запланировано до 30.09.2021.</w:t>
      </w:r>
    </w:p>
    <w:p w14:paraId="52DE3C8B" w14:textId="77777777" w:rsidR="00C40192" w:rsidRPr="00C40192" w:rsidRDefault="00890153" w:rsidP="00C40192">
      <w:pPr>
        <w:ind w:firstLine="709"/>
        <w:jc w:val="both"/>
        <w:rPr>
          <w:sz w:val="28"/>
          <w:szCs w:val="28"/>
          <w:lang w:eastAsia="en-US"/>
        </w:rPr>
      </w:pPr>
      <w:r>
        <w:rPr>
          <w:sz w:val="28"/>
          <w:szCs w:val="28"/>
          <w:lang w:eastAsia="en-US"/>
        </w:rPr>
        <w:t>В</w:t>
      </w:r>
      <w:r w:rsidR="00C40192" w:rsidRPr="00C40192">
        <w:rPr>
          <w:sz w:val="28"/>
          <w:szCs w:val="28"/>
          <w:lang w:eastAsia="en-US"/>
        </w:rPr>
        <w:t xml:space="preserve"> </w:t>
      </w:r>
      <w:r w:rsidR="007C2D01">
        <w:rPr>
          <w:rFonts w:eastAsia="Arial Unicode MS"/>
          <w:sz w:val="28"/>
          <w:szCs w:val="28"/>
          <w:lang w:eastAsia="en-US"/>
        </w:rPr>
        <w:t xml:space="preserve">ходе реализации </w:t>
      </w:r>
      <w:r w:rsidR="007C2D01">
        <w:rPr>
          <w:sz w:val="28"/>
          <w:szCs w:val="28"/>
          <w:lang w:eastAsia="en-US"/>
        </w:rPr>
        <w:t>инвестиционных программ</w:t>
      </w:r>
      <w:r w:rsidR="00C40192" w:rsidRPr="00C40192">
        <w:rPr>
          <w:sz w:val="28"/>
          <w:szCs w:val="28"/>
          <w:lang w:eastAsia="en-US"/>
        </w:rPr>
        <w:t xml:space="preserve"> предприятий электроэнергетического комплекса (АО «Юграэнерго», АО «ЮРЭСК»), в </w:t>
      </w:r>
      <w:r w:rsidR="00C40192" w:rsidRPr="00C40192">
        <w:rPr>
          <w:rFonts w:eastAsia="Calibri"/>
          <w:sz w:val="28"/>
          <w:szCs w:val="28"/>
          <w:lang w:eastAsia="en-US"/>
        </w:rPr>
        <w:t>целях повышения надежности и качества электроснабжения</w:t>
      </w:r>
      <w:r w:rsidR="00C40192" w:rsidRPr="00C40192">
        <w:rPr>
          <w:sz w:val="28"/>
          <w:szCs w:val="28"/>
          <w:lang w:eastAsia="en-US"/>
        </w:rPr>
        <w:t xml:space="preserve">, </w:t>
      </w:r>
      <w:r>
        <w:rPr>
          <w:sz w:val="28"/>
          <w:szCs w:val="28"/>
          <w:lang w:eastAsia="en-US"/>
        </w:rPr>
        <w:t xml:space="preserve">в 2020 году </w:t>
      </w:r>
      <w:r w:rsidR="00C40192" w:rsidRPr="00C40192">
        <w:rPr>
          <w:sz w:val="28"/>
          <w:szCs w:val="28"/>
          <w:lang w:eastAsia="en-US"/>
        </w:rPr>
        <w:t xml:space="preserve">продолжено строительство объектов электросетевого комплекса в населенных пунктах </w:t>
      </w:r>
      <w:r w:rsidR="00C40192">
        <w:rPr>
          <w:sz w:val="28"/>
          <w:szCs w:val="28"/>
          <w:lang w:eastAsia="en-US"/>
        </w:rPr>
        <w:t xml:space="preserve">Березовского </w:t>
      </w:r>
      <w:r w:rsidR="00C40192" w:rsidRPr="00C40192">
        <w:rPr>
          <w:sz w:val="28"/>
          <w:szCs w:val="28"/>
          <w:lang w:eastAsia="en-US"/>
        </w:rPr>
        <w:t>района</w:t>
      </w:r>
      <w:r w:rsidR="00C40192">
        <w:rPr>
          <w:sz w:val="28"/>
          <w:szCs w:val="28"/>
          <w:lang w:eastAsia="en-US"/>
        </w:rPr>
        <w:t>:</w:t>
      </w:r>
      <w:r w:rsidR="00C40192" w:rsidRPr="00C40192">
        <w:rPr>
          <w:sz w:val="28"/>
          <w:szCs w:val="28"/>
          <w:lang w:eastAsia="en-US"/>
        </w:rPr>
        <w:t xml:space="preserve"> Сосьва, Саранпауль, </w:t>
      </w:r>
      <w:proofErr w:type="spellStart"/>
      <w:r w:rsidR="00C40192" w:rsidRPr="00C40192">
        <w:rPr>
          <w:sz w:val="28"/>
          <w:szCs w:val="28"/>
          <w:lang w:eastAsia="en-US"/>
        </w:rPr>
        <w:t>Няксимволь</w:t>
      </w:r>
      <w:proofErr w:type="spellEnd"/>
      <w:r w:rsidR="00C40192" w:rsidRPr="00C40192">
        <w:rPr>
          <w:sz w:val="28"/>
          <w:szCs w:val="28"/>
          <w:lang w:eastAsia="en-US"/>
        </w:rPr>
        <w:t xml:space="preserve">, </w:t>
      </w:r>
      <w:proofErr w:type="spellStart"/>
      <w:r w:rsidR="00C40192" w:rsidRPr="00C40192">
        <w:rPr>
          <w:sz w:val="28"/>
          <w:szCs w:val="28"/>
          <w:lang w:eastAsia="en-US"/>
        </w:rPr>
        <w:t>Кимкъясуй</w:t>
      </w:r>
      <w:proofErr w:type="spellEnd"/>
      <w:r w:rsidR="00C40192" w:rsidRPr="00C40192">
        <w:rPr>
          <w:sz w:val="28"/>
          <w:szCs w:val="28"/>
          <w:lang w:eastAsia="en-US"/>
        </w:rPr>
        <w:t xml:space="preserve">, </w:t>
      </w:r>
      <w:proofErr w:type="spellStart"/>
      <w:r w:rsidR="00C40192" w:rsidRPr="00C40192">
        <w:rPr>
          <w:sz w:val="28"/>
          <w:szCs w:val="28"/>
          <w:lang w:eastAsia="en-US"/>
        </w:rPr>
        <w:t>Анеево</w:t>
      </w:r>
      <w:proofErr w:type="spellEnd"/>
      <w:r w:rsidR="00C40192" w:rsidRPr="00C40192">
        <w:rPr>
          <w:sz w:val="28"/>
          <w:szCs w:val="28"/>
          <w:lang w:eastAsia="en-US"/>
        </w:rPr>
        <w:t>. Общий объем инвестиционных вложений составил 33,8 млн. рублей.</w:t>
      </w:r>
    </w:p>
    <w:p w14:paraId="32C590F7" w14:textId="77777777" w:rsidR="00643D80" w:rsidRDefault="00890153" w:rsidP="00F519F1">
      <w:pPr>
        <w:ind w:firstLine="709"/>
        <w:jc w:val="both"/>
        <w:rPr>
          <w:rFonts w:eastAsia="Calibri"/>
          <w:sz w:val="28"/>
          <w:szCs w:val="28"/>
          <w:lang w:eastAsia="en-US"/>
        </w:rPr>
      </w:pPr>
      <w:r>
        <w:rPr>
          <w:rFonts w:eastAsia="Calibri"/>
          <w:sz w:val="28"/>
          <w:szCs w:val="28"/>
          <w:lang w:eastAsia="en-US"/>
        </w:rPr>
        <w:t>В 2020 году за</w:t>
      </w:r>
      <w:r w:rsidRPr="00890153">
        <w:rPr>
          <w:rFonts w:eastAsia="Calibri"/>
          <w:sz w:val="28"/>
          <w:szCs w:val="28"/>
          <w:lang w:eastAsia="en-US"/>
        </w:rPr>
        <w:t>ключено соглашение с АО «Югра-Экология» о сотрудничестве и порядке инвестирования в развитие системы обращения с твердыми коммунальными отходами муниципального образования Березовский район, в части строительства в пгт. Березово, в период с 2021 года по 2024 год, комплекса обезвреживания полного цикла твердых коммунальных отходов. Объем инвестиций составит 155,04 млн. рублей.</w:t>
      </w:r>
    </w:p>
    <w:p w14:paraId="60571FDB" w14:textId="77777777" w:rsidR="00D41FA7" w:rsidRDefault="00D41FA7" w:rsidP="00D41FA7">
      <w:pPr>
        <w:autoSpaceDE w:val="0"/>
        <w:autoSpaceDN w:val="0"/>
        <w:adjustRightInd w:val="0"/>
        <w:ind w:firstLine="709"/>
        <w:jc w:val="both"/>
        <w:rPr>
          <w:bCs/>
          <w:sz w:val="28"/>
          <w:szCs w:val="28"/>
        </w:rPr>
      </w:pPr>
      <w:r>
        <w:rPr>
          <w:bCs/>
          <w:sz w:val="28"/>
          <w:szCs w:val="28"/>
        </w:rPr>
        <w:t>В сфере жилищного строительств</w:t>
      </w:r>
      <w:proofErr w:type="gramStart"/>
      <w:r>
        <w:rPr>
          <w:bCs/>
          <w:sz w:val="28"/>
          <w:szCs w:val="28"/>
        </w:rPr>
        <w:t>а</w:t>
      </w:r>
      <w:r w:rsidR="00C62B09">
        <w:rPr>
          <w:bCs/>
          <w:sz w:val="28"/>
          <w:szCs w:val="28"/>
        </w:rPr>
        <w:t xml:space="preserve"> ООО</w:t>
      </w:r>
      <w:proofErr w:type="gramEnd"/>
      <w:r w:rsidR="00C62B09">
        <w:rPr>
          <w:bCs/>
          <w:sz w:val="28"/>
          <w:szCs w:val="28"/>
        </w:rPr>
        <w:t xml:space="preserve"> «</w:t>
      </w:r>
      <w:proofErr w:type="spellStart"/>
      <w:r w:rsidR="00C62B09">
        <w:rPr>
          <w:bCs/>
          <w:sz w:val="28"/>
          <w:szCs w:val="28"/>
        </w:rPr>
        <w:t>РосАрмСтройИнвест</w:t>
      </w:r>
      <w:proofErr w:type="spellEnd"/>
      <w:r w:rsidR="00C62B09">
        <w:rPr>
          <w:bCs/>
          <w:sz w:val="28"/>
          <w:szCs w:val="28"/>
        </w:rPr>
        <w:t xml:space="preserve">» </w:t>
      </w:r>
      <w:r>
        <w:rPr>
          <w:bCs/>
          <w:sz w:val="28"/>
          <w:szCs w:val="28"/>
        </w:rPr>
        <w:t>з</w:t>
      </w:r>
      <w:r w:rsidRPr="00D41FA7">
        <w:rPr>
          <w:bCs/>
          <w:sz w:val="28"/>
          <w:szCs w:val="28"/>
        </w:rPr>
        <w:t xml:space="preserve">авершено строительство жилого комплекса «Парковый» в п. </w:t>
      </w:r>
      <w:proofErr w:type="spellStart"/>
      <w:r w:rsidRPr="00D41FA7">
        <w:rPr>
          <w:bCs/>
          <w:sz w:val="28"/>
          <w:szCs w:val="28"/>
        </w:rPr>
        <w:t>Ванзетур</w:t>
      </w:r>
      <w:proofErr w:type="spellEnd"/>
      <w:r w:rsidRPr="00D41FA7">
        <w:rPr>
          <w:bCs/>
          <w:sz w:val="28"/>
          <w:szCs w:val="28"/>
        </w:rPr>
        <w:t>,</w:t>
      </w:r>
      <w:r>
        <w:rPr>
          <w:bCs/>
          <w:sz w:val="28"/>
          <w:szCs w:val="28"/>
        </w:rPr>
        <w:t xml:space="preserve">  </w:t>
      </w:r>
      <w:r w:rsidR="00C62B09">
        <w:rPr>
          <w:bCs/>
          <w:sz w:val="28"/>
          <w:szCs w:val="28"/>
        </w:rPr>
        <w:t>ООО «</w:t>
      </w:r>
      <w:proofErr w:type="spellStart"/>
      <w:r w:rsidR="00C62B09">
        <w:rPr>
          <w:bCs/>
          <w:sz w:val="28"/>
          <w:szCs w:val="28"/>
        </w:rPr>
        <w:t>Дивес</w:t>
      </w:r>
      <w:proofErr w:type="spellEnd"/>
      <w:r w:rsidR="00C62B09">
        <w:rPr>
          <w:bCs/>
          <w:sz w:val="28"/>
          <w:szCs w:val="28"/>
        </w:rPr>
        <w:t xml:space="preserve"> </w:t>
      </w:r>
      <w:proofErr w:type="spellStart"/>
      <w:r w:rsidR="00C62B09">
        <w:rPr>
          <w:bCs/>
          <w:sz w:val="28"/>
          <w:szCs w:val="28"/>
        </w:rPr>
        <w:t>Девелопмент</w:t>
      </w:r>
      <w:proofErr w:type="spellEnd"/>
      <w:r w:rsidR="00C62B09">
        <w:rPr>
          <w:bCs/>
          <w:sz w:val="28"/>
          <w:szCs w:val="28"/>
        </w:rPr>
        <w:t xml:space="preserve">» </w:t>
      </w:r>
      <w:r>
        <w:rPr>
          <w:bCs/>
          <w:sz w:val="28"/>
          <w:szCs w:val="28"/>
        </w:rPr>
        <w:t>начато строительство трех</w:t>
      </w:r>
      <w:r w:rsidRPr="00D41FA7">
        <w:rPr>
          <w:bCs/>
          <w:sz w:val="28"/>
          <w:szCs w:val="28"/>
        </w:rPr>
        <w:t xml:space="preserve"> многоквартирных </w:t>
      </w:r>
      <w:r>
        <w:rPr>
          <w:bCs/>
          <w:sz w:val="28"/>
          <w:szCs w:val="28"/>
        </w:rPr>
        <w:t xml:space="preserve">жилых </w:t>
      </w:r>
      <w:r w:rsidRPr="00D41FA7">
        <w:rPr>
          <w:bCs/>
          <w:sz w:val="28"/>
          <w:szCs w:val="28"/>
        </w:rPr>
        <w:t xml:space="preserve">домов в пгт. Березово. Общий объем инвестиций по данным проектам составляет более 500 млн. рублей.  </w:t>
      </w:r>
    </w:p>
    <w:p w14:paraId="096E0362" w14:textId="77777777" w:rsidR="00A16B11" w:rsidRPr="00D41FA7" w:rsidRDefault="00A16B11" w:rsidP="00D41FA7">
      <w:pPr>
        <w:autoSpaceDE w:val="0"/>
        <w:autoSpaceDN w:val="0"/>
        <w:adjustRightInd w:val="0"/>
        <w:ind w:firstLine="709"/>
        <w:jc w:val="both"/>
        <w:rPr>
          <w:bCs/>
          <w:sz w:val="28"/>
          <w:szCs w:val="28"/>
        </w:rPr>
      </w:pPr>
    </w:p>
    <w:p w14:paraId="5C846C84" w14:textId="77777777" w:rsidR="006F7B27" w:rsidRPr="00C40192" w:rsidRDefault="006F7B27" w:rsidP="00AA00B2">
      <w:pPr>
        <w:pStyle w:val="a3"/>
        <w:widowControl w:val="0"/>
        <w:numPr>
          <w:ilvl w:val="0"/>
          <w:numId w:val="15"/>
        </w:numPr>
        <w:ind w:left="426"/>
        <w:jc w:val="center"/>
        <w:rPr>
          <w:szCs w:val="28"/>
        </w:rPr>
      </w:pPr>
      <w:r w:rsidRPr="00C40192">
        <w:rPr>
          <w:szCs w:val="28"/>
        </w:rPr>
        <w:t>Малый и средний бизнес</w:t>
      </w:r>
    </w:p>
    <w:p w14:paraId="5F43DA58" w14:textId="77777777" w:rsidR="00F04D62" w:rsidRPr="00C40192" w:rsidRDefault="00F04D62" w:rsidP="00F04D62">
      <w:pPr>
        <w:ind w:firstLine="708"/>
        <w:jc w:val="both"/>
        <w:rPr>
          <w:sz w:val="28"/>
          <w:szCs w:val="28"/>
        </w:rPr>
      </w:pPr>
    </w:p>
    <w:p w14:paraId="491C4C5E" w14:textId="77777777" w:rsidR="008F4652" w:rsidRPr="00C40192" w:rsidRDefault="00A121F9" w:rsidP="008F4652">
      <w:pPr>
        <w:ind w:firstLine="708"/>
        <w:contextualSpacing/>
        <w:jc w:val="both"/>
        <w:rPr>
          <w:sz w:val="28"/>
          <w:szCs w:val="28"/>
        </w:rPr>
      </w:pPr>
      <w:r w:rsidRPr="00C40192">
        <w:rPr>
          <w:sz w:val="28"/>
          <w:szCs w:val="28"/>
        </w:rPr>
        <w:t>Н</w:t>
      </w:r>
      <w:r w:rsidR="00851D11" w:rsidRPr="00C40192">
        <w:rPr>
          <w:sz w:val="28"/>
          <w:szCs w:val="28"/>
        </w:rPr>
        <w:t xml:space="preserve">а территории Березовского района </w:t>
      </w:r>
      <w:r w:rsidRPr="00C40192">
        <w:rPr>
          <w:sz w:val="28"/>
          <w:szCs w:val="28"/>
        </w:rPr>
        <w:t>осуществляют свою деятельность 5</w:t>
      </w:r>
      <w:r w:rsidR="000C734F" w:rsidRPr="00C40192">
        <w:rPr>
          <w:sz w:val="28"/>
          <w:szCs w:val="28"/>
        </w:rPr>
        <w:t>15</w:t>
      </w:r>
      <w:r w:rsidRPr="00C40192">
        <w:rPr>
          <w:sz w:val="28"/>
          <w:szCs w:val="28"/>
        </w:rPr>
        <w:t xml:space="preserve"> субъектов малого и среднего предпринимательства (201</w:t>
      </w:r>
      <w:r w:rsidR="000C734F" w:rsidRPr="00C40192">
        <w:rPr>
          <w:sz w:val="28"/>
          <w:szCs w:val="28"/>
        </w:rPr>
        <w:t>9</w:t>
      </w:r>
      <w:r w:rsidRPr="00C40192">
        <w:rPr>
          <w:sz w:val="28"/>
          <w:szCs w:val="28"/>
        </w:rPr>
        <w:t xml:space="preserve"> год – </w:t>
      </w:r>
      <w:r w:rsidR="007B7E7F" w:rsidRPr="00C40192">
        <w:rPr>
          <w:sz w:val="28"/>
          <w:szCs w:val="28"/>
        </w:rPr>
        <w:t>5</w:t>
      </w:r>
      <w:r w:rsidR="002E1586" w:rsidRPr="00C40192">
        <w:rPr>
          <w:sz w:val="28"/>
          <w:szCs w:val="28"/>
        </w:rPr>
        <w:t>0</w:t>
      </w:r>
      <w:r w:rsidR="000C734F" w:rsidRPr="00C40192">
        <w:rPr>
          <w:sz w:val="28"/>
          <w:szCs w:val="28"/>
        </w:rPr>
        <w:t>8</w:t>
      </w:r>
      <w:r w:rsidR="001D5E8B" w:rsidRPr="00C40192">
        <w:rPr>
          <w:sz w:val="28"/>
          <w:szCs w:val="28"/>
        </w:rPr>
        <w:t xml:space="preserve"> единиц</w:t>
      </w:r>
      <w:r w:rsidRPr="00C40192">
        <w:rPr>
          <w:sz w:val="28"/>
          <w:szCs w:val="28"/>
        </w:rPr>
        <w:t>)</w:t>
      </w:r>
      <w:r w:rsidR="001D5E8B" w:rsidRPr="00C40192">
        <w:rPr>
          <w:sz w:val="28"/>
          <w:szCs w:val="28"/>
        </w:rPr>
        <w:t>, в том числе: 109 юридических лиц, 406 индивидуальных предпринимателя.</w:t>
      </w:r>
      <w:r w:rsidR="008F4652" w:rsidRPr="00C40192">
        <w:rPr>
          <w:sz w:val="28"/>
          <w:szCs w:val="28"/>
        </w:rPr>
        <w:t xml:space="preserve"> </w:t>
      </w:r>
      <w:r w:rsidR="00341070">
        <w:rPr>
          <w:sz w:val="28"/>
          <w:szCs w:val="28"/>
        </w:rPr>
        <w:t>Р</w:t>
      </w:r>
      <w:r w:rsidR="00341070" w:rsidRPr="00C40192">
        <w:rPr>
          <w:sz w:val="28"/>
          <w:szCs w:val="28"/>
        </w:rPr>
        <w:t>ост числа с</w:t>
      </w:r>
      <w:r w:rsidR="00341070">
        <w:rPr>
          <w:sz w:val="28"/>
          <w:szCs w:val="28"/>
        </w:rPr>
        <w:t xml:space="preserve">убъектов предпринимательства составил на </w:t>
      </w:r>
      <w:r w:rsidR="00341070" w:rsidRPr="00C40192">
        <w:rPr>
          <w:sz w:val="28"/>
          <w:szCs w:val="28"/>
        </w:rPr>
        <w:t>1,38%</w:t>
      </w:r>
      <w:r w:rsidR="00341070">
        <w:rPr>
          <w:sz w:val="28"/>
          <w:szCs w:val="28"/>
        </w:rPr>
        <w:t>.</w:t>
      </w:r>
    </w:p>
    <w:p w14:paraId="5DAA894A" w14:textId="77777777" w:rsidR="008F4652" w:rsidRPr="00C40192" w:rsidRDefault="00341070" w:rsidP="008F4652">
      <w:pPr>
        <w:ind w:firstLine="708"/>
        <w:contextualSpacing/>
        <w:jc w:val="both"/>
        <w:rPr>
          <w:sz w:val="28"/>
          <w:szCs w:val="28"/>
        </w:rPr>
      </w:pPr>
      <w:r>
        <w:rPr>
          <w:sz w:val="28"/>
          <w:szCs w:val="28"/>
        </w:rPr>
        <w:t>Положительная</w:t>
      </w:r>
      <w:r w:rsidR="008F4652" w:rsidRPr="00C40192">
        <w:rPr>
          <w:sz w:val="28"/>
          <w:szCs w:val="28"/>
        </w:rPr>
        <w:t xml:space="preserve"> динамик</w:t>
      </w:r>
      <w:r>
        <w:rPr>
          <w:sz w:val="28"/>
          <w:szCs w:val="28"/>
        </w:rPr>
        <w:t xml:space="preserve">а </w:t>
      </w:r>
      <w:r w:rsidR="008F4652" w:rsidRPr="00C40192">
        <w:rPr>
          <w:sz w:val="28"/>
          <w:szCs w:val="28"/>
        </w:rPr>
        <w:t>дост</w:t>
      </w:r>
      <w:r>
        <w:rPr>
          <w:sz w:val="28"/>
          <w:szCs w:val="28"/>
        </w:rPr>
        <w:t>игнута</w:t>
      </w:r>
      <w:r w:rsidR="008F4652" w:rsidRPr="00C40192">
        <w:rPr>
          <w:sz w:val="28"/>
          <w:szCs w:val="28"/>
        </w:rPr>
        <w:t xml:space="preserve"> благодаря всесторонним мерам поддержки, предоставленным малому и среднему бизнесу Березовского района в условиях распространения новой коронавирусной инфекции (COVID-19).</w:t>
      </w:r>
    </w:p>
    <w:p w14:paraId="7261BF3C" w14:textId="77777777" w:rsidR="00851D11" w:rsidRPr="00C40192" w:rsidRDefault="002B51C7" w:rsidP="00851D11">
      <w:pPr>
        <w:tabs>
          <w:tab w:val="left" w:pos="2355"/>
          <w:tab w:val="right" w:pos="9921"/>
        </w:tabs>
        <w:ind w:firstLine="709"/>
        <w:jc w:val="both"/>
        <w:rPr>
          <w:sz w:val="28"/>
          <w:szCs w:val="28"/>
        </w:rPr>
      </w:pPr>
      <w:r w:rsidRPr="00C40192">
        <w:rPr>
          <w:sz w:val="28"/>
          <w:szCs w:val="28"/>
        </w:rPr>
        <w:t>П</w:t>
      </w:r>
      <w:r w:rsidR="00851D11" w:rsidRPr="00C40192">
        <w:rPr>
          <w:sz w:val="28"/>
          <w:szCs w:val="28"/>
        </w:rPr>
        <w:t>оступлени</w:t>
      </w:r>
      <w:r w:rsidRPr="00C40192">
        <w:rPr>
          <w:sz w:val="28"/>
          <w:szCs w:val="28"/>
        </w:rPr>
        <w:t>е</w:t>
      </w:r>
      <w:r w:rsidR="00851D11" w:rsidRPr="00C40192">
        <w:rPr>
          <w:sz w:val="28"/>
          <w:szCs w:val="28"/>
        </w:rPr>
        <w:t xml:space="preserve"> в бюджет Березовского района от субъектов малого </w:t>
      </w:r>
      <w:r w:rsidRPr="00C40192">
        <w:rPr>
          <w:sz w:val="28"/>
          <w:szCs w:val="28"/>
        </w:rPr>
        <w:t>и среднего предпринимательства</w:t>
      </w:r>
      <w:r w:rsidR="00851D11" w:rsidRPr="00C40192">
        <w:rPr>
          <w:sz w:val="28"/>
          <w:szCs w:val="28"/>
        </w:rPr>
        <w:t xml:space="preserve"> налога на совокупный доход составила </w:t>
      </w:r>
      <w:r w:rsidR="007B5D0F" w:rsidRPr="00C40192">
        <w:rPr>
          <w:sz w:val="28"/>
          <w:szCs w:val="28"/>
        </w:rPr>
        <w:t>41 052,0</w:t>
      </w:r>
      <w:r w:rsidR="00851D11" w:rsidRPr="00C40192">
        <w:rPr>
          <w:sz w:val="28"/>
          <w:szCs w:val="28"/>
        </w:rPr>
        <w:t xml:space="preserve"> тыс. рублей</w:t>
      </w:r>
      <w:r w:rsidR="007B5D0F" w:rsidRPr="00C40192">
        <w:rPr>
          <w:rFonts w:ascii="Times New Roman , serif" w:eastAsia="Calibri" w:hAnsi="Times New Roman , serif"/>
          <w:sz w:val="28"/>
          <w:szCs w:val="28"/>
        </w:rPr>
        <w:t xml:space="preserve"> или 102,2 % от плановых назначений</w:t>
      </w:r>
      <w:r w:rsidR="007B5D0F" w:rsidRPr="00C40192">
        <w:rPr>
          <w:sz w:val="28"/>
          <w:szCs w:val="28"/>
        </w:rPr>
        <w:t>.</w:t>
      </w:r>
    </w:p>
    <w:p w14:paraId="2AF25B75" w14:textId="77777777" w:rsidR="00851D11" w:rsidRPr="00C40192" w:rsidRDefault="00851D11" w:rsidP="00851D11">
      <w:pPr>
        <w:widowControl w:val="0"/>
        <w:ind w:firstLine="720"/>
        <w:jc w:val="both"/>
        <w:rPr>
          <w:sz w:val="28"/>
          <w:szCs w:val="28"/>
        </w:rPr>
      </w:pPr>
      <w:r w:rsidRPr="00C40192">
        <w:rPr>
          <w:sz w:val="28"/>
          <w:szCs w:val="28"/>
        </w:rPr>
        <w:t xml:space="preserve">Показатели развития малого среднего предпринимательства на территории Березовского района отражены в таблице </w:t>
      </w:r>
      <w:r w:rsidR="00185BFB" w:rsidRPr="00C40192">
        <w:rPr>
          <w:sz w:val="28"/>
          <w:szCs w:val="28"/>
        </w:rPr>
        <w:t>4</w:t>
      </w:r>
      <w:r w:rsidRPr="00C40192">
        <w:rPr>
          <w:sz w:val="28"/>
          <w:szCs w:val="28"/>
        </w:rPr>
        <w:t>.</w:t>
      </w:r>
    </w:p>
    <w:p w14:paraId="2EAB5851" w14:textId="77777777" w:rsidR="008F4652" w:rsidRPr="00341070" w:rsidRDefault="008F4652" w:rsidP="00851D11">
      <w:pPr>
        <w:ind w:firstLine="709"/>
        <w:jc w:val="right"/>
        <w:rPr>
          <w:sz w:val="28"/>
          <w:szCs w:val="28"/>
        </w:rPr>
      </w:pPr>
    </w:p>
    <w:p w14:paraId="7E67F9D5" w14:textId="77777777" w:rsidR="00851D11" w:rsidRPr="00341070" w:rsidRDefault="00851D11" w:rsidP="00851D11">
      <w:pPr>
        <w:ind w:firstLine="709"/>
        <w:jc w:val="right"/>
        <w:rPr>
          <w:sz w:val="28"/>
          <w:szCs w:val="28"/>
        </w:rPr>
      </w:pPr>
      <w:r w:rsidRPr="00341070">
        <w:rPr>
          <w:sz w:val="28"/>
          <w:szCs w:val="28"/>
        </w:rPr>
        <w:t xml:space="preserve">Таблица </w:t>
      </w:r>
      <w:r w:rsidR="00F51612" w:rsidRPr="00341070">
        <w:rPr>
          <w:sz w:val="28"/>
          <w:szCs w:val="28"/>
        </w:rPr>
        <w:t>4</w:t>
      </w:r>
    </w:p>
    <w:p w14:paraId="75E85B7C" w14:textId="77777777" w:rsidR="00851D11" w:rsidRPr="00341070" w:rsidRDefault="00851D11" w:rsidP="00851D11">
      <w:pPr>
        <w:ind w:firstLine="709"/>
        <w:jc w:val="right"/>
        <w:rPr>
          <w:sz w:val="28"/>
          <w:szCs w:val="28"/>
        </w:rPr>
      </w:pPr>
    </w:p>
    <w:p w14:paraId="6E0A8EAB" w14:textId="77777777" w:rsidR="00851D11" w:rsidRPr="00341070" w:rsidRDefault="00851D11" w:rsidP="00851D11">
      <w:pPr>
        <w:jc w:val="center"/>
        <w:rPr>
          <w:sz w:val="28"/>
          <w:szCs w:val="28"/>
        </w:rPr>
      </w:pPr>
      <w:r w:rsidRPr="00341070">
        <w:rPr>
          <w:sz w:val="28"/>
          <w:szCs w:val="28"/>
        </w:rPr>
        <w:t>Динамика показателей р</w:t>
      </w:r>
      <w:r w:rsidR="00341070">
        <w:rPr>
          <w:sz w:val="28"/>
          <w:szCs w:val="28"/>
        </w:rPr>
        <w:t xml:space="preserve">азвития малого и среднего </w:t>
      </w:r>
      <w:r w:rsidRPr="00341070">
        <w:rPr>
          <w:sz w:val="28"/>
          <w:szCs w:val="28"/>
        </w:rPr>
        <w:t>бизнеса</w:t>
      </w:r>
      <w:r w:rsidR="00341070">
        <w:rPr>
          <w:sz w:val="28"/>
          <w:szCs w:val="28"/>
        </w:rPr>
        <w:t xml:space="preserve"> района</w:t>
      </w:r>
    </w:p>
    <w:p w14:paraId="2610223F" w14:textId="77777777" w:rsidR="00851D11" w:rsidRPr="00341070" w:rsidRDefault="00851D11" w:rsidP="00851D11">
      <w:pPr>
        <w:jc w:val="center"/>
        <w:rPr>
          <w:b/>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47"/>
        <w:gridCol w:w="1247"/>
        <w:gridCol w:w="1248"/>
        <w:gridCol w:w="1247"/>
        <w:gridCol w:w="1248"/>
      </w:tblGrid>
      <w:tr w:rsidR="002511C5" w:rsidRPr="00341070" w14:paraId="5533F7FA" w14:textId="77777777" w:rsidTr="002E1586">
        <w:trPr>
          <w:trHeight w:val="21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3FE828F" w14:textId="77777777" w:rsidR="002511C5" w:rsidRPr="00341070" w:rsidRDefault="002511C5" w:rsidP="003F7DAB">
            <w:pPr>
              <w:spacing w:line="276" w:lineRule="auto"/>
              <w:jc w:val="center"/>
              <w:rPr>
                <w:lang w:eastAsia="en-US"/>
              </w:rPr>
            </w:pPr>
            <w:r w:rsidRPr="00341070">
              <w:rPr>
                <w:lang w:eastAsia="en-US"/>
              </w:rPr>
              <w:t>Наименование показателей</w:t>
            </w:r>
          </w:p>
        </w:tc>
        <w:tc>
          <w:tcPr>
            <w:tcW w:w="1247" w:type="dxa"/>
            <w:tcBorders>
              <w:top w:val="single" w:sz="4" w:space="0" w:color="auto"/>
              <w:left w:val="single" w:sz="4" w:space="0" w:color="auto"/>
              <w:bottom w:val="single" w:sz="4" w:space="0" w:color="auto"/>
              <w:right w:val="single" w:sz="4" w:space="0" w:color="auto"/>
            </w:tcBorders>
            <w:vAlign w:val="center"/>
          </w:tcPr>
          <w:p w14:paraId="65E38036" w14:textId="77777777" w:rsidR="002511C5" w:rsidRPr="00341070" w:rsidRDefault="002511C5" w:rsidP="00583F9A">
            <w:pPr>
              <w:spacing w:line="276" w:lineRule="auto"/>
              <w:jc w:val="center"/>
              <w:rPr>
                <w:lang w:eastAsia="en-US"/>
              </w:rPr>
            </w:pPr>
            <w:r w:rsidRPr="00341070">
              <w:rPr>
                <w:lang w:eastAsia="en-US"/>
              </w:rPr>
              <w:t xml:space="preserve">2016 </w:t>
            </w:r>
          </w:p>
        </w:tc>
        <w:tc>
          <w:tcPr>
            <w:tcW w:w="1247" w:type="dxa"/>
            <w:tcBorders>
              <w:top w:val="single" w:sz="4" w:space="0" w:color="auto"/>
              <w:left w:val="single" w:sz="4" w:space="0" w:color="auto"/>
              <w:bottom w:val="single" w:sz="4" w:space="0" w:color="auto"/>
              <w:right w:val="single" w:sz="4" w:space="0" w:color="auto"/>
            </w:tcBorders>
            <w:vAlign w:val="center"/>
          </w:tcPr>
          <w:p w14:paraId="63BA96C5" w14:textId="77777777" w:rsidR="002511C5" w:rsidRPr="00341070" w:rsidRDefault="002511C5" w:rsidP="00583F9A">
            <w:pPr>
              <w:spacing w:line="276" w:lineRule="auto"/>
              <w:jc w:val="center"/>
              <w:rPr>
                <w:lang w:eastAsia="en-US"/>
              </w:rPr>
            </w:pPr>
            <w:r w:rsidRPr="00341070">
              <w:rPr>
                <w:lang w:eastAsia="en-US"/>
              </w:rPr>
              <w:t>2017</w:t>
            </w:r>
          </w:p>
        </w:tc>
        <w:tc>
          <w:tcPr>
            <w:tcW w:w="1248" w:type="dxa"/>
            <w:tcBorders>
              <w:top w:val="single" w:sz="4" w:space="0" w:color="auto"/>
              <w:left w:val="single" w:sz="4" w:space="0" w:color="auto"/>
              <w:bottom w:val="single" w:sz="4" w:space="0" w:color="auto"/>
              <w:right w:val="single" w:sz="4" w:space="0" w:color="auto"/>
            </w:tcBorders>
            <w:vAlign w:val="center"/>
          </w:tcPr>
          <w:p w14:paraId="0836E6C6" w14:textId="77777777" w:rsidR="002511C5" w:rsidRPr="00341070" w:rsidRDefault="002511C5" w:rsidP="00583F9A">
            <w:pPr>
              <w:spacing w:line="276" w:lineRule="auto"/>
              <w:jc w:val="center"/>
              <w:rPr>
                <w:lang w:eastAsia="en-US"/>
              </w:rPr>
            </w:pPr>
            <w:r w:rsidRPr="00341070">
              <w:rPr>
                <w:lang w:eastAsia="en-US"/>
              </w:rPr>
              <w:t>2018</w:t>
            </w:r>
          </w:p>
        </w:tc>
        <w:tc>
          <w:tcPr>
            <w:tcW w:w="1247" w:type="dxa"/>
            <w:tcBorders>
              <w:top w:val="single" w:sz="4" w:space="0" w:color="auto"/>
              <w:left w:val="single" w:sz="4" w:space="0" w:color="auto"/>
              <w:bottom w:val="single" w:sz="4" w:space="0" w:color="auto"/>
              <w:right w:val="single" w:sz="4" w:space="0" w:color="auto"/>
            </w:tcBorders>
            <w:vAlign w:val="center"/>
          </w:tcPr>
          <w:p w14:paraId="3D40004A" w14:textId="77777777" w:rsidR="002511C5" w:rsidRPr="00341070" w:rsidRDefault="002511C5" w:rsidP="00583F9A">
            <w:pPr>
              <w:spacing w:line="276" w:lineRule="auto"/>
              <w:jc w:val="center"/>
              <w:rPr>
                <w:lang w:eastAsia="en-US"/>
              </w:rPr>
            </w:pPr>
            <w:r w:rsidRPr="00341070">
              <w:rPr>
                <w:lang w:eastAsia="en-US"/>
              </w:rPr>
              <w:t>2019</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5B57DFDD" w14:textId="77777777" w:rsidR="002511C5" w:rsidRPr="00341070" w:rsidRDefault="002511C5" w:rsidP="003F7DAB">
            <w:pPr>
              <w:spacing w:line="276" w:lineRule="auto"/>
              <w:jc w:val="center"/>
              <w:rPr>
                <w:lang w:eastAsia="en-US"/>
              </w:rPr>
            </w:pPr>
            <w:r w:rsidRPr="00341070">
              <w:rPr>
                <w:lang w:eastAsia="en-US"/>
              </w:rPr>
              <w:t>2020</w:t>
            </w:r>
          </w:p>
        </w:tc>
      </w:tr>
      <w:tr w:rsidR="002511C5" w:rsidRPr="00341070" w14:paraId="605A3669" w14:textId="77777777" w:rsidTr="002E1586">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5BD11BA" w14:textId="77777777" w:rsidR="002511C5" w:rsidRPr="00341070" w:rsidRDefault="002511C5" w:rsidP="000C734F">
            <w:pPr>
              <w:spacing w:before="100" w:beforeAutospacing="1"/>
              <w:jc w:val="both"/>
              <w:rPr>
                <w:lang w:eastAsia="en-US"/>
              </w:rPr>
            </w:pPr>
            <w:r w:rsidRPr="00341070">
              <w:rPr>
                <w:lang w:eastAsia="en-US"/>
              </w:rPr>
              <w:t>Количество субъектов малого и среднего бизнеса, всего, единиц</w:t>
            </w:r>
          </w:p>
        </w:tc>
        <w:tc>
          <w:tcPr>
            <w:tcW w:w="1247" w:type="dxa"/>
            <w:tcBorders>
              <w:top w:val="single" w:sz="4" w:space="0" w:color="auto"/>
              <w:left w:val="single" w:sz="4" w:space="0" w:color="auto"/>
              <w:bottom w:val="single" w:sz="4" w:space="0" w:color="auto"/>
              <w:right w:val="single" w:sz="4" w:space="0" w:color="auto"/>
            </w:tcBorders>
            <w:vAlign w:val="center"/>
          </w:tcPr>
          <w:p w14:paraId="015DF998" w14:textId="77777777" w:rsidR="002511C5" w:rsidRPr="00341070" w:rsidRDefault="002511C5" w:rsidP="00583F9A">
            <w:pPr>
              <w:spacing w:before="100" w:beforeAutospacing="1" w:line="276" w:lineRule="auto"/>
              <w:jc w:val="center"/>
              <w:rPr>
                <w:lang w:eastAsia="en-US"/>
              </w:rPr>
            </w:pPr>
            <w:r w:rsidRPr="00341070">
              <w:rPr>
                <w:lang w:eastAsia="en-US"/>
              </w:rPr>
              <w:t>811</w:t>
            </w:r>
          </w:p>
        </w:tc>
        <w:tc>
          <w:tcPr>
            <w:tcW w:w="1247" w:type="dxa"/>
            <w:tcBorders>
              <w:top w:val="single" w:sz="4" w:space="0" w:color="auto"/>
              <w:left w:val="single" w:sz="4" w:space="0" w:color="auto"/>
              <w:bottom w:val="single" w:sz="4" w:space="0" w:color="auto"/>
              <w:right w:val="single" w:sz="4" w:space="0" w:color="auto"/>
            </w:tcBorders>
            <w:vAlign w:val="center"/>
          </w:tcPr>
          <w:p w14:paraId="0D3CFAB6" w14:textId="77777777" w:rsidR="002511C5" w:rsidRPr="00341070" w:rsidRDefault="002511C5" w:rsidP="00583F9A">
            <w:pPr>
              <w:spacing w:before="100" w:beforeAutospacing="1" w:line="276" w:lineRule="auto"/>
              <w:jc w:val="center"/>
              <w:rPr>
                <w:lang w:eastAsia="en-US"/>
              </w:rPr>
            </w:pPr>
            <w:r w:rsidRPr="00341070">
              <w:rPr>
                <w:lang w:eastAsia="en-US"/>
              </w:rPr>
              <w:t>609</w:t>
            </w:r>
          </w:p>
        </w:tc>
        <w:tc>
          <w:tcPr>
            <w:tcW w:w="1248" w:type="dxa"/>
            <w:tcBorders>
              <w:top w:val="single" w:sz="4" w:space="0" w:color="auto"/>
              <w:left w:val="single" w:sz="4" w:space="0" w:color="auto"/>
              <w:bottom w:val="single" w:sz="4" w:space="0" w:color="auto"/>
              <w:right w:val="single" w:sz="4" w:space="0" w:color="auto"/>
            </w:tcBorders>
            <w:vAlign w:val="center"/>
          </w:tcPr>
          <w:p w14:paraId="776ADE53" w14:textId="77777777" w:rsidR="002511C5" w:rsidRPr="00341070" w:rsidRDefault="002511C5" w:rsidP="00583F9A">
            <w:pPr>
              <w:spacing w:before="100" w:beforeAutospacing="1" w:line="276" w:lineRule="auto"/>
              <w:jc w:val="center"/>
              <w:rPr>
                <w:lang w:eastAsia="en-US"/>
              </w:rPr>
            </w:pPr>
            <w:r w:rsidRPr="00341070">
              <w:rPr>
                <w:lang w:eastAsia="en-US"/>
              </w:rPr>
              <w:t>540</w:t>
            </w:r>
          </w:p>
        </w:tc>
        <w:tc>
          <w:tcPr>
            <w:tcW w:w="1247" w:type="dxa"/>
            <w:tcBorders>
              <w:top w:val="single" w:sz="4" w:space="0" w:color="auto"/>
              <w:left w:val="single" w:sz="4" w:space="0" w:color="auto"/>
              <w:bottom w:val="single" w:sz="4" w:space="0" w:color="auto"/>
              <w:right w:val="single" w:sz="4" w:space="0" w:color="auto"/>
            </w:tcBorders>
            <w:vAlign w:val="center"/>
          </w:tcPr>
          <w:p w14:paraId="59E0030F" w14:textId="77777777" w:rsidR="002511C5" w:rsidRPr="00341070" w:rsidRDefault="002511C5" w:rsidP="00583F9A">
            <w:pPr>
              <w:spacing w:before="100" w:beforeAutospacing="1" w:line="276" w:lineRule="auto"/>
              <w:jc w:val="center"/>
              <w:rPr>
                <w:lang w:eastAsia="en-US"/>
              </w:rPr>
            </w:pPr>
            <w:r w:rsidRPr="00341070">
              <w:rPr>
                <w:lang w:eastAsia="en-US"/>
              </w:rPr>
              <w:t>508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01E24413" w14:textId="77777777" w:rsidR="002511C5" w:rsidRPr="00341070" w:rsidRDefault="00B67BF0" w:rsidP="003F7DAB">
            <w:pPr>
              <w:spacing w:before="100" w:beforeAutospacing="1" w:line="276" w:lineRule="auto"/>
              <w:jc w:val="center"/>
              <w:rPr>
                <w:lang w:eastAsia="en-US"/>
              </w:rPr>
            </w:pPr>
            <w:r w:rsidRPr="00341070">
              <w:rPr>
                <w:lang w:eastAsia="en-US"/>
              </w:rPr>
              <w:t>515</w:t>
            </w:r>
          </w:p>
        </w:tc>
      </w:tr>
      <w:tr w:rsidR="002511C5" w:rsidRPr="00341070" w14:paraId="2ED3A13D" w14:textId="77777777" w:rsidTr="00A36DF9">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FE64C1C" w14:textId="77777777" w:rsidR="002511C5" w:rsidRPr="00341070" w:rsidRDefault="002511C5" w:rsidP="003F7DAB">
            <w:pPr>
              <w:keepNext/>
              <w:widowControl w:val="0"/>
              <w:spacing w:line="276" w:lineRule="auto"/>
              <w:jc w:val="both"/>
              <w:rPr>
                <w:lang w:eastAsia="en-US"/>
              </w:rPr>
            </w:pPr>
            <w:r w:rsidRPr="00341070">
              <w:rPr>
                <w:lang w:eastAsia="en-US"/>
              </w:rPr>
              <w:lastRenderedPageBreak/>
              <w:t>Средние предприятия, единиц</w:t>
            </w:r>
          </w:p>
        </w:tc>
        <w:tc>
          <w:tcPr>
            <w:tcW w:w="1247" w:type="dxa"/>
            <w:tcBorders>
              <w:top w:val="single" w:sz="4" w:space="0" w:color="auto"/>
              <w:left w:val="single" w:sz="4" w:space="0" w:color="auto"/>
              <w:bottom w:val="single" w:sz="4" w:space="0" w:color="auto"/>
              <w:right w:val="single" w:sz="4" w:space="0" w:color="auto"/>
            </w:tcBorders>
            <w:vAlign w:val="center"/>
          </w:tcPr>
          <w:p w14:paraId="4102C994" w14:textId="77777777" w:rsidR="002511C5" w:rsidRPr="00341070" w:rsidRDefault="002511C5" w:rsidP="00583F9A">
            <w:pPr>
              <w:keepNext/>
              <w:widowControl w:val="0"/>
              <w:spacing w:line="276" w:lineRule="auto"/>
              <w:jc w:val="center"/>
              <w:rPr>
                <w:lang w:eastAsia="en-US"/>
              </w:rPr>
            </w:pPr>
            <w:r w:rsidRPr="00341070">
              <w:rPr>
                <w:lang w:eastAsia="en-US"/>
              </w:rPr>
              <w:t>3</w:t>
            </w:r>
          </w:p>
        </w:tc>
        <w:tc>
          <w:tcPr>
            <w:tcW w:w="1247" w:type="dxa"/>
            <w:tcBorders>
              <w:top w:val="single" w:sz="4" w:space="0" w:color="auto"/>
              <w:left w:val="single" w:sz="4" w:space="0" w:color="auto"/>
              <w:bottom w:val="single" w:sz="4" w:space="0" w:color="auto"/>
              <w:right w:val="single" w:sz="4" w:space="0" w:color="auto"/>
            </w:tcBorders>
            <w:vAlign w:val="center"/>
          </w:tcPr>
          <w:p w14:paraId="22FC12E7" w14:textId="77777777" w:rsidR="002511C5" w:rsidRPr="00341070" w:rsidRDefault="002511C5" w:rsidP="00583F9A">
            <w:pPr>
              <w:spacing w:line="276" w:lineRule="auto"/>
              <w:jc w:val="center"/>
              <w:rPr>
                <w:lang w:eastAsia="en-US"/>
              </w:rPr>
            </w:pPr>
            <w:r w:rsidRPr="00341070">
              <w:rPr>
                <w:lang w:eastAsia="en-US"/>
              </w:rPr>
              <w:t>0</w:t>
            </w:r>
          </w:p>
        </w:tc>
        <w:tc>
          <w:tcPr>
            <w:tcW w:w="1248" w:type="dxa"/>
            <w:tcBorders>
              <w:top w:val="single" w:sz="4" w:space="0" w:color="auto"/>
              <w:left w:val="single" w:sz="4" w:space="0" w:color="auto"/>
              <w:bottom w:val="single" w:sz="4" w:space="0" w:color="auto"/>
              <w:right w:val="single" w:sz="4" w:space="0" w:color="auto"/>
            </w:tcBorders>
          </w:tcPr>
          <w:p w14:paraId="3B6DDD1E" w14:textId="77777777" w:rsidR="002511C5" w:rsidRPr="00341070" w:rsidRDefault="002511C5" w:rsidP="00583F9A">
            <w:pPr>
              <w:spacing w:line="276" w:lineRule="auto"/>
              <w:jc w:val="center"/>
              <w:rPr>
                <w:lang w:eastAsia="en-US"/>
              </w:rPr>
            </w:pPr>
            <w:r w:rsidRPr="00341070">
              <w:rPr>
                <w:lang w:eastAsia="en-US"/>
              </w:rPr>
              <w:t>0</w:t>
            </w:r>
          </w:p>
        </w:tc>
        <w:tc>
          <w:tcPr>
            <w:tcW w:w="1247" w:type="dxa"/>
            <w:tcBorders>
              <w:top w:val="single" w:sz="4" w:space="0" w:color="auto"/>
              <w:left w:val="single" w:sz="4" w:space="0" w:color="auto"/>
              <w:bottom w:val="single" w:sz="4" w:space="0" w:color="auto"/>
              <w:right w:val="single" w:sz="4" w:space="0" w:color="auto"/>
            </w:tcBorders>
          </w:tcPr>
          <w:p w14:paraId="00C8A065" w14:textId="77777777" w:rsidR="002511C5" w:rsidRPr="00341070" w:rsidRDefault="002511C5" w:rsidP="00583F9A">
            <w:pPr>
              <w:spacing w:line="276" w:lineRule="auto"/>
              <w:jc w:val="center"/>
              <w:rPr>
                <w:lang w:eastAsia="en-US"/>
              </w:rPr>
            </w:pPr>
            <w:r w:rsidRPr="00341070">
              <w:rPr>
                <w:lang w:eastAsia="en-US"/>
              </w:rPr>
              <w:t>1</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2BBDE3A9" w14:textId="77777777" w:rsidR="002511C5" w:rsidRPr="00341070" w:rsidRDefault="001D5E8B" w:rsidP="003F7DAB">
            <w:pPr>
              <w:spacing w:line="276" w:lineRule="auto"/>
              <w:jc w:val="center"/>
              <w:rPr>
                <w:lang w:eastAsia="en-US"/>
              </w:rPr>
            </w:pPr>
            <w:r w:rsidRPr="00341070">
              <w:rPr>
                <w:lang w:eastAsia="en-US"/>
              </w:rPr>
              <w:t>0</w:t>
            </w:r>
          </w:p>
        </w:tc>
      </w:tr>
      <w:tr w:rsidR="002511C5" w:rsidRPr="00341070" w14:paraId="0BD614E3" w14:textId="77777777" w:rsidTr="00A36DF9">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7DD7426" w14:textId="77777777" w:rsidR="002511C5" w:rsidRPr="00341070" w:rsidRDefault="002511C5" w:rsidP="003F7DAB">
            <w:pPr>
              <w:keepNext/>
              <w:widowControl w:val="0"/>
              <w:spacing w:line="276" w:lineRule="auto"/>
              <w:jc w:val="both"/>
              <w:rPr>
                <w:lang w:eastAsia="en-US"/>
              </w:rPr>
            </w:pPr>
            <w:r w:rsidRPr="00341070">
              <w:rPr>
                <w:lang w:eastAsia="en-US"/>
              </w:rPr>
              <w:t>Малые предприятия, единиц</w:t>
            </w:r>
          </w:p>
        </w:tc>
        <w:tc>
          <w:tcPr>
            <w:tcW w:w="1247" w:type="dxa"/>
            <w:tcBorders>
              <w:top w:val="single" w:sz="4" w:space="0" w:color="auto"/>
              <w:left w:val="single" w:sz="4" w:space="0" w:color="auto"/>
              <w:bottom w:val="single" w:sz="4" w:space="0" w:color="auto"/>
              <w:right w:val="single" w:sz="4" w:space="0" w:color="auto"/>
            </w:tcBorders>
            <w:vAlign w:val="center"/>
          </w:tcPr>
          <w:p w14:paraId="55BD7C81" w14:textId="77777777" w:rsidR="002511C5" w:rsidRPr="00341070" w:rsidRDefault="002511C5" w:rsidP="00583F9A">
            <w:pPr>
              <w:keepNext/>
              <w:widowControl w:val="0"/>
              <w:spacing w:line="276" w:lineRule="auto"/>
              <w:jc w:val="center"/>
              <w:rPr>
                <w:lang w:eastAsia="en-US"/>
              </w:rPr>
            </w:pPr>
            <w:r w:rsidRPr="00341070">
              <w:rPr>
                <w:lang w:eastAsia="en-US"/>
              </w:rPr>
              <w:t>21</w:t>
            </w:r>
          </w:p>
        </w:tc>
        <w:tc>
          <w:tcPr>
            <w:tcW w:w="1247" w:type="dxa"/>
            <w:tcBorders>
              <w:top w:val="single" w:sz="4" w:space="0" w:color="auto"/>
              <w:left w:val="single" w:sz="4" w:space="0" w:color="auto"/>
              <w:bottom w:val="single" w:sz="4" w:space="0" w:color="auto"/>
              <w:right w:val="single" w:sz="4" w:space="0" w:color="auto"/>
            </w:tcBorders>
            <w:vAlign w:val="center"/>
          </w:tcPr>
          <w:p w14:paraId="615E46E0" w14:textId="77777777" w:rsidR="002511C5" w:rsidRPr="00341070" w:rsidRDefault="002511C5" w:rsidP="00583F9A">
            <w:pPr>
              <w:spacing w:line="276" w:lineRule="auto"/>
              <w:jc w:val="center"/>
              <w:rPr>
                <w:lang w:eastAsia="en-US"/>
              </w:rPr>
            </w:pPr>
            <w:r w:rsidRPr="00341070">
              <w:rPr>
                <w:lang w:eastAsia="en-US"/>
              </w:rPr>
              <w:t>15</w:t>
            </w:r>
          </w:p>
        </w:tc>
        <w:tc>
          <w:tcPr>
            <w:tcW w:w="1248" w:type="dxa"/>
            <w:tcBorders>
              <w:top w:val="single" w:sz="4" w:space="0" w:color="auto"/>
              <w:left w:val="single" w:sz="4" w:space="0" w:color="auto"/>
              <w:bottom w:val="single" w:sz="4" w:space="0" w:color="auto"/>
              <w:right w:val="single" w:sz="4" w:space="0" w:color="auto"/>
            </w:tcBorders>
          </w:tcPr>
          <w:p w14:paraId="78D1F802" w14:textId="77777777" w:rsidR="002511C5" w:rsidRPr="00341070" w:rsidRDefault="002511C5" w:rsidP="00583F9A">
            <w:pPr>
              <w:spacing w:line="276" w:lineRule="auto"/>
              <w:jc w:val="center"/>
              <w:rPr>
                <w:lang w:eastAsia="en-US"/>
              </w:rPr>
            </w:pPr>
            <w:r w:rsidRPr="00341070">
              <w:rPr>
                <w:lang w:eastAsia="en-US"/>
              </w:rPr>
              <w:t>18</w:t>
            </w:r>
          </w:p>
        </w:tc>
        <w:tc>
          <w:tcPr>
            <w:tcW w:w="1247" w:type="dxa"/>
            <w:tcBorders>
              <w:top w:val="single" w:sz="4" w:space="0" w:color="auto"/>
              <w:left w:val="single" w:sz="4" w:space="0" w:color="auto"/>
              <w:bottom w:val="single" w:sz="4" w:space="0" w:color="auto"/>
              <w:right w:val="single" w:sz="4" w:space="0" w:color="auto"/>
            </w:tcBorders>
          </w:tcPr>
          <w:p w14:paraId="2A244F80" w14:textId="77777777" w:rsidR="002511C5" w:rsidRPr="00341070" w:rsidRDefault="002511C5" w:rsidP="00583F9A">
            <w:pPr>
              <w:spacing w:line="276" w:lineRule="auto"/>
              <w:jc w:val="center"/>
              <w:rPr>
                <w:lang w:eastAsia="en-US"/>
              </w:rPr>
            </w:pPr>
            <w:r w:rsidRPr="00341070">
              <w:rPr>
                <w:lang w:eastAsia="en-US"/>
              </w:rPr>
              <w:t>11</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4E0AB532" w14:textId="77777777" w:rsidR="002511C5" w:rsidRPr="00341070" w:rsidRDefault="001D5E8B" w:rsidP="003F7DAB">
            <w:pPr>
              <w:spacing w:line="276" w:lineRule="auto"/>
              <w:jc w:val="center"/>
              <w:rPr>
                <w:lang w:eastAsia="en-US"/>
              </w:rPr>
            </w:pPr>
            <w:r w:rsidRPr="00341070">
              <w:rPr>
                <w:lang w:eastAsia="en-US"/>
              </w:rPr>
              <w:t>10</w:t>
            </w:r>
          </w:p>
        </w:tc>
      </w:tr>
      <w:tr w:rsidR="002511C5" w:rsidRPr="00341070" w14:paraId="192CF72D" w14:textId="77777777" w:rsidTr="00A36DF9">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EEBF426" w14:textId="77777777" w:rsidR="002511C5" w:rsidRPr="00341070" w:rsidRDefault="002511C5" w:rsidP="002511C5">
            <w:pPr>
              <w:keepNext/>
              <w:widowControl w:val="0"/>
              <w:jc w:val="both"/>
              <w:rPr>
                <w:lang w:eastAsia="en-US"/>
              </w:rPr>
            </w:pPr>
            <w:r w:rsidRPr="00341070">
              <w:rPr>
                <w:lang w:eastAsia="en-US"/>
              </w:rPr>
              <w:t>Микропредприятия, единиц</w:t>
            </w:r>
          </w:p>
          <w:p w14:paraId="2D022BAD" w14:textId="77777777" w:rsidR="002511C5" w:rsidRPr="00341070" w:rsidRDefault="002511C5" w:rsidP="002511C5">
            <w:pPr>
              <w:keepNext/>
              <w:widowControl w:val="0"/>
              <w:jc w:val="both"/>
              <w:rPr>
                <w:lang w:eastAsia="en-US"/>
              </w:rPr>
            </w:pPr>
            <w:r w:rsidRPr="00341070">
              <w:rPr>
                <w:lang w:eastAsia="en-US"/>
              </w:rPr>
              <w:t>в том числе:</w:t>
            </w:r>
          </w:p>
        </w:tc>
        <w:tc>
          <w:tcPr>
            <w:tcW w:w="1247" w:type="dxa"/>
            <w:tcBorders>
              <w:top w:val="single" w:sz="4" w:space="0" w:color="auto"/>
              <w:left w:val="single" w:sz="4" w:space="0" w:color="auto"/>
              <w:bottom w:val="single" w:sz="4" w:space="0" w:color="auto"/>
              <w:right w:val="single" w:sz="4" w:space="0" w:color="auto"/>
            </w:tcBorders>
            <w:vAlign w:val="center"/>
          </w:tcPr>
          <w:p w14:paraId="47524578" w14:textId="77777777" w:rsidR="002511C5" w:rsidRPr="00341070" w:rsidRDefault="002511C5" w:rsidP="00583F9A">
            <w:pPr>
              <w:keepNext/>
              <w:widowControl w:val="0"/>
              <w:spacing w:line="276" w:lineRule="auto"/>
              <w:jc w:val="center"/>
              <w:rPr>
                <w:lang w:eastAsia="en-US"/>
              </w:rPr>
            </w:pPr>
            <w:r w:rsidRPr="00341070">
              <w:rPr>
                <w:lang w:eastAsia="en-US"/>
              </w:rPr>
              <w:t>826</w:t>
            </w:r>
          </w:p>
        </w:tc>
        <w:tc>
          <w:tcPr>
            <w:tcW w:w="1247" w:type="dxa"/>
            <w:tcBorders>
              <w:top w:val="single" w:sz="4" w:space="0" w:color="auto"/>
              <w:left w:val="single" w:sz="4" w:space="0" w:color="auto"/>
              <w:bottom w:val="single" w:sz="4" w:space="0" w:color="auto"/>
              <w:right w:val="single" w:sz="4" w:space="0" w:color="auto"/>
            </w:tcBorders>
            <w:vAlign w:val="center"/>
          </w:tcPr>
          <w:p w14:paraId="3A3FDA38" w14:textId="77777777" w:rsidR="002511C5" w:rsidRPr="00341070" w:rsidRDefault="002511C5" w:rsidP="00583F9A">
            <w:pPr>
              <w:spacing w:line="276" w:lineRule="auto"/>
              <w:jc w:val="center"/>
              <w:rPr>
                <w:lang w:eastAsia="en-US"/>
              </w:rPr>
            </w:pPr>
            <w:r w:rsidRPr="00341070">
              <w:rPr>
                <w:lang w:eastAsia="en-US"/>
              </w:rPr>
              <w:t>594</w:t>
            </w:r>
          </w:p>
        </w:tc>
        <w:tc>
          <w:tcPr>
            <w:tcW w:w="1248" w:type="dxa"/>
            <w:tcBorders>
              <w:top w:val="single" w:sz="4" w:space="0" w:color="auto"/>
              <w:left w:val="single" w:sz="4" w:space="0" w:color="auto"/>
              <w:bottom w:val="single" w:sz="4" w:space="0" w:color="auto"/>
              <w:right w:val="single" w:sz="4" w:space="0" w:color="auto"/>
            </w:tcBorders>
            <w:vAlign w:val="center"/>
          </w:tcPr>
          <w:p w14:paraId="3EA37714" w14:textId="77777777" w:rsidR="002511C5" w:rsidRPr="00341070" w:rsidRDefault="002511C5" w:rsidP="00583F9A">
            <w:pPr>
              <w:spacing w:line="276" w:lineRule="auto"/>
              <w:jc w:val="center"/>
              <w:rPr>
                <w:lang w:eastAsia="en-US"/>
              </w:rPr>
            </w:pPr>
            <w:r w:rsidRPr="00341070">
              <w:rPr>
                <w:lang w:eastAsia="en-US"/>
              </w:rPr>
              <w:t>522</w:t>
            </w:r>
          </w:p>
        </w:tc>
        <w:tc>
          <w:tcPr>
            <w:tcW w:w="1247" w:type="dxa"/>
            <w:tcBorders>
              <w:top w:val="single" w:sz="4" w:space="0" w:color="auto"/>
              <w:left w:val="single" w:sz="4" w:space="0" w:color="auto"/>
              <w:bottom w:val="single" w:sz="4" w:space="0" w:color="auto"/>
              <w:right w:val="single" w:sz="4" w:space="0" w:color="auto"/>
            </w:tcBorders>
            <w:vAlign w:val="center"/>
          </w:tcPr>
          <w:p w14:paraId="201C00DA" w14:textId="77777777" w:rsidR="002511C5" w:rsidRPr="00341070" w:rsidRDefault="002511C5" w:rsidP="00583F9A">
            <w:pPr>
              <w:spacing w:line="276" w:lineRule="auto"/>
              <w:jc w:val="center"/>
              <w:rPr>
                <w:lang w:eastAsia="en-US"/>
              </w:rPr>
            </w:pPr>
            <w:r w:rsidRPr="00341070">
              <w:rPr>
                <w:lang w:eastAsia="en-US"/>
              </w:rPr>
              <w:t>496</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6D5962B7" w14:textId="77777777" w:rsidR="002511C5" w:rsidRPr="00341070" w:rsidRDefault="001D5E8B" w:rsidP="00B26872">
            <w:pPr>
              <w:spacing w:line="276" w:lineRule="auto"/>
              <w:jc w:val="center"/>
              <w:rPr>
                <w:lang w:eastAsia="en-US"/>
              </w:rPr>
            </w:pPr>
            <w:r w:rsidRPr="00341070">
              <w:rPr>
                <w:lang w:eastAsia="en-US"/>
              </w:rPr>
              <w:t>505</w:t>
            </w:r>
          </w:p>
        </w:tc>
      </w:tr>
      <w:tr w:rsidR="002511C5" w:rsidRPr="00341070" w14:paraId="09C6966C" w14:textId="77777777" w:rsidTr="002E1586">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D133404" w14:textId="77777777" w:rsidR="002511C5" w:rsidRPr="00341070" w:rsidRDefault="002511C5" w:rsidP="002511C5">
            <w:pPr>
              <w:keepNext/>
              <w:widowControl w:val="0"/>
              <w:jc w:val="both"/>
              <w:rPr>
                <w:lang w:eastAsia="en-US"/>
              </w:rPr>
            </w:pPr>
            <w:r w:rsidRPr="00341070">
              <w:rPr>
                <w:lang w:eastAsia="en-US"/>
              </w:rPr>
              <w:t>Крестьянские (фермерские) хозяйства, единиц</w:t>
            </w:r>
          </w:p>
        </w:tc>
        <w:tc>
          <w:tcPr>
            <w:tcW w:w="1247" w:type="dxa"/>
            <w:tcBorders>
              <w:top w:val="single" w:sz="4" w:space="0" w:color="auto"/>
              <w:left w:val="single" w:sz="4" w:space="0" w:color="auto"/>
              <w:bottom w:val="single" w:sz="4" w:space="0" w:color="auto"/>
              <w:right w:val="single" w:sz="4" w:space="0" w:color="auto"/>
            </w:tcBorders>
            <w:vAlign w:val="center"/>
          </w:tcPr>
          <w:p w14:paraId="14BF5FE9" w14:textId="77777777" w:rsidR="002511C5" w:rsidRPr="00341070" w:rsidRDefault="002511C5" w:rsidP="00583F9A">
            <w:pPr>
              <w:keepNext/>
              <w:widowControl w:val="0"/>
              <w:spacing w:line="276" w:lineRule="auto"/>
              <w:jc w:val="center"/>
              <w:rPr>
                <w:lang w:eastAsia="en-US"/>
              </w:rPr>
            </w:pPr>
            <w:r w:rsidRPr="00341070">
              <w:rPr>
                <w:lang w:eastAsia="en-US"/>
              </w:rPr>
              <w:t>39</w:t>
            </w:r>
          </w:p>
        </w:tc>
        <w:tc>
          <w:tcPr>
            <w:tcW w:w="1247" w:type="dxa"/>
            <w:tcBorders>
              <w:top w:val="single" w:sz="4" w:space="0" w:color="auto"/>
              <w:left w:val="single" w:sz="4" w:space="0" w:color="auto"/>
              <w:bottom w:val="single" w:sz="4" w:space="0" w:color="auto"/>
              <w:right w:val="single" w:sz="4" w:space="0" w:color="auto"/>
            </w:tcBorders>
            <w:vAlign w:val="center"/>
          </w:tcPr>
          <w:p w14:paraId="0CCF3B33" w14:textId="77777777" w:rsidR="002511C5" w:rsidRPr="00341070" w:rsidRDefault="002511C5" w:rsidP="00583F9A">
            <w:pPr>
              <w:spacing w:line="276" w:lineRule="auto"/>
              <w:jc w:val="center"/>
              <w:rPr>
                <w:lang w:eastAsia="en-US"/>
              </w:rPr>
            </w:pPr>
            <w:r w:rsidRPr="00341070">
              <w:rPr>
                <w:lang w:eastAsia="en-US"/>
              </w:rPr>
              <w:t>37</w:t>
            </w:r>
          </w:p>
        </w:tc>
        <w:tc>
          <w:tcPr>
            <w:tcW w:w="1248" w:type="dxa"/>
            <w:tcBorders>
              <w:top w:val="single" w:sz="4" w:space="0" w:color="auto"/>
              <w:left w:val="single" w:sz="4" w:space="0" w:color="auto"/>
              <w:bottom w:val="single" w:sz="4" w:space="0" w:color="auto"/>
              <w:right w:val="single" w:sz="4" w:space="0" w:color="auto"/>
            </w:tcBorders>
            <w:vAlign w:val="center"/>
          </w:tcPr>
          <w:p w14:paraId="051EC6EF" w14:textId="77777777" w:rsidR="002511C5" w:rsidRPr="00341070" w:rsidRDefault="002511C5" w:rsidP="00583F9A">
            <w:pPr>
              <w:spacing w:line="276" w:lineRule="auto"/>
              <w:jc w:val="center"/>
              <w:rPr>
                <w:lang w:eastAsia="en-US"/>
              </w:rPr>
            </w:pPr>
            <w:r w:rsidRPr="00341070">
              <w:rPr>
                <w:lang w:eastAsia="en-US"/>
              </w:rPr>
              <w:t>9</w:t>
            </w:r>
          </w:p>
        </w:tc>
        <w:tc>
          <w:tcPr>
            <w:tcW w:w="1247" w:type="dxa"/>
            <w:tcBorders>
              <w:top w:val="single" w:sz="4" w:space="0" w:color="auto"/>
              <w:left w:val="single" w:sz="4" w:space="0" w:color="auto"/>
              <w:bottom w:val="single" w:sz="4" w:space="0" w:color="auto"/>
              <w:right w:val="single" w:sz="4" w:space="0" w:color="auto"/>
            </w:tcBorders>
            <w:vAlign w:val="center"/>
          </w:tcPr>
          <w:p w14:paraId="08C2632B" w14:textId="77777777" w:rsidR="002511C5" w:rsidRPr="00341070" w:rsidRDefault="002511C5" w:rsidP="00583F9A">
            <w:pPr>
              <w:spacing w:line="276" w:lineRule="auto"/>
              <w:jc w:val="center"/>
              <w:rPr>
                <w:lang w:eastAsia="en-US"/>
              </w:rPr>
            </w:pPr>
            <w:r w:rsidRPr="00341070">
              <w:rPr>
                <w:lang w:eastAsia="en-US"/>
              </w:rPr>
              <w:t>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24631FC5" w14:textId="77777777" w:rsidR="002511C5" w:rsidRPr="00341070" w:rsidRDefault="00B67BF0" w:rsidP="003F7DAB">
            <w:pPr>
              <w:spacing w:line="276" w:lineRule="auto"/>
              <w:jc w:val="center"/>
              <w:rPr>
                <w:lang w:eastAsia="en-US"/>
              </w:rPr>
            </w:pPr>
            <w:r w:rsidRPr="00341070">
              <w:rPr>
                <w:lang w:eastAsia="en-US"/>
              </w:rPr>
              <w:t>8</w:t>
            </w:r>
          </w:p>
        </w:tc>
      </w:tr>
      <w:tr w:rsidR="002511C5" w:rsidRPr="00341070" w14:paraId="658D843D" w14:textId="77777777" w:rsidTr="002E1586">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2855626" w14:textId="77777777" w:rsidR="002511C5" w:rsidRPr="00341070" w:rsidRDefault="002511C5" w:rsidP="002511C5">
            <w:pPr>
              <w:keepNext/>
              <w:widowControl w:val="0"/>
              <w:jc w:val="both"/>
              <w:rPr>
                <w:lang w:eastAsia="en-US"/>
              </w:rPr>
            </w:pPr>
            <w:r w:rsidRPr="00341070">
              <w:rPr>
                <w:lang w:eastAsia="en-US"/>
              </w:rPr>
              <w:t>Индивидуальные предприниматели, единиц</w:t>
            </w:r>
          </w:p>
        </w:tc>
        <w:tc>
          <w:tcPr>
            <w:tcW w:w="1247" w:type="dxa"/>
            <w:tcBorders>
              <w:top w:val="single" w:sz="4" w:space="0" w:color="auto"/>
              <w:left w:val="single" w:sz="4" w:space="0" w:color="auto"/>
              <w:bottom w:val="single" w:sz="4" w:space="0" w:color="auto"/>
              <w:right w:val="single" w:sz="4" w:space="0" w:color="auto"/>
            </w:tcBorders>
            <w:vAlign w:val="center"/>
          </w:tcPr>
          <w:p w14:paraId="7046AA05" w14:textId="77777777" w:rsidR="002511C5" w:rsidRPr="00341070" w:rsidRDefault="002511C5" w:rsidP="00583F9A">
            <w:pPr>
              <w:keepNext/>
              <w:widowControl w:val="0"/>
              <w:spacing w:line="276" w:lineRule="auto"/>
              <w:jc w:val="center"/>
              <w:rPr>
                <w:lang w:eastAsia="en-US"/>
              </w:rPr>
            </w:pPr>
            <w:r w:rsidRPr="00341070">
              <w:rPr>
                <w:lang w:eastAsia="en-US"/>
              </w:rPr>
              <w:t>611</w:t>
            </w:r>
          </w:p>
        </w:tc>
        <w:tc>
          <w:tcPr>
            <w:tcW w:w="1247" w:type="dxa"/>
            <w:tcBorders>
              <w:top w:val="single" w:sz="4" w:space="0" w:color="auto"/>
              <w:left w:val="single" w:sz="4" w:space="0" w:color="auto"/>
              <w:bottom w:val="single" w:sz="4" w:space="0" w:color="auto"/>
              <w:right w:val="single" w:sz="4" w:space="0" w:color="auto"/>
            </w:tcBorders>
            <w:vAlign w:val="center"/>
          </w:tcPr>
          <w:p w14:paraId="61F58730" w14:textId="77777777" w:rsidR="002511C5" w:rsidRPr="00341070" w:rsidRDefault="002511C5" w:rsidP="00583F9A">
            <w:pPr>
              <w:spacing w:line="276" w:lineRule="auto"/>
              <w:jc w:val="center"/>
              <w:rPr>
                <w:lang w:eastAsia="en-US"/>
              </w:rPr>
            </w:pPr>
            <w:r w:rsidRPr="00341070">
              <w:rPr>
                <w:lang w:eastAsia="en-US"/>
              </w:rPr>
              <w:t>447</w:t>
            </w:r>
          </w:p>
        </w:tc>
        <w:tc>
          <w:tcPr>
            <w:tcW w:w="1248" w:type="dxa"/>
            <w:tcBorders>
              <w:top w:val="single" w:sz="4" w:space="0" w:color="auto"/>
              <w:left w:val="single" w:sz="4" w:space="0" w:color="auto"/>
              <w:bottom w:val="single" w:sz="4" w:space="0" w:color="auto"/>
              <w:right w:val="single" w:sz="4" w:space="0" w:color="auto"/>
            </w:tcBorders>
            <w:vAlign w:val="center"/>
          </w:tcPr>
          <w:p w14:paraId="23502291" w14:textId="77777777" w:rsidR="002511C5" w:rsidRPr="00341070" w:rsidRDefault="002511C5" w:rsidP="00583F9A">
            <w:pPr>
              <w:spacing w:line="276" w:lineRule="auto"/>
              <w:jc w:val="center"/>
              <w:rPr>
                <w:lang w:eastAsia="en-US"/>
              </w:rPr>
            </w:pPr>
            <w:r w:rsidRPr="00341070">
              <w:rPr>
                <w:lang w:eastAsia="en-US"/>
              </w:rPr>
              <w:t>418</w:t>
            </w:r>
          </w:p>
        </w:tc>
        <w:tc>
          <w:tcPr>
            <w:tcW w:w="1247" w:type="dxa"/>
            <w:tcBorders>
              <w:top w:val="single" w:sz="4" w:space="0" w:color="auto"/>
              <w:left w:val="single" w:sz="4" w:space="0" w:color="auto"/>
              <w:bottom w:val="single" w:sz="4" w:space="0" w:color="auto"/>
              <w:right w:val="single" w:sz="4" w:space="0" w:color="auto"/>
            </w:tcBorders>
            <w:vAlign w:val="center"/>
          </w:tcPr>
          <w:p w14:paraId="544ADE41" w14:textId="77777777" w:rsidR="002511C5" w:rsidRPr="00341070" w:rsidRDefault="002511C5" w:rsidP="00583F9A">
            <w:pPr>
              <w:spacing w:line="276" w:lineRule="auto"/>
              <w:jc w:val="center"/>
              <w:rPr>
                <w:lang w:eastAsia="en-US"/>
              </w:rPr>
            </w:pPr>
            <w:r w:rsidRPr="00341070">
              <w:rPr>
                <w:lang w:eastAsia="en-US"/>
              </w:rPr>
              <w:t>395</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573D4BB0" w14:textId="77777777" w:rsidR="002511C5" w:rsidRPr="00341070" w:rsidRDefault="00B67BF0" w:rsidP="003F7DAB">
            <w:pPr>
              <w:spacing w:line="276" w:lineRule="auto"/>
              <w:jc w:val="center"/>
              <w:rPr>
                <w:lang w:eastAsia="en-US"/>
              </w:rPr>
            </w:pPr>
            <w:r w:rsidRPr="00341070">
              <w:rPr>
                <w:lang w:eastAsia="en-US"/>
              </w:rPr>
              <w:t>406</w:t>
            </w:r>
          </w:p>
        </w:tc>
      </w:tr>
      <w:tr w:rsidR="002511C5" w:rsidRPr="00341070" w14:paraId="74E36764" w14:textId="77777777" w:rsidTr="002E1586">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117082F" w14:textId="176A46A2" w:rsidR="002511C5" w:rsidRPr="00341070" w:rsidRDefault="002511C5" w:rsidP="000C734F">
            <w:pPr>
              <w:jc w:val="both"/>
              <w:rPr>
                <w:lang w:eastAsia="en-US"/>
              </w:rPr>
            </w:pPr>
            <w:r w:rsidRPr="00341070">
              <w:rPr>
                <w:lang w:eastAsia="en-US"/>
              </w:rPr>
              <w:t xml:space="preserve">Объем бюджетных средств, направленных на </w:t>
            </w:r>
            <w:r w:rsidR="00CA0C31">
              <w:rPr>
                <w:lang w:eastAsia="en-US"/>
              </w:rPr>
              <w:t>поддержку</w:t>
            </w:r>
            <w:r w:rsidRPr="00341070">
              <w:rPr>
                <w:lang w:eastAsia="en-US"/>
              </w:rPr>
              <w:t xml:space="preserve"> малого и среднего предпринимательства, всего, (тыс. рублей) в том числе:</w:t>
            </w:r>
          </w:p>
        </w:tc>
        <w:tc>
          <w:tcPr>
            <w:tcW w:w="1247" w:type="dxa"/>
            <w:tcBorders>
              <w:top w:val="single" w:sz="4" w:space="0" w:color="auto"/>
              <w:left w:val="single" w:sz="4" w:space="0" w:color="auto"/>
              <w:bottom w:val="single" w:sz="4" w:space="0" w:color="auto"/>
              <w:right w:val="single" w:sz="4" w:space="0" w:color="auto"/>
            </w:tcBorders>
            <w:vAlign w:val="center"/>
          </w:tcPr>
          <w:p w14:paraId="6BA19564" w14:textId="77777777" w:rsidR="002511C5" w:rsidRPr="00341070" w:rsidRDefault="002511C5" w:rsidP="00583F9A">
            <w:pPr>
              <w:jc w:val="center"/>
              <w:rPr>
                <w:lang w:eastAsia="en-US"/>
              </w:rPr>
            </w:pPr>
            <w:r w:rsidRPr="00341070">
              <w:rPr>
                <w:lang w:eastAsia="en-US"/>
              </w:rPr>
              <w:t>3 850,7</w:t>
            </w:r>
          </w:p>
        </w:tc>
        <w:tc>
          <w:tcPr>
            <w:tcW w:w="1247" w:type="dxa"/>
            <w:tcBorders>
              <w:top w:val="single" w:sz="4" w:space="0" w:color="auto"/>
              <w:left w:val="single" w:sz="4" w:space="0" w:color="auto"/>
              <w:bottom w:val="single" w:sz="4" w:space="0" w:color="auto"/>
              <w:right w:val="single" w:sz="4" w:space="0" w:color="auto"/>
            </w:tcBorders>
            <w:vAlign w:val="center"/>
          </w:tcPr>
          <w:p w14:paraId="30ECFE83" w14:textId="77777777" w:rsidR="002511C5" w:rsidRPr="00341070" w:rsidRDefault="002511C5" w:rsidP="00583F9A">
            <w:pPr>
              <w:jc w:val="center"/>
              <w:rPr>
                <w:lang w:eastAsia="en-US"/>
              </w:rPr>
            </w:pPr>
            <w:r w:rsidRPr="00341070">
              <w:rPr>
                <w:lang w:eastAsia="en-US"/>
              </w:rPr>
              <w:t>4 318,7</w:t>
            </w:r>
          </w:p>
        </w:tc>
        <w:tc>
          <w:tcPr>
            <w:tcW w:w="1248" w:type="dxa"/>
            <w:tcBorders>
              <w:top w:val="single" w:sz="4" w:space="0" w:color="auto"/>
              <w:left w:val="single" w:sz="4" w:space="0" w:color="auto"/>
              <w:bottom w:val="single" w:sz="4" w:space="0" w:color="auto"/>
              <w:right w:val="single" w:sz="4" w:space="0" w:color="auto"/>
            </w:tcBorders>
            <w:vAlign w:val="center"/>
          </w:tcPr>
          <w:p w14:paraId="0EECBD3C" w14:textId="77777777" w:rsidR="002511C5" w:rsidRPr="00341070" w:rsidRDefault="002511C5" w:rsidP="00583F9A">
            <w:pPr>
              <w:jc w:val="center"/>
              <w:rPr>
                <w:lang w:eastAsia="en-US"/>
              </w:rPr>
            </w:pPr>
            <w:r w:rsidRPr="00341070">
              <w:rPr>
                <w:lang w:eastAsia="en-US"/>
              </w:rPr>
              <w:t>3 769,1</w:t>
            </w:r>
          </w:p>
        </w:tc>
        <w:tc>
          <w:tcPr>
            <w:tcW w:w="1247" w:type="dxa"/>
            <w:tcBorders>
              <w:top w:val="single" w:sz="4" w:space="0" w:color="auto"/>
              <w:left w:val="single" w:sz="4" w:space="0" w:color="auto"/>
              <w:bottom w:val="single" w:sz="4" w:space="0" w:color="auto"/>
              <w:right w:val="single" w:sz="4" w:space="0" w:color="auto"/>
            </w:tcBorders>
            <w:vAlign w:val="center"/>
          </w:tcPr>
          <w:p w14:paraId="2B2471E0" w14:textId="77777777" w:rsidR="002511C5" w:rsidRPr="00341070" w:rsidRDefault="002511C5" w:rsidP="00583F9A">
            <w:pPr>
              <w:jc w:val="center"/>
              <w:rPr>
                <w:lang w:eastAsia="en-US"/>
              </w:rPr>
            </w:pPr>
            <w:r w:rsidRPr="00341070">
              <w:rPr>
                <w:lang w:eastAsia="en-US"/>
              </w:rPr>
              <w:t>5 829,8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3031785D" w14:textId="77777777" w:rsidR="002511C5" w:rsidRPr="00341070" w:rsidRDefault="00B7265E" w:rsidP="003F7DAB">
            <w:pPr>
              <w:jc w:val="center"/>
              <w:rPr>
                <w:lang w:eastAsia="en-US"/>
              </w:rPr>
            </w:pPr>
            <w:r w:rsidRPr="00341070">
              <w:rPr>
                <w:lang w:eastAsia="en-US"/>
              </w:rPr>
              <w:t>9 358,0</w:t>
            </w:r>
          </w:p>
        </w:tc>
      </w:tr>
      <w:tr w:rsidR="002511C5" w:rsidRPr="00341070" w14:paraId="67D4D584" w14:textId="77777777" w:rsidTr="002E1586">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3025ED7" w14:textId="77777777" w:rsidR="002511C5" w:rsidRPr="00341070" w:rsidRDefault="002511C5" w:rsidP="000C734F">
            <w:pPr>
              <w:jc w:val="both"/>
              <w:rPr>
                <w:lang w:eastAsia="en-US"/>
              </w:rPr>
            </w:pPr>
            <w:r w:rsidRPr="00341070">
              <w:rPr>
                <w:lang w:eastAsia="en-US"/>
              </w:rPr>
              <w:t>Средства бюджета автономного округа, тыс. рублей</w:t>
            </w:r>
          </w:p>
        </w:tc>
        <w:tc>
          <w:tcPr>
            <w:tcW w:w="1247" w:type="dxa"/>
            <w:tcBorders>
              <w:top w:val="single" w:sz="4" w:space="0" w:color="auto"/>
              <w:left w:val="single" w:sz="4" w:space="0" w:color="auto"/>
              <w:bottom w:val="single" w:sz="4" w:space="0" w:color="auto"/>
              <w:right w:val="single" w:sz="4" w:space="0" w:color="auto"/>
            </w:tcBorders>
            <w:vAlign w:val="center"/>
          </w:tcPr>
          <w:p w14:paraId="1CFD2D28" w14:textId="77777777" w:rsidR="002511C5" w:rsidRPr="00341070" w:rsidRDefault="002511C5" w:rsidP="00583F9A">
            <w:pPr>
              <w:jc w:val="center"/>
              <w:rPr>
                <w:lang w:eastAsia="en-US"/>
              </w:rPr>
            </w:pPr>
            <w:r w:rsidRPr="00341070">
              <w:rPr>
                <w:lang w:eastAsia="en-US"/>
              </w:rPr>
              <w:t>3 459,7</w:t>
            </w:r>
          </w:p>
        </w:tc>
        <w:tc>
          <w:tcPr>
            <w:tcW w:w="1247" w:type="dxa"/>
            <w:tcBorders>
              <w:top w:val="single" w:sz="4" w:space="0" w:color="auto"/>
              <w:left w:val="single" w:sz="4" w:space="0" w:color="auto"/>
              <w:bottom w:val="single" w:sz="4" w:space="0" w:color="auto"/>
              <w:right w:val="single" w:sz="4" w:space="0" w:color="auto"/>
            </w:tcBorders>
            <w:vAlign w:val="center"/>
          </w:tcPr>
          <w:p w14:paraId="37BA2336" w14:textId="77777777" w:rsidR="002511C5" w:rsidRPr="00341070" w:rsidRDefault="002511C5" w:rsidP="00583F9A">
            <w:pPr>
              <w:jc w:val="center"/>
              <w:rPr>
                <w:lang w:eastAsia="en-US"/>
              </w:rPr>
            </w:pPr>
            <w:r w:rsidRPr="00341070">
              <w:rPr>
                <w:lang w:eastAsia="en-US"/>
              </w:rPr>
              <w:t>3 919,2</w:t>
            </w:r>
          </w:p>
        </w:tc>
        <w:tc>
          <w:tcPr>
            <w:tcW w:w="1248" w:type="dxa"/>
            <w:tcBorders>
              <w:top w:val="single" w:sz="4" w:space="0" w:color="auto"/>
              <w:left w:val="single" w:sz="4" w:space="0" w:color="auto"/>
              <w:bottom w:val="single" w:sz="4" w:space="0" w:color="auto"/>
              <w:right w:val="single" w:sz="4" w:space="0" w:color="auto"/>
            </w:tcBorders>
            <w:vAlign w:val="center"/>
          </w:tcPr>
          <w:p w14:paraId="7AE5939F" w14:textId="77777777" w:rsidR="002511C5" w:rsidRPr="00341070" w:rsidRDefault="002511C5" w:rsidP="00583F9A">
            <w:pPr>
              <w:jc w:val="center"/>
              <w:rPr>
                <w:lang w:eastAsia="en-US"/>
              </w:rPr>
            </w:pPr>
            <w:r w:rsidRPr="00341070">
              <w:rPr>
                <w:lang w:eastAsia="en-US"/>
              </w:rPr>
              <w:t>3 579,4</w:t>
            </w:r>
          </w:p>
        </w:tc>
        <w:tc>
          <w:tcPr>
            <w:tcW w:w="1247" w:type="dxa"/>
            <w:tcBorders>
              <w:top w:val="single" w:sz="4" w:space="0" w:color="auto"/>
              <w:left w:val="single" w:sz="4" w:space="0" w:color="auto"/>
              <w:bottom w:val="single" w:sz="4" w:space="0" w:color="auto"/>
              <w:right w:val="single" w:sz="4" w:space="0" w:color="auto"/>
            </w:tcBorders>
            <w:vAlign w:val="center"/>
          </w:tcPr>
          <w:p w14:paraId="545D4621" w14:textId="77777777" w:rsidR="002511C5" w:rsidRPr="00341070" w:rsidRDefault="002511C5" w:rsidP="00583F9A">
            <w:pPr>
              <w:jc w:val="center"/>
              <w:rPr>
                <w:lang w:eastAsia="en-US"/>
              </w:rPr>
            </w:pPr>
            <w:r w:rsidRPr="00341070">
              <w:rPr>
                <w:lang w:eastAsia="en-US"/>
              </w:rPr>
              <w:t>5 538,8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19583423" w14:textId="77777777" w:rsidR="002511C5" w:rsidRPr="00341070" w:rsidRDefault="00B7265E" w:rsidP="003F7DAB">
            <w:pPr>
              <w:jc w:val="center"/>
              <w:rPr>
                <w:lang w:eastAsia="en-US"/>
              </w:rPr>
            </w:pPr>
            <w:r w:rsidRPr="00341070">
              <w:rPr>
                <w:lang w:eastAsia="en-US"/>
              </w:rPr>
              <w:t>8 890,1</w:t>
            </w:r>
          </w:p>
        </w:tc>
      </w:tr>
      <w:tr w:rsidR="002511C5" w:rsidRPr="006E0C95" w14:paraId="5A71CA1E" w14:textId="77777777" w:rsidTr="002E1586">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1008A2" w14:textId="77777777" w:rsidR="002511C5" w:rsidRPr="00341070" w:rsidRDefault="002511C5" w:rsidP="000C734F">
            <w:pPr>
              <w:jc w:val="both"/>
              <w:rPr>
                <w:lang w:eastAsia="en-US"/>
              </w:rPr>
            </w:pPr>
            <w:r w:rsidRPr="00341070">
              <w:rPr>
                <w:lang w:eastAsia="en-US"/>
              </w:rPr>
              <w:t>Средства бюджета Березовского района, тыс. рублей</w:t>
            </w:r>
          </w:p>
        </w:tc>
        <w:tc>
          <w:tcPr>
            <w:tcW w:w="1247" w:type="dxa"/>
            <w:tcBorders>
              <w:top w:val="single" w:sz="4" w:space="0" w:color="auto"/>
              <w:left w:val="single" w:sz="4" w:space="0" w:color="auto"/>
              <w:bottom w:val="single" w:sz="4" w:space="0" w:color="auto"/>
              <w:right w:val="single" w:sz="4" w:space="0" w:color="auto"/>
            </w:tcBorders>
            <w:vAlign w:val="center"/>
          </w:tcPr>
          <w:p w14:paraId="61282D54" w14:textId="77777777" w:rsidR="002511C5" w:rsidRPr="00341070" w:rsidRDefault="002511C5" w:rsidP="00583F9A">
            <w:pPr>
              <w:jc w:val="center"/>
              <w:rPr>
                <w:lang w:eastAsia="en-US"/>
              </w:rPr>
            </w:pPr>
            <w:r w:rsidRPr="00341070">
              <w:rPr>
                <w:lang w:eastAsia="en-US"/>
              </w:rPr>
              <w:t>391,0</w:t>
            </w:r>
          </w:p>
        </w:tc>
        <w:tc>
          <w:tcPr>
            <w:tcW w:w="1247" w:type="dxa"/>
            <w:tcBorders>
              <w:top w:val="single" w:sz="4" w:space="0" w:color="auto"/>
              <w:left w:val="single" w:sz="4" w:space="0" w:color="auto"/>
              <w:bottom w:val="single" w:sz="4" w:space="0" w:color="auto"/>
              <w:right w:val="single" w:sz="4" w:space="0" w:color="auto"/>
            </w:tcBorders>
            <w:vAlign w:val="center"/>
          </w:tcPr>
          <w:p w14:paraId="5D5FE0BB" w14:textId="77777777" w:rsidR="002511C5" w:rsidRPr="00341070" w:rsidRDefault="002511C5" w:rsidP="00583F9A">
            <w:pPr>
              <w:jc w:val="center"/>
              <w:rPr>
                <w:lang w:eastAsia="en-US"/>
              </w:rPr>
            </w:pPr>
            <w:r w:rsidRPr="00341070">
              <w:rPr>
                <w:lang w:eastAsia="en-US"/>
              </w:rPr>
              <w:t>399,5</w:t>
            </w:r>
          </w:p>
        </w:tc>
        <w:tc>
          <w:tcPr>
            <w:tcW w:w="1248" w:type="dxa"/>
            <w:tcBorders>
              <w:top w:val="single" w:sz="4" w:space="0" w:color="auto"/>
              <w:left w:val="single" w:sz="4" w:space="0" w:color="auto"/>
              <w:bottom w:val="single" w:sz="4" w:space="0" w:color="auto"/>
              <w:right w:val="single" w:sz="4" w:space="0" w:color="auto"/>
            </w:tcBorders>
            <w:vAlign w:val="center"/>
          </w:tcPr>
          <w:p w14:paraId="423D5162" w14:textId="77777777" w:rsidR="002511C5" w:rsidRPr="00341070" w:rsidRDefault="002511C5" w:rsidP="00583F9A">
            <w:pPr>
              <w:jc w:val="center"/>
              <w:rPr>
                <w:lang w:eastAsia="en-US"/>
              </w:rPr>
            </w:pPr>
            <w:r w:rsidRPr="00341070">
              <w:rPr>
                <w:lang w:eastAsia="en-US"/>
              </w:rPr>
              <w:t>189,7</w:t>
            </w:r>
          </w:p>
        </w:tc>
        <w:tc>
          <w:tcPr>
            <w:tcW w:w="1247" w:type="dxa"/>
            <w:tcBorders>
              <w:top w:val="single" w:sz="4" w:space="0" w:color="auto"/>
              <w:left w:val="single" w:sz="4" w:space="0" w:color="auto"/>
              <w:bottom w:val="single" w:sz="4" w:space="0" w:color="auto"/>
              <w:right w:val="single" w:sz="4" w:space="0" w:color="auto"/>
            </w:tcBorders>
            <w:vAlign w:val="center"/>
          </w:tcPr>
          <w:p w14:paraId="4567E236" w14:textId="77777777" w:rsidR="002511C5" w:rsidRPr="00341070" w:rsidRDefault="002511C5" w:rsidP="00583F9A">
            <w:pPr>
              <w:jc w:val="center"/>
              <w:rPr>
                <w:lang w:eastAsia="en-US"/>
              </w:rPr>
            </w:pPr>
            <w:r w:rsidRPr="00341070">
              <w:rPr>
                <w:lang w:eastAsia="en-US"/>
              </w:rPr>
              <w:t>291,5</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3D5E01A4" w14:textId="77777777" w:rsidR="002511C5" w:rsidRPr="00341070" w:rsidRDefault="00B7265E" w:rsidP="003F7DAB">
            <w:pPr>
              <w:jc w:val="center"/>
              <w:rPr>
                <w:lang w:eastAsia="en-US"/>
              </w:rPr>
            </w:pPr>
            <w:r w:rsidRPr="00341070">
              <w:rPr>
                <w:lang w:eastAsia="en-US"/>
              </w:rPr>
              <w:t>467,9</w:t>
            </w:r>
          </w:p>
        </w:tc>
      </w:tr>
    </w:tbl>
    <w:p w14:paraId="5A63BD0F" w14:textId="77777777" w:rsidR="00851D11" w:rsidRDefault="00851D11" w:rsidP="00F04D62">
      <w:pPr>
        <w:ind w:firstLine="708"/>
        <w:jc w:val="both"/>
        <w:rPr>
          <w:sz w:val="28"/>
          <w:szCs w:val="28"/>
        </w:rPr>
      </w:pPr>
    </w:p>
    <w:p w14:paraId="3F58D253" w14:textId="77777777" w:rsidR="00F04D62" w:rsidRPr="006E0C95" w:rsidRDefault="00F04D62" w:rsidP="00F04D62">
      <w:pPr>
        <w:ind w:firstLine="708"/>
        <w:jc w:val="both"/>
        <w:rPr>
          <w:sz w:val="28"/>
          <w:szCs w:val="28"/>
        </w:rPr>
      </w:pPr>
      <w:r w:rsidRPr="00761C79">
        <w:rPr>
          <w:sz w:val="28"/>
          <w:szCs w:val="28"/>
        </w:rPr>
        <w:t>Основным инструментом создани</w:t>
      </w:r>
      <w:r w:rsidR="004E4D0B" w:rsidRPr="00761C79">
        <w:rPr>
          <w:sz w:val="28"/>
          <w:szCs w:val="28"/>
        </w:rPr>
        <w:t>я</w:t>
      </w:r>
      <w:r w:rsidRPr="00761C79">
        <w:rPr>
          <w:sz w:val="28"/>
          <w:szCs w:val="28"/>
        </w:rPr>
        <w:t xml:space="preserve"> условий в сфере развития малого бизнеса в Березовском районе </w:t>
      </w:r>
      <w:r w:rsidR="00F51612" w:rsidRPr="00761C79">
        <w:rPr>
          <w:sz w:val="28"/>
          <w:szCs w:val="28"/>
        </w:rPr>
        <w:t>и реализации региональных проектов «Популяризация предпринимательства» и «Расширение доступа субъектов малого и среднего предпринимательства к финансовой поддержке, в том числе к льготному финансированию» национального проекта «Малое и среднее предпринимательство и поддержка индивидуальной предпринимательск</w:t>
      </w:r>
      <w:r w:rsidR="007D17B6" w:rsidRPr="00761C79">
        <w:rPr>
          <w:sz w:val="28"/>
          <w:szCs w:val="28"/>
        </w:rPr>
        <w:t>ой инициативы»</w:t>
      </w:r>
      <w:r w:rsidR="00F51612" w:rsidRPr="00761C79">
        <w:rPr>
          <w:sz w:val="28"/>
          <w:szCs w:val="28"/>
        </w:rPr>
        <w:t xml:space="preserve"> </w:t>
      </w:r>
      <w:r w:rsidRPr="00761C79">
        <w:rPr>
          <w:sz w:val="28"/>
          <w:szCs w:val="28"/>
        </w:rPr>
        <w:t>является подпрограмма «Развитие малого и среднего предпринимательства</w:t>
      </w:r>
      <w:r w:rsidR="00AA52A4" w:rsidRPr="00761C79">
        <w:rPr>
          <w:sz w:val="28"/>
          <w:szCs w:val="28"/>
        </w:rPr>
        <w:t>, стимулирование инновационной деятельности</w:t>
      </w:r>
      <w:r w:rsidRPr="00761C79">
        <w:rPr>
          <w:sz w:val="28"/>
          <w:szCs w:val="28"/>
        </w:rPr>
        <w:t>» (далее – подпрограмма) муниципальной программы «</w:t>
      </w:r>
      <w:r w:rsidR="00B8035F" w:rsidRPr="00761C79">
        <w:rPr>
          <w:sz w:val="28"/>
          <w:szCs w:val="28"/>
        </w:rPr>
        <w:t>Развитие экономического потенциала Березовского района</w:t>
      </w:r>
      <w:r w:rsidRPr="00761C79">
        <w:rPr>
          <w:sz w:val="28"/>
          <w:szCs w:val="28"/>
        </w:rPr>
        <w:t>».</w:t>
      </w:r>
    </w:p>
    <w:p w14:paraId="4D8986E1" w14:textId="77777777" w:rsidR="00851D11" w:rsidRPr="00BF26C2" w:rsidRDefault="00F04D62" w:rsidP="00082436">
      <w:pPr>
        <w:ind w:firstLine="708"/>
        <w:jc w:val="both"/>
      </w:pPr>
      <w:r w:rsidRPr="00BF26C2">
        <w:rPr>
          <w:sz w:val="28"/>
          <w:szCs w:val="28"/>
        </w:rPr>
        <w:t xml:space="preserve">Общий объем денежных средств, </w:t>
      </w:r>
      <w:r w:rsidR="007D17B6" w:rsidRPr="00BF26C2">
        <w:rPr>
          <w:sz w:val="28"/>
          <w:szCs w:val="28"/>
        </w:rPr>
        <w:t xml:space="preserve">направленный </w:t>
      </w:r>
      <w:r w:rsidRPr="00BF26C2">
        <w:rPr>
          <w:sz w:val="28"/>
          <w:szCs w:val="28"/>
        </w:rPr>
        <w:t xml:space="preserve">на реализацию мероприятий подпрограммы </w:t>
      </w:r>
      <w:r w:rsidR="002D645D">
        <w:rPr>
          <w:sz w:val="28"/>
          <w:szCs w:val="28"/>
        </w:rPr>
        <w:t>за</w:t>
      </w:r>
      <w:r w:rsidRPr="00BF26C2">
        <w:rPr>
          <w:sz w:val="28"/>
          <w:szCs w:val="28"/>
        </w:rPr>
        <w:t xml:space="preserve"> 20</w:t>
      </w:r>
      <w:r w:rsidR="008F4652" w:rsidRPr="00BF26C2">
        <w:rPr>
          <w:sz w:val="28"/>
          <w:szCs w:val="28"/>
        </w:rPr>
        <w:t>20</w:t>
      </w:r>
      <w:r w:rsidRPr="00BF26C2">
        <w:rPr>
          <w:sz w:val="28"/>
          <w:szCs w:val="28"/>
        </w:rPr>
        <w:t xml:space="preserve"> год составил </w:t>
      </w:r>
      <w:r w:rsidR="008F4652" w:rsidRPr="00BF26C2">
        <w:rPr>
          <w:sz w:val="28"/>
          <w:szCs w:val="28"/>
        </w:rPr>
        <w:t xml:space="preserve">9 358,0 </w:t>
      </w:r>
      <w:r w:rsidRPr="00BF26C2">
        <w:rPr>
          <w:sz w:val="28"/>
          <w:szCs w:val="28"/>
        </w:rPr>
        <w:t>тыс. рублей, в том числе</w:t>
      </w:r>
      <w:r w:rsidR="002D645D">
        <w:rPr>
          <w:sz w:val="28"/>
          <w:szCs w:val="28"/>
        </w:rPr>
        <w:t>:</w:t>
      </w:r>
      <w:r w:rsidRPr="00BF26C2">
        <w:rPr>
          <w:sz w:val="28"/>
          <w:szCs w:val="28"/>
        </w:rPr>
        <w:t xml:space="preserve"> средств</w:t>
      </w:r>
      <w:r w:rsidR="007D17B6" w:rsidRPr="00BF26C2">
        <w:rPr>
          <w:sz w:val="28"/>
          <w:szCs w:val="28"/>
        </w:rPr>
        <w:t>а</w:t>
      </w:r>
      <w:r w:rsidRPr="00BF26C2">
        <w:rPr>
          <w:sz w:val="28"/>
          <w:szCs w:val="28"/>
        </w:rPr>
        <w:t xml:space="preserve"> бюджета автономного округа </w:t>
      </w:r>
      <w:r w:rsidR="008F4652" w:rsidRPr="00BF26C2">
        <w:rPr>
          <w:sz w:val="28"/>
          <w:szCs w:val="28"/>
        </w:rPr>
        <w:t xml:space="preserve">8 890,1 </w:t>
      </w:r>
      <w:r w:rsidRPr="00BF26C2">
        <w:rPr>
          <w:sz w:val="28"/>
          <w:szCs w:val="28"/>
        </w:rPr>
        <w:t>тыс. рублей, средств</w:t>
      </w:r>
      <w:r w:rsidR="007D17B6" w:rsidRPr="00BF26C2">
        <w:rPr>
          <w:sz w:val="28"/>
          <w:szCs w:val="28"/>
        </w:rPr>
        <w:t>а</w:t>
      </w:r>
      <w:r w:rsidRPr="00BF26C2">
        <w:rPr>
          <w:sz w:val="28"/>
          <w:szCs w:val="28"/>
        </w:rPr>
        <w:t xml:space="preserve"> бюд</w:t>
      </w:r>
      <w:r w:rsidR="008B6E2C" w:rsidRPr="00BF26C2">
        <w:rPr>
          <w:sz w:val="28"/>
          <w:szCs w:val="28"/>
        </w:rPr>
        <w:t xml:space="preserve">жета Березовского района </w:t>
      </w:r>
      <w:r w:rsidR="008F4652" w:rsidRPr="00BF26C2">
        <w:rPr>
          <w:sz w:val="28"/>
          <w:szCs w:val="28"/>
        </w:rPr>
        <w:t xml:space="preserve">467,9 </w:t>
      </w:r>
      <w:r w:rsidRPr="00BF26C2">
        <w:rPr>
          <w:sz w:val="28"/>
          <w:szCs w:val="28"/>
        </w:rPr>
        <w:t xml:space="preserve">тыс. рублей. </w:t>
      </w:r>
      <w:r w:rsidR="007D17B6" w:rsidRPr="00BF26C2">
        <w:rPr>
          <w:sz w:val="28"/>
          <w:szCs w:val="28"/>
        </w:rPr>
        <w:t>В сравнении с 201</w:t>
      </w:r>
      <w:r w:rsidR="008F4652" w:rsidRPr="00BF26C2">
        <w:rPr>
          <w:sz w:val="28"/>
          <w:szCs w:val="28"/>
        </w:rPr>
        <w:t>9</w:t>
      </w:r>
      <w:r w:rsidR="007D17B6" w:rsidRPr="00BF26C2">
        <w:rPr>
          <w:sz w:val="28"/>
          <w:szCs w:val="28"/>
        </w:rPr>
        <w:t xml:space="preserve"> годом финансирование подпрограммы увеличилось на </w:t>
      </w:r>
      <w:r w:rsidR="008F4652" w:rsidRPr="00BF26C2">
        <w:rPr>
          <w:sz w:val="28"/>
          <w:szCs w:val="28"/>
        </w:rPr>
        <w:t>60,5</w:t>
      </w:r>
      <w:r w:rsidR="007D17B6" w:rsidRPr="00BF26C2">
        <w:rPr>
          <w:sz w:val="28"/>
          <w:szCs w:val="28"/>
        </w:rPr>
        <w:t>%.</w:t>
      </w:r>
      <w:r w:rsidR="00082436" w:rsidRPr="00BF26C2">
        <w:t xml:space="preserve"> </w:t>
      </w:r>
    </w:p>
    <w:p w14:paraId="30083F94" w14:textId="77777777" w:rsidR="00150D60" w:rsidRPr="00150D60" w:rsidRDefault="00150D60" w:rsidP="00150D60">
      <w:pPr>
        <w:ind w:firstLine="708"/>
        <w:contextualSpacing/>
        <w:jc w:val="both"/>
        <w:rPr>
          <w:sz w:val="28"/>
          <w:szCs w:val="28"/>
        </w:rPr>
      </w:pPr>
      <w:r w:rsidRPr="00BF26C2">
        <w:rPr>
          <w:sz w:val="28"/>
          <w:szCs w:val="28"/>
        </w:rPr>
        <w:t xml:space="preserve">В рамках реализации регионального проекта «Популяризация предпринимательства» в </w:t>
      </w:r>
      <w:r w:rsidR="00BF26C2" w:rsidRPr="00BF26C2">
        <w:rPr>
          <w:sz w:val="28"/>
          <w:szCs w:val="28"/>
        </w:rPr>
        <w:t xml:space="preserve">первом квартале </w:t>
      </w:r>
      <w:r w:rsidRPr="00BF26C2">
        <w:rPr>
          <w:sz w:val="28"/>
          <w:szCs w:val="28"/>
        </w:rPr>
        <w:t xml:space="preserve">2020 года организована и проведена муниципальная выставка-ярмарка «Ярмарка Березовского уезда». </w:t>
      </w:r>
      <w:bookmarkStart w:id="1" w:name="_Hlk63712890"/>
      <w:r w:rsidRPr="00BF26C2">
        <w:rPr>
          <w:sz w:val="28"/>
          <w:szCs w:val="28"/>
        </w:rPr>
        <w:t>В мероприятии приняли участие 17 субъектов малого предпринимательства, количество посетителей ярмарки составило более 700 человек.</w:t>
      </w:r>
      <w:r w:rsidRPr="00150D60">
        <w:rPr>
          <w:sz w:val="28"/>
          <w:szCs w:val="28"/>
        </w:rPr>
        <w:t xml:space="preserve"> </w:t>
      </w:r>
    </w:p>
    <w:bookmarkEnd w:id="1"/>
    <w:p w14:paraId="477BE270" w14:textId="77777777" w:rsidR="00D34068" w:rsidRPr="00D34068" w:rsidRDefault="00150D60" w:rsidP="00150D60">
      <w:pPr>
        <w:autoSpaceDE w:val="0"/>
        <w:autoSpaceDN w:val="0"/>
        <w:adjustRightInd w:val="0"/>
        <w:ind w:firstLine="708"/>
        <w:jc w:val="both"/>
        <w:rPr>
          <w:sz w:val="28"/>
          <w:szCs w:val="28"/>
        </w:rPr>
      </w:pPr>
      <w:r w:rsidRPr="00D34068">
        <w:rPr>
          <w:sz w:val="28"/>
          <w:szCs w:val="28"/>
        </w:rPr>
        <w:t xml:space="preserve">При </w:t>
      </w:r>
      <w:r w:rsidR="00946291" w:rsidRPr="00D34068">
        <w:rPr>
          <w:sz w:val="28"/>
          <w:szCs w:val="28"/>
        </w:rPr>
        <w:t>реализации регионального проекта</w:t>
      </w:r>
      <w:r w:rsidR="00946291" w:rsidRPr="00D34068">
        <w:rPr>
          <w:kern w:val="32"/>
          <w:sz w:val="28"/>
          <w:szCs w:val="28"/>
          <w:lang w:eastAsia="en-US"/>
        </w:rPr>
        <w:t xml:space="preserve"> «</w:t>
      </w:r>
      <w:r w:rsidR="00946291" w:rsidRPr="00D34068">
        <w:rPr>
          <w:sz w:val="28"/>
          <w:szCs w:val="28"/>
        </w:rPr>
        <w:t xml:space="preserve">Расширение доступа субъектов малого и среднего предпринимательства  к финансовой поддержке» </w:t>
      </w:r>
      <w:r w:rsidRPr="00D34068">
        <w:rPr>
          <w:sz w:val="28"/>
          <w:szCs w:val="28"/>
        </w:rPr>
        <w:t>ф</w:t>
      </w:r>
      <w:r w:rsidR="00946291" w:rsidRPr="00D34068">
        <w:rPr>
          <w:sz w:val="28"/>
          <w:szCs w:val="28"/>
        </w:rPr>
        <w:t xml:space="preserve">инансовая поддержка предоставлена </w:t>
      </w:r>
      <w:r w:rsidRPr="00D34068">
        <w:rPr>
          <w:sz w:val="28"/>
          <w:szCs w:val="28"/>
        </w:rPr>
        <w:t>35</w:t>
      </w:r>
      <w:r w:rsidR="00946291" w:rsidRPr="00D34068">
        <w:rPr>
          <w:sz w:val="28"/>
          <w:szCs w:val="28"/>
        </w:rPr>
        <w:t xml:space="preserve"> субъектам малого бизнеса </w:t>
      </w:r>
      <w:r w:rsidRPr="00D34068">
        <w:rPr>
          <w:sz w:val="28"/>
          <w:szCs w:val="28"/>
        </w:rPr>
        <w:t xml:space="preserve">Березовского района </w:t>
      </w:r>
      <w:r w:rsidR="00946291" w:rsidRPr="00D34068">
        <w:rPr>
          <w:sz w:val="28"/>
          <w:szCs w:val="28"/>
        </w:rPr>
        <w:t xml:space="preserve">на </w:t>
      </w:r>
      <w:r w:rsidR="00946291" w:rsidRPr="00D34068">
        <w:rPr>
          <w:snapToGrid w:val="0"/>
          <w:sz w:val="28"/>
          <w:szCs w:val="28"/>
        </w:rPr>
        <w:t xml:space="preserve">возмещение части затрат: </w:t>
      </w:r>
      <w:r w:rsidRPr="00D34068">
        <w:rPr>
          <w:snapToGrid w:val="0"/>
          <w:sz w:val="28"/>
          <w:szCs w:val="28"/>
        </w:rPr>
        <w:t>по</w:t>
      </w:r>
      <w:r w:rsidR="00946291" w:rsidRPr="00D34068">
        <w:rPr>
          <w:color w:val="0D0D0D"/>
          <w:sz w:val="28"/>
          <w:szCs w:val="28"/>
        </w:rPr>
        <w:t xml:space="preserve"> аренд</w:t>
      </w:r>
      <w:r w:rsidRPr="00D34068">
        <w:rPr>
          <w:color w:val="0D0D0D"/>
          <w:sz w:val="28"/>
          <w:szCs w:val="28"/>
        </w:rPr>
        <w:t>е</w:t>
      </w:r>
      <w:r w:rsidR="00946291" w:rsidRPr="00D34068">
        <w:rPr>
          <w:color w:val="0D0D0D"/>
          <w:sz w:val="28"/>
          <w:szCs w:val="28"/>
        </w:rPr>
        <w:t xml:space="preserve"> нежилых помещений</w:t>
      </w:r>
      <w:r w:rsidRPr="00D34068">
        <w:rPr>
          <w:color w:val="0D0D0D"/>
          <w:sz w:val="28"/>
          <w:szCs w:val="28"/>
        </w:rPr>
        <w:t>,</w:t>
      </w:r>
      <w:r w:rsidR="00946291" w:rsidRPr="00D34068">
        <w:rPr>
          <w:b/>
          <w:sz w:val="28"/>
          <w:szCs w:val="28"/>
        </w:rPr>
        <w:t xml:space="preserve"> </w:t>
      </w:r>
      <w:r w:rsidR="00946291" w:rsidRPr="00D34068">
        <w:rPr>
          <w:snapToGrid w:val="0"/>
          <w:sz w:val="28"/>
          <w:szCs w:val="28"/>
        </w:rPr>
        <w:t>по предоставленным консалтинговым услугам</w:t>
      </w:r>
      <w:r w:rsidRPr="00D34068">
        <w:rPr>
          <w:snapToGrid w:val="0"/>
          <w:sz w:val="28"/>
          <w:szCs w:val="28"/>
        </w:rPr>
        <w:t>,</w:t>
      </w:r>
      <w:r w:rsidR="00946291" w:rsidRPr="00D34068">
        <w:rPr>
          <w:color w:val="0D0D0D"/>
          <w:sz w:val="28"/>
          <w:szCs w:val="28"/>
        </w:rPr>
        <w:t xml:space="preserve"> </w:t>
      </w:r>
      <w:r w:rsidR="00946291" w:rsidRPr="00D34068">
        <w:rPr>
          <w:rFonts w:eastAsia="Calibri"/>
          <w:snapToGrid w:val="0"/>
          <w:sz w:val="28"/>
          <w:szCs w:val="28"/>
          <w:lang w:eastAsia="en-US"/>
        </w:rPr>
        <w:t>по обязательной и добровольной сертификации (декларированию) продукции</w:t>
      </w:r>
      <w:r w:rsidRPr="00D34068">
        <w:rPr>
          <w:rFonts w:eastAsia="Calibri"/>
          <w:snapToGrid w:val="0"/>
          <w:sz w:val="28"/>
          <w:szCs w:val="28"/>
          <w:lang w:eastAsia="en-US"/>
        </w:rPr>
        <w:t>,</w:t>
      </w:r>
      <w:r w:rsidR="00946291" w:rsidRPr="00D34068">
        <w:rPr>
          <w:b/>
          <w:sz w:val="28"/>
          <w:szCs w:val="28"/>
        </w:rPr>
        <w:t xml:space="preserve"> </w:t>
      </w:r>
      <w:r w:rsidR="00946291" w:rsidRPr="00D34068">
        <w:rPr>
          <w:color w:val="0D0D0D"/>
          <w:sz w:val="28"/>
          <w:szCs w:val="28"/>
          <w:lang w:eastAsia="en-US"/>
        </w:rPr>
        <w:t>по доставке кормов для развития сельскохозяйственных товаропроизводителей и муки для производств</w:t>
      </w:r>
      <w:r w:rsidRPr="00D34068">
        <w:rPr>
          <w:color w:val="0D0D0D"/>
          <w:sz w:val="28"/>
          <w:szCs w:val="28"/>
          <w:lang w:eastAsia="en-US"/>
        </w:rPr>
        <w:t>а хлеба и хлебобулочных изделий,</w:t>
      </w:r>
      <w:r w:rsidR="00946291" w:rsidRPr="00D34068">
        <w:rPr>
          <w:color w:val="0D0D0D"/>
          <w:sz w:val="28"/>
          <w:szCs w:val="28"/>
          <w:lang w:eastAsia="en-US"/>
        </w:rPr>
        <w:t xml:space="preserve"> </w:t>
      </w:r>
      <w:r w:rsidRPr="00D34068">
        <w:rPr>
          <w:color w:val="0D0D0D"/>
          <w:sz w:val="28"/>
          <w:szCs w:val="28"/>
          <w:lang w:eastAsia="en-US"/>
        </w:rPr>
        <w:t xml:space="preserve">по </w:t>
      </w:r>
      <w:r w:rsidRPr="00D34068">
        <w:rPr>
          <w:sz w:val="28"/>
          <w:szCs w:val="28"/>
        </w:rPr>
        <w:t>приобретению оборудования (основных средств)</w:t>
      </w:r>
      <w:r w:rsidR="00946291" w:rsidRPr="00D34068">
        <w:rPr>
          <w:color w:val="0D0D0D"/>
          <w:sz w:val="28"/>
          <w:szCs w:val="28"/>
          <w:lang w:eastAsia="en-US"/>
        </w:rPr>
        <w:t>.</w:t>
      </w:r>
      <w:r w:rsidRPr="00D34068">
        <w:rPr>
          <w:sz w:val="28"/>
          <w:szCs w:val="28"/>
        </w:rPr>
        <w:t xml:space="preserve"> </w:t>
      </w:r>
    </w:p>
    <w:p w14:paraId="76AABC13" w14:textId="77777777" w:rsidR="00150D60" w:rsidRPr="00150D60" w:rsidRDefault="00150D60" w:rsidP="00150D60">
      <w:pPr>
        <w:autoSpaceDE w:val="0"/>
        <w:autoSpaceDN w:val="0"/>
        <w:adjustRightInd w:val="0"/>
        <w:ind w:firstLine="708"/>
        <w:jc w:val="both"/>
        <w:rPr>
          <w:sz w:val="28"/>
          <w:szCs w:val="28"/>
        </w:rPr>
      </w:pPr>
      <w:r w:rsidRPr="002D645D">
        <w:rPr>
          <w:sz w:val="28"/>
          <w:szCs w:val="28"/>
        </w:rPr>
        <w:lastRenderedPageBreak/>
        <w:t>В целях содействия созданию собственного бизнеса предоставлена субсидия</w:t>
      </w:r>
      <w:r w:rsidR="00D34068" w:rsidRPr="002D645D">
        <w:rPr>
          <w:sz w:val="28"/>
          <w:szCs w:val="28"/>
        </w:rPr>
        <w:t xml:space="preserve"> </w:t>
      </w:r>
      <w:r w:rsidRPr="002D645D">
        <w:rPr>
          <w:sz w:val="28"/>
          <w:szCs w:val="28"/>
        </w:rPr>
        <w:t>начинающему предпринимателю по возмещению части затрат на приобретение оборудования для организации предприятия общественного питания.</w:t>
      </w:r>
    </w:p>
    <w:p w14:paraId="0EFE197E" w14:textId="77777777" w:rsidR="00150D60" w:rsidRPr="00150D60" w:rsidRDefault="00150D60" w:rsidP="00150D60">
      <w:pPr>
        <w:ind w:firstLine="709"/>
        <w:contextualSpacing/>
        <w:jc w:val="both"/>
        <w:rPr>
          <w:sz w:val="28"/>
          <w:szCs w:val="28"/>
        </w:rPr>
      </w:pPr>
      <w:r w:rsidRPr="002D645D">
        <w:rPr>
          <w:sz w:val="28"/>
          <w:szCs w:val="28"/>
        </w:rPr>
        <w:t>Общий объем денежных средств, направленный на реализацию мероприятий региональных проектов за 2020 год составил 5 932,2 тыс. рублей, в том числе средства бюджета автономного округа 5 635,6 тыс. рублей, средства бюджета Березовского района 296,6 тыс. рублей.</w:t>
      </w:r>
      <w:r w:rsidRPr="00150D60">
        <w:rPr>
          <w:sz w:val="28"/>
          <w:szCs w:val="28"/>
        </w:rPr>
        <w:t xml:space="preserve"> </w:t>
      </w:r>
    </w:p>
    <w:p w14:paraId="4524C287" w14:textId="77777777" w:rsidR="007A3480" w:rsidRPr="007A3480" w:rsidRDefault="007A3480" w:rsidP="007A3480">
      <w:pPr>
        <w:ind w:firstLine="709"/>
        <w:contextualSpacing/>
        <w:jc w:val="both"/>
        <w:rPr>
          <w:sz w:val="28"/>
          <w:szCs w:val="28"/>
        </w:rPr>
      </w:pPr>
      <w:r w:rsidRPr="002D645D">
        <w:rPr>
          <w:sz w:val="28"/>
          <w:szCs w:val="28"/>
        </w:rPr>
        <w:t xml:space="preserve">В связи с ухудшением ситуации в результате распространения новой коронавирусной инфекции COVID-19, в рамках </w:t>
      </w:r>
      <w:r w:rsidR="002D645D" w:rsidRPr="002D645D">
        <w:rPr>
          <w:sz w:val="28"/>
          <w:szCs w:val="28"/>
        </w:rPr>
        <w:t xml:space="preserve">подпрограммы </w:t>
      </w:r>
      <w:r w:rsidRPr="002D645D">
        <w:rPr>
          <w:sz w:val="28"/>
          <w:szCs w:val="28"/>
        </w:rPr>
        <w:t xml:space="preserve">предоставлены </w:t>
      </w:r>
      <w:r w:rsidR="004A3A72">
        <w:rPr>
          <w:sz w:val="28"/>
          <w:szCs w:val="28"/>
        </w:rPr>
        <w:t xml:space="preserve">дополнительные </w:t>
      </w:r>
      <w:r w:rsidRPr="002D645D">
        <w:rPr>
          <w:sz w:val="28"/>
          <w:szCs w:val="28"/>
        </w:rPr>
        <w:t>меры поддержки 44 субъектам малого и среднего предпринимательства Березовского района, осуществляющим деятельность в отраслях, пострадавших от распространения новой коронавирусной инфекции. Субсидии предоставлены на частичную компенсацию затрат по аренде нежилых помещений, находящихся в коммерческой собственности и коммунальным услугам. Всего на реализацию неотложных мер поддер</w:t>
      </w:r>
      <w:r w:rsidR="00D50B71" w:rsidRPr="002D645D">
        <w:rPr>
          <w:sz w:val="28"/>
          <w:szCs w:val="28"/>
        </w:rPr>
        <w:t>жки направлено 3 425,8 тыс. рублей</w:t>
      </w:r>
      <w:r w:rsidRPr="002D645D">
        <w:rPr>
          <w:sz w:val="28"/>
          <w:szCs w:val="28"/>
        </w:rPr>
        <w:t>, в том числе</w:t>
      </w:r>
      <w:r w:rsidR="002D645D" w:rsidRPr="002D645D">
        <w:rPr>
          <w:sz w:val="28"/>
          <w:szCs w:val="28"/>
        </w:rPr>
        <w:t>:</w:t>
      </w:r>
      <w:r w:rsidRPr="002D645D">
        <w:rPr>
          <w:sz w:val="28"/>
          <w:szCs w:val="28"/>
        </w:rPr>
        <w:t xml:space="preserve"> средства </w:t>
      </w:r>
      <w:r w:rsidR="00D50B71" w:rsidRPr="002D645D">
        <w:rPr>
          <w:sz w:val="28"/>
          <w:szCs w:val="28"/>
        </w:rPr>
        <w:t xml:space="preserve">бюджета </w:t>
      </w:r>
      <w:r w:rsidRPr="002D645D">
        <w:rPr>
          <w:sz w:val="28"/>
          <w:szCs w:val="28"/>
        </w:rPr>
        <w:t>автономного округа</w:t>
      </w:r>
      <w:r w:rsidR="00D50B71" w:rsidRPr="002D645D">
        <w:rPr>
          <w:sz w:val="28"/>
          <w:szCs w:val="28"/>
        </w:rPr>
        <w:t xml:space="preserve"> </w:t>
      </w:r>
      <w:r w:rsidRPr="002D645D">
        <w:rPr>
          <w:sz w:val="28"/>
          <w:szCs w:val="28"/>
        </w:rPr>
        <w:t>3 254,5 тыс. рублей, средства бюджета Березовского района 171,3 тыс. рублей.</w:t>
      </w:r>
      <w:r w:rsidRPr="007A3480">
        <w:rPr>
          <w:sz w:val="28"/>
          <w:szCs w:val="28"/>
        </w:rPr>
        <w:t xml:space="preserve"> </w:t>
      </w:r>
    </w:p>
    <w:p w14:paraId="2E478106" w14:textId="77777777" w:rsidR="007A3480" w:rsidRPr="002D645D" w:rsidRDefault="007A3480" w:rsidP="007A3480">
      <w:pPr>
        <w:ind w:firstLine="709"/>
        <w:contextualSpacing/>
        <w:jc w:val="both"/>
        <w:rPr>
          <w:sz w:val="28"/>
          <w:szCs w:val="28"/>
        </w:rPr>
      </w:pPr>
      <w:r w:rsidRPr="002D645D">
        <w:rPr>
          <w:sz w:val="28"/>
          <w:szCs w:val="28"/>
        </w:rPr>
        <w:t>Дополнительно субъектам предпринимательства, пострадавшим в результате распространения новой коронавирусной инфекции, в 2020 году была предоставлена имущественная поддержка в виде отсрочки внесения арендной платы за пользование муниципальным имуществом, а также отсрочка по внесению арендной платы, начисленной по договорам аренды земельных участков, государственная собственность на которые не разграничена, в том числе:</w:t>
      </w:r>
    </w:p>
    <w:p w14:paraId="082D7DB4" w14:textId="77777777" w:rsidR="007A3480" w:rsidRPr="002D645D" w:rsidRDefault="007A3480" w:rsidP="007A3480">
      <w:pPr>
        <w:numPr>
          <w:ilvl w:val="0"/>
          <w:numId w:val="21"/>
        </w:numPr>
        <w:tabs>
          <w:tab w:val="left" w:pos="993"/>
          <w:tab w:val="left" w:pos="1276"/>
        </w:tabs>
        <w:ind w:left="0" w:firstLine="709"/>
        <w:contextualSpacing/>
        <w:jc w:val="both"/>
        <w:rPr>
          <w:rFonts w:eastAsia="Calibri"/>
          <w:sz w:val="28"/>
          <w:szCs w:val="28"/>
        </w:rPr>
      </w:pPr>
      <w:r w:rsidRPr="002D645D">
        <w:rPr>
          <w:rFonts w:eastAsia="Calibri"/>
          <w:sz w:val="28"/>
          <w:szCs w:val="28"/>
        </w:rPr>
        <w:t>отсрочка арендных платежей по 16 договорам аренды муниципального имущества, сумма отсроченных платежей составила 2 677,3 тыс. рублей;</w:t>
      </w:r>
    </w:p>
    <w:p w14:paraId="543C108C" w14:textId="77777777" w:rsidR="007A3480" w:rsidRPr="002D645D" w:rsidRDefault="007A3480" w:rsidP="007A3480">
      <w:pPr>
        <w:numPr>
          <w:ilvl w:val="0"/>
          <w:numId w:val="21"/>
        </w:numPr>
        <w:tabs>
          <w:tab w:val="left" w:pos="993"/>
          <w:tab w:val="left" w:pos="1276"/>
        </w:tabs>
        <w:ind w:left="0" w:firstLine="709"/>
        <w:contextualSpacing/>
        <w:jc w:val="both"/>
        <w:rPr>
          <w:rFonts w:eastAsia="Calibri"/>
          <w:sz w:val="28"/>
          <w:szCs w:val="28"/>
        </w:rPr>
      </w:pPr>
      <w:r w:rsidRPr="002D645D">
        <w:rPr>
          <w:rFonts w:eastAsia="Calibri"/>
          <w:sz w:val="28"/>
          <w:szCs w:val="28"/>
        </w:rPr>
        <w:t>освобож</w:t>
      </w:r>
      <w:r w:rsidR="00D15613" w:rsidRPr="002D645D">
        <w:rPr>
          <w:rFonts w:eastAsia="Calibri"/>
          <w:sz w:val="28"/>
          <w:szCs w:val="28"/>
        </w:rPr>
        <w:t xml:space="preserve">дение от арендных платежей по одному </w:t>
      </w:r>
      <w:r w:rsidRPr="002D645D">
        <w:rPr>
          <w:rFonts w:eastAsia="Calibri"/>
          <w:sz w:val="28"/>
          <w:szCs w:val="28"/>
        </w:rPr>
        <w:t>договору аренды на сумму 99,5 тыс. рублей;</w:t>
      </w:r>
    </w:p>
    <w:p w14:paraId="1F53A081" w14:textId="77777777" w:rsidR="007A3480" w:rsidRPr="002D645D" w:rsidRDefault="007A3480" w:rsidP="007A3480">
      <w:pPr>
        <w:numPr>
          <w:ilvl w:val="0"/>
          <w:numId w:val="21"/>
        </w:numPr>
        <w:tabs>
          <w:tab w:val="left" w:pos="993"/>
          <w:tab w:val="left" w:pos="1276"/>
        </w:tabs>
        <w:ind w:left="0" w:firstLine="709"/>
        <w:contextualSpacing/>
        <w:jc w:val="both"/>
        <w:rPr>
          <w:rFonts w:eastAsia="Calibri"/>
          <w:sz w:val="28"/>
          <w:szCs w:val="28"/>
        </w:rPr>
      </w:pPr>
      <w:r w:rsidRPr="002D645D">
        <w:rPr>
          <w:rFonts w:eastAsia="Calibri"/>
          <w:sz w:val="28"/>
          <w:szCs w:val="28"/>
        </w:rPr>
        <w:t>отсрочка субъекту предпринимательства, воспользовавшемуся правом приоритетного выкупа арендованного муниципального имущества, по внесению регулярных платежей, предусмотренных договором купли-продажи, с продлением периода уплаты регулярных платежей в сумме 162,0 тыс. рублей;</w:t>
      </w:r>
    </w:p>
    <w:p w14:paraId="66413FF0" w14:textId="77777777" w:rsidR="007A3480" w:rsidRPr="007A3480" w:rsidRDefault="007A3480" w:rsidP="007A3480">
      <w:pPr>
        <w:ind w:firstLine="708"/>
        <w:jc w:val="both"/>
        <w:rPr>
          <w:sz w:val="28"/>
          <w:szCs w:val="28"/>
        </w:rPr>
      </w:pPr>
      <w:r w:rsidRPr="002D645D">
        <w:rPr>
          <w:sz w:val="28"/>
          <w:szCs w:val="28"/>
        </w:rPr>
        <w:t xml:space="preserve">- отсрочка </w:t>
      </w:r>
      <w:r w:rsidRPr="002D645D">
        <w:rPr>
          <w:rFonts w:eastAsia="Calibri"/>
          <w:sz w:val="28"/>
          <w:szCs w:val="28"/>
        </w:rPr>
        <w:t>3 субъектам предпринимательства по уплате</w:t>
      </w:r>
      <w:r w:rsidRPr="002D645D">
        <w:rPr>
          <w:sz w:val="28"/>
          <w:szCs w:val="28"/>
        </w:rPr>
        <w:t xml:space="preserve"> арендных платежей по 6 земельным участкам на общую сумму 580,2 тыс. рублей.</w:t>
      </w:r>
    </w:p>
    <w:p w14:paraId="703EDA89" w14:textId="77777777" w:rsidR="00672C02" w:rsidRPr="00654201" w:rsidRDefault="00672C02" w:rsidP="00672C02">
      <w:pPr>
        <w:ind w:left="51" w:firstLine="720"/>
        <w:contextualSpacing/>
        <w:jc w:val="both"/>
        <w:rPr>
          <w:sz w:val="28"/>
          <w:szCs w:val="28"/>
        </w:rPr>
      </w:pPr>
      <w:r w:rsidRPr="00654201">
        <w:rPr>
          <w:sz w:val="28"/>
          <w:szCs w:val="28"/>
        </w:rPr>
        <w:t xml:space="preserve">В рамках реализации мероприятий подпрограммы «Развитие потребительского рынка» муниципальной программы «Развитие экономического потенциала Березовского района», в целях определения обеспеченности населения Березовского района торговыми площадями в соответствии с установленными нормативами (постановление Правительства Ханты-Мансийского автономного округа – Югры от 05.08.2016 № 291-п «О нормативах минимальной обеспеченности населения площадью стационарных торговых объектов и объектов местного значения в Ханты-Мансийском автономном округе – Югре» объектами общественного питания и бытовых услуг населения, проведена работа по обновлению дислокации объектов розничной торговли, </w:t>
      </w:r>
      <w:r w:rsidRPr="00654201">
        <w:rPr>
          <w:sz w:val="28"/>
          <w:szCs w:val="28"/>
        </w:rPr>
        <w:lastRenderedPageBreak/>
        <w:t>объектов общественного питания и объектов предоставления бытовых услуг населению.</w:t>
      </w:r>
    </w:p>
    <w:p w14:paraId="3652BFBE" w14:textId="77777777" w:rsidR="00672C02" w:rsidRPr="00654201" w:rsidRDefault="00672C02" w:rsidP="00672C02">
      <w:pPr>
        <w:ind w:firstLine="709"/>
        <w:jc w:val="both"/>
        <w:textAlignment w:val="baseline"/>
        <w:rPr>
          <w:sz w:val="28"/>
          <w:szCs w:val="28"/>
        </w:rPr>
      </w:pPr>
      <w:r>
        <w:rPr>
          <w:sz w:val="28"/>
          <w:szCs w:val="28"/>
        </w:rPr>
        <w:t xml:space="preserve">По состоянию на 01.01.2021 </w:t>
      </w:r>
      <w:r w:rsidRPr="00654201">
        <w:rPr>
          <w:sz w:val="28"/>
          <w:szCs w:val="28"/>
        </w:rPr>
        <w:t>на территории Б</w:t>
      </w:r>
      <w:r>
        <w:rPr>
          <w:sz w:val="28"/>
          <w:szCs w:val="28"/>
        </w:rPr>
        <w:t>ерезовского района действует 348</w:t>
      </w:r>
      <w:r w:rsidRPr="00654201">
        <w:rPr>
          <w:sz w:val="28"/>
          <w:szCs w:val="28"/>
        </w:rPr>
        <w:t xml:space="preserve"> объектов розничной торговли (</w:t>
      </w:r>
      <w:r>
        <w:rPr>
          <w:sz w:val="28"/>
          <w:szCs w:val="28"/>
        </w:rPr>
        <w:t>меньше на 21 единицу</w:t>
      </w:r>
      <w:r w:rsidRPr="00654201">
        <w:rPr>
          <w:sz w:val="28"/>
          <w:szCs w:val="28"/>
        </w:rPr>
        <w:t xml:space="preserve"> к 2019 году), </w:t>
      </w:r>
      <w:r>
        <w:rPr>
          <w:sz w:val="28"/>
          <w:szCs w:val="28"/>
        </w:rPr>
        <w:t>из них: магазинов – 199 ед., павильонов мелкорозничной торговой сети – 125 ед., НТО – 24 ед. Общая торговая площадь всех объектов торговли -</w:t>
      </w:r>
      <w:r w:rsidRPr="00654201">
        <w:rPr>
          <w:sz w:val="28"/>
          <w:szCs w:val="28"/>
        </w:rPr>
        <w:t xml:space="preserve"> </w:t>
      </w:r>
      <w:r>
        <w:rPr>
          <w:sz w:val="28"/>
          <w:szCs w:val="28"/>
        </w:rPr>
        <w:t>18,15 тыс. кв.м., общая торговая площадь стационарных торговых объектов – 17,71 кв.м.</w:t>
      </w:r>
    </w:p>
    <w:p w14:paraId="1F92AD2C" w14:textId="77777777" w:rsidR="00672C02" w:rsidRPr="00654201" w:rsidRDefault="00672C02" w:rsidP="00672C02">
      <w:pPr>
        <w:ind w:firstLine="709"/>
        <w:jc w:val="both"/>
        <w:rPr>
          <w:color w:val="000000"/>
          <w:sz w:val="28"/>
          <w:szCs w:val="28"/>
        </w:rPr>
      </w:pPr>
      <w:r w:rsidRPr="00654201">
        <w:rPr>
          <w:color w:val="000000"/>
          <w:sz w:val="28"/>
          <w:szCs w:val="28"/>
        </w:rPr>
        <w:t xml:space="preserve">Обеспеченность торговыми площадями составляет </w:t>
      </w:r>
      <w:r>
        <w:rPr>
          <w:color w:val="000000"/>
          <w:sz w:val="28"/>
          <w:szCs w:val="28"/>
        </w:rPr>
        <w:t>841,18</w:t>
      </w:r>
      <w:r w:rsidRPr="00654201">
        <w:rPr>
          <w:color w:val="000000"/>
          <w:sz w:val="28"/>
          <w:szCs w:val="28"/>
        </w:rPr>
        <w:t xml:space="preserve"> кв. метров на 1000 жителей (</w:t>
      </w:r>
      <w:r>
        <w:rPr>
          <w:color w:val="000000"/>
          <w:sz w:val="28"/>
          <w:szCs w:val="28"/>
        </w:rPr>
        <w:t>135,45</w:t>
      </w:r>
      <w:r w:rsidRPr="00654201">
        <w:rPr>
          <w:color w:val="000000"/>
          <w:sz w:val="28"/>
          <w:szCs w:val="28"/>
        </w:rPr>
        <w:t xml:space="preserve">% от норматива), </w:t>
      </w:r>
      <w:r w:rsidRPr="00BF3F81">
        <w:rPr>
          <w:sz w:val="28"/>
          <w:szCs w:val="28"/>
        </w:rPr>
        <w:t xml:space="preserve">в том числе 315,20 кв. метров на 1000 жителей в стационарных торговых объектах, на которых реализуются продовольственные товары (147,98% от норматива) и 473,12 кв. метров на 1000 жителей в стационарных торговых объектах, на которых реализуются непродовольственные товары (115,96% от норматива). </w:t>
      </w:r>
    </w:p>
    <w:p w14:paraId="590A3FF5" w14:textId="77777777" w:rsidR="00672C02" w:rsidRPr="00654201" w:rsidRDefault="00672C02" w:rsidP="00672C02">
      <w:pPr>
        <w:ind w:firstLine="709"/>
        <w:jc w:val="both"/>
        <w:textAlignment w:val="baseline"/>
        <w:rPr>
          <w:rFonts w:ascii="Segoe UI" w:hAnsi="Segoe UI" w:cs="Segoe UI"/>
        </w:rPr>
      </w:pPr>
      <w:r w:rsidRPr="00654201">
        <w:rPr>
          <w:sz w:val="28"/>
          <w:szCs w:val="28"/>
        </w:rPr>
        <w:t>В разрезе населенных пунктов Б</w:t>
      </w:r>
      <w:r>
        <w:rPr>
          <w:sz w:val="28"/>
          <w:szCs w:val="28"/>
        </w:rPr>
        <w:t>ерезовского района на 01.01.2021</w:t>
      </w:r>
      <w:r w:rsidRPr="00654201">
        <w:rPr>
          <w:sz w:val="28"/>
          <w:szCs w:val="28"/>
        </w:rPr>
        <w:t xml:space="preserve"> количество данных объекто</w:t>
      </w:r>
      <w:r>
        <w:rPr>
          <w:sz w:val="28"/>
          <w:szCs w:val="28"/>
        </w:rPr>
        <w:t>в составляет:  </w:t>
      </w:r>
      <w:proofErr w:type="spellStart"/>
      <w:r>
        <w:rPr>
          <w:sz w:val="28"/>
          <w:szCs w:val="28"/>
        </w:rPr>
        <w:t>гп</w:t>
      </w:r>
      <w:proofErr w:type="spellEnd"/>
      <w:r>
        <w:rPr>
          <w:sz w:val="28"/>
          <w:szCs w:val="28"/>
        </w:rPr>
        <w:t>. Березово – 67</w:t>
      </w:r>
      <w:r w:rsidRPr="00654201">
        <w:rPr>
          <w:sz w:val="28"/>
          <w:szCs w:val="28"/>
        </w:rPr>
        <w:t> торговых объектов, что выше установленного норматива на</w:t>
      </w:r>
      <w:r>
        <w:rPr>
          <w:sz w:val="28"/>
          <w:szCs w:val="28"/>
        </w:rPr>
        <w:t xml:space="preserve"> 55</w:t>
      </w:r>
      <w:r w:rsidRPr="00654201">
        <w:rPr>
          <w:sz w:val="28"/>
          <w:szCs w:val="28"/>
        </w:rPr>
        <w:t xml:space="preserve"> ед., </w:t>
      </w:r>
      <w:proofErr w:type="spellStart"/>
      <w:r w:rsidRPr="00654201">
        <w:rPr>
          <w:sz w:val="28"/>
          <w:szCs w:val="28"/>
        </w:rPr>
        <w:t>гп</w:t>
      </w:r>
      <w:proofErr w:type="spellEnd"/>
      <w:r w:rsidRPr="00654201">
        <w:rPr>
          <w:sz w:val="28"/>
          <w:szCs w:val="28"/>
        </w:rPr>
        <w:t>. </w:t>
      </w:r>
      <w:proofErr w:type="spellStart"/>
      <w:r w:rsidRPr="00654201">
        <w:rPr>
          <w:sz w:val="28"/>
          <w:szCs w:val="28"/>
        </w:rPr>
        <w:t>Игрим</w:t>
      </w:r>
      <w:proofErr w:type="spellEnd"/>
      <w:r w:rsidRPr="00654201">
        <w:rPr>
          <w:sz w:val="28"/>
          <w:szCs w:val="28"/>
        </w:rPr>
        <w:t xml:space="preserve"> – </w:t>
      </w:r>
      <w:r>
        <w:rPr>
          <w:sz w:val="28"/>
          <w:szCs w:val="28"/>
        </w:rPr>
        <w:t>73</w:t>
      </w:r>
      <w:r w:rsidRPr="00654201">
        <w:rPr>
          <w:sz w:val="28"/>
          <w:szCs w:val="28"/>
        </w:rPr>
        <w:t> торговых объекта, что выш</w:t>
      </w:r>
      <w:r>
        <w:rPr>
          <w:sz w:val="28"/>
          <w:szCs w:val="28"/>
        </w:rPr>
        <w:t>е установленного норматива на 61</w:t>
      </w:r>
      <w:r w:rsidRPr="00654201">
        <w:rPr>
          <w:sz w:val="28"/>
          <w:szCs w:val="28"/>
        </w:rPr>
        <w:t> ед., </w:t>
      </w:r>
      <w:proofErr w:type="spellStart"/>
      <w:r w:rsidRPr="00654201">
        <w:rPr>
          <w:sz w:val="28"/>
          <w:szCs w:val="28"/>
        </w:rPr>
        <w:t>сп</w:t>
      </w:r>
      <w:proofErr w:type="spellEnd"/>
      <w:r w:rsidRPr="00654201">
        <w:rPr>
          <w:sz w:val="28"/>
          <w:szCs w:val="28"/>
        </w:rPr>
        <w:t xml:space="preserve">. Приполярный – </w:t>
      </w:r>
      <w:r>
        <w:rPr>
          <w:sz w:val="28"/>
          <w:szCs w:val="28"/>
        </w:rPr>
        <w:t>8</w:t>
      </w:r>
      <w:r w:rsidRPr="00654201">
        <w:rPr>
          <w:sz w:val="28"/>
          <w:szCs w:val="28"/>
        </w:rPr>
        <w:t xml:space="preserve"> торговых объектов, что вы</w:t>
      </w:r>
      <w:r>
        <w:rPr>
          <w:sz w:val="28"/>
          <w:szCs w:val="28"/>
        </w:rPr>
        <w:t xml:space="preserve">ше установленного норматива на 7 ед., </w:t>
      </w:r>
      <w:proofErr w:type="spellStart"/>
      <w:r>
        <w:rPr>
          <w:sz w:val="28"/>
          <w:szCs w:val="28"/>
        </w:rPr>
        <w:t>сп</w:t>
      </w:r>
      <w:proofErr w:type="spellEnd"/>
      <w:r>
        <w:rPr>
          <w:sz w:val="28"/>
          <w:szCs w:val="28"/>
        </w:rPr>
        <w:t>. Светлый – 10</w:t>
      </w:r>
      <w:r w:rsidRPr="00654201">
        <w:rPr>
          <w:sz w:val="28"/>
          <w:szCs w:val="28"/>
        </w:rPr>
        <w:t xml:space="preserve"> торговых объектов, что выше установленного норматива на </w:t>
      </w:r>
      <w:r>
        <w:rPr>
          <w:sz w:val="28"/>
          <w:szCs w:val="28"/>
        </w:rPr>
        <w:t>9</w:t>
      </w:r>
      <w:r w:rsidRPr="00654201">
        <w:rPr>
          <w:sz w:val="28"/>
          <w:szCs w:val="28"/>
        </w:rPr>
        <w:t xml:space="preserve"> ед., </w:t>
      </w:r>
      <w:proofErr w:type="spellStart"/>
      <w:r w:rsidRPr="00654201">
        <w:rPr>
          <w:sz w:val="28"/>
          <w:szCs w:val="28"/>
        </w:rPr>
        <w:t>сп</w:t>
      </w:r>
      <w:proofErr w:type="spellEnd"/>
      <w:r w:rsidRPr="00654201">
        <w:rPr>
          <w:sz w:val="28"/>
          <w:szCs w:val="28"/>
        </w:rPr>
        <w:t>. Хулимсунт – 11 торговых объектов, что выше установленного нормати</w:t>
      </w:r>
      <w:r>
        <w:rPr>
          <w:sz w:val="28"/>
          <w:szCs w:val="28"/>
        </w:rPr>
        <w:t>ва на 9 ед., </w:t>
      </w:r>
      <w:proofErr w:type="spellStart"/>
      <w:r>
        <w:rPr>
          <w:sz w:val="28"/>
          <w:szCs w:val="28"/>
        </w:rPr>
        <w:t>сп</w:t>
      </w:r>
      <w:proofErr w:type="spellEnd"/>
      <w:r>
        <w:rPr>
          <w:sz w:val="28"/>
          <w:szCs w:val="28"/>
        </w:rPr>
        <w:t>. Саранпауль – 30 торговых</w:t>
      </w:r>
      <w:r w:rsidRPr="00654201">
        <w:rPr>
          <w:sz w:val="28"/>
          <w:szCs w:val="28"/>
        </w:rPr>
        <w:t xml:space="preserve"> объект</w:t>
      </w:r>
      <w:r>
        <w:rPr>
          <w:sz w:val="28"/>
          <w:szCs w:val="28"/>
        </w:rPr>
        <w:t>ов</w:t>
      </w:r>
      <w:r w:rsidRPr="00654201">
        <w:rPr>
          <w:sz w:val="28"/>
          <w:szCs w:val="28"/>
        </w:rPr>
        <w:t>, что выш</w:t>
      </w:r>
      <w:r>
        <w:rPr>
          <w:sz w:val="28"/>
          <w:szCs w:val="28"/>
        </w:rPr>
        <w:t>е установленного норматива на 24</w:t>
      </w:r>
      <w:r w:rsidRPr="00654201">
        <w:rPr>
          <w:sz w:val="28"/>
          <w:szCs w:val="28"/>
        </w:rPr>
        <w:t> ед.</w:t>
      </w:r>
      <w:r w:rsidRPr="00654201">
        <w:rPr>
          <w:szCs w:val="28"/>
        </w:rPr>
        <w:t> </w:t>
      </w:r>
    </w:p>
    <w:p w14:paraId="79448513" w14:textId="77777777" w:rsidR="00672C02" w:rsidRDefault="00672C02" w:rsidP="00672C02">
      <w:pPr>
        <w:tabs>
          <w:tab w:val="left" w:pos="540"/>
          <w:tab w:val="center" w:pos="4677"/>
          <w:tab w:val="right" w:pos="9355"/>
        </w:tabs>
        <w:ind w:firstLine="709"/>
        <w:contextualSpacing/>
        <w:jc w:val="both"/>
        <w:rPr>
          <w:rFonts w:eastAsia="Calibri"/>
          <w:sz w:val="28"/>
          <w:szCs w:val="28"/>
        </w:rPr>
      </w:pPr>
      <w:r>
        <w:rPr>
          <w:rFonts w:eastAsia="Calibri"/>
          <w:sz w:val="28"/>
          <w:szCs w:val="28"/>
        </w:rPr>
        <w:t>По состоянию на 01.01.2021</w:t>
      </w:r>
      <w:r w:rsidRPr="00654201">
        <w:rPr>
          <w:rFonts w:eastAsia="Calibri"/>
          <w:sz w:val="28"/>
          <w:szCs w:val="28"/>
        </w:rPr>
        <w:t xml:space="preserve"> года всего в Бер</w:t>
      </w:r>
      <w:r>
        <w:rPr>
          <w:rFonts w:eastAsia="Calibri"/>
          <w:sz w:val="28"/>
          <w:szCs w:val="28"/>
        </w:rPr>
        <w:t>езовском районе функционирует 41 предприятие</w:t>
      </w:r>
      <w:r w:rsidRPr="00654201">
        <w:rPr>
          <w:rFonts w:eastAsia="Calibri"/>
          <w:sz w:val="28"/>
          <w:szCs w:val="28"/>
        </w:rPr>
        <w:t xml:space="preserve"> общественного питания на </w:t>
      </w:r>
      <w:r>
        <w:rPr>
          <w:rFonts w:eastAsia="Calibri"/>
          <w:sz w:val="28"/>
          <w:szCs w:val="28"/>
        </w:rPr>
        <w:t>2 385</w:t>
      </w:r>
      <w:r w:rsidRPr="00654201">
        <w:rPr>
          <w:rFonts w:eastAsia="Calibri"/>
          <w:sz w:val="28"/>
          <w:szCs w:val="28"/>
        </w:rPr>
        <w:t xml:space="preserve"> посадочных мест, из них </w:t>
      </w:r>
      <w:r>
        <w:rPr>
          <w:rFonts w:eastAsia="Calibri"/>
          <w:sz w:val="28"/>
          <w:szCs w:val="28"/>
        </w:rPr>
        <w:t>23</w:t>
      </w:r>
      <w:r w:rsidRPr="00654201">
        <w:rPr>
          <w:rFonts w:eastAsia="Calibri"/>
          <w:sz w:val="28"/>
          <w:szCs w:val="28"/>
        </w:rPr>
        <w:t xml:space="preserve"> общедоступных предприятий на </w:t>
      </w:r>
      <w:r>
        <w:rPr>
          <w:rFonts w:eastAsia="Calibri"/>
          <w:sz w:val="28"/>
          <w:szCs w:val="28"/>
        </w:rPr>
        <w:t>913</w:t>
      </w:r>
      <w:r w:rsidRPr="00654201">
        <w:rPr>
          <w:rFonts w:eastAsia="Calibri"/>
          <w:sz w:val="28"/>
          <w:szCs w:val="28"/>
        </w:rPr>
        <w:t xml:space="preserve"> посадочных мест. Обеспеченность общедоступной сетью населения составляет </w:t>
      </w:r>
      <w:r>
        <w:rPr>
          <w:rFonts w:eastAsia="Calibri"/>
          <w:sz w:val="28"/>
          <w:szCs w:val="28"/>
        </w:rPr>
        <w:t>41,19</w:t>
      </w:r>
      <w:r w:rsidRPr="00654201">
        <w:rPr>
          <w:rFonts w:eastAsia="Calibri"/>
          <w:sz w:val="28"/>
          <w:szCs w:val="28"/>
        </w:rPr>
        <w:t xml:space="preserve"> посадочн</w:t>
      </w:r>
      <w:r>
        <w:rPr>
          <w:rFonts w:eastAsia="Calibri"/>
          <w:sz w:val="28"/>
          <w:szCs w:val="28"/>
        </w:rPr>
        <w:t xml:space="preserve">ых места на 1000 жителей. </w:t>
      </w:r>
    </w:p>
    <w:p w14:paraId="54B21965" w14:textId="25424F93" w:rsidR="00672C02" w:rsidRPr="004B0069" w:rsidRDefault="00672C02" w:rsidP="00672C02">
      <w:pPr>
        <w:tabs>
          <w:tab w:val="left" w:pos="540"/>
          <w:tab w:val="center" w:pos="4677"/>
          <w:tab w:val="right" w:pos="9355"/>
        </w:tabs>
        <w:ind w:firstLine="709"/>
        <w:contextualSpacing/>
        <w:jc w:val="both"/>
        <w:rPr>
          <w:rFonts w:eastAsia="Calibri"/>
          <w:sz w:val="28"/>
          <w:szCs w:val="28"/>
        </w:rPr>
      </w:pPr>
      <w:r>
        <w:rPr>
          <w:rFonts w:eastAsia="Calibri"/>
          <w:sz w:val="28"/>
          <w:szCs w:val="28"/>
        </w:rPr>
        <w:t xml:space="preserve">В 2020 году в </w:t>
      </w:r>
      <w:proofErr w:type="spellStart"/>
      <w:r>
        <w:rPr>
          <w:rFonts w:eastAsia="Calibri"/>
          <w:sz w:val="28"/>
          <w:szCs w:val="28"/>
        </w:rPr>
        <w:t>пгт</w:t>
      </w:r>
      <w:proofErr w:type="spellEnd"/>
      <w:r>
        <w:rPr>
          <w:rFonts w:eastAsia="Calibri"/>
          <w:sz w:val="28"/>
          <w:szCs w:val="28"/>
        </w:rPr>
        <w:t>. Березово кафе «Виктория» ИП Леоновой Р.Ф. переехало из здания МАУ «Спортивная школа «Виктория» в здание ОАО «Аэропорт Сургут», закрылось кафе «Кактус» ИП Пряхина Ю.В., закрылась кальянная «</w:t>
      </w:r>
      <w:r>
        <w:rPr>
          <w:rFonts w:eastAsia="Calibri"/>
          <w:sz w:val="28"/>
          <w:szCs w:val="28"/>
          <w:lang w:val="en-US"/>
        </w:rPr>
        <w:t>Don</w:t>
      </w:r>
      <w:r w:rsidRPr="004B0069">
        <w:rPr>
          <w:rFonts w:eastAsia="Calibri"/>
          <w:sz w:val="28"/>
          <w:szCs w:val="28"/>
        </w:rPr>
        <w:t xml:space="preserve"> </w:t>
      </w:r>
      <w:proofErr w:type="spellStart"/>
      <w:r>
        <w:rPr>
          <w:rFonts w:eastAsia="Calibri"/>
          <w:sz w:val="28"/>
          <w:szCs w:val="28"/>
          <w:lang w:val="en-US"/>
        </w:rPr>
        <w:t>Calliano</w:t>
      </w:r>
      <w:proofErr w:type="spellEnd"/>
      <w:r w:rsidRPr="004B0069">
        <w:rPr>
          <w:rFonts w:eastAsia="Calibri"/>
          <w:sz w:val="28"/>
          <w:szCs w:val="28"/>
        </w:rPr>
        <w:t xml:space="preserve"> </w:t>
      </w:r>
      <w:r>
        <w:rPr>
          <w:rFonts w:eastAsia="Calibri"/>
          <w:sz w:val="28"/>
          <w:szCs w:val="28"/>
          <w:lang w:val="en-US"/>
        </w:rPr>
        <w:t>Club</w:t>
      </w:r>
      <w:r>
        <w:rPr>
          <w:rFonts w:eastAsia="Calibri"/>
          <w:sz w:val="28"/>
          <w:szCs w:val="28"/>
        </w:rPr>
        <w:t xml:space="preserve">» ИП </w:t>
      </w:r>
      <w:proofErr w:type="spellStart"/>
      <w:r>
        <w:rPr>
          <w:rFonts w:eastAsia="Calibri"/>
          <w:sz w:val="28"/>
          <w:szCs w:val="28"/>
        </w:rPr>
        <w:t>Собянина</w:t>
      </w:r>
      <w:proofErr w:type="spellEnd"/>
      <w:r>
        <w:rPr>
          <w:rFonts w:eastAsia="Calibri"/>
          <w:sz w:val="28"/>
          <w:szCs w:val="28"/>
        </w:rPr>
        <w:t xml:space="preserve"> И.С.</w:t>
      </w:r>
      <w:r w:rsidR="00CA0C31">
        <w:rPr>
          <w:rFonts w:eastAsia="Calibri"/>
          <w:sz w:val="28"/>
          <w:szCs w:val="28"/>
        </w:rPr>
        <w:t>,</w:t>
      </w:r>
      <w:r>
        <w:rPr>
          <w:rFonts w:eastAsia="Calibri"/>
          <w:sz w:val="28"/>
          <w:szCs w:val="28"/>
        </w:rPr>
        <w:t xml:space="preserve"> в </w:t>
      </w:r>
      <w:proofErr w:type="spellStart"/>
      <w:r>
        <w:rPr>
          <w:rFonts w:eastAsia="Calibri"/>
          <w:sz w:val="28"/>
          <w:szCs w:val="28"/>
        </w:rPr>
        <w:t>пгт</w:t>
      </w:r>
      <w:proofErr w:type="spellEnd"/>
      <w:r>
        <w:rPr>
          <w:rFonts w:eastAsia="Calibri"/>
          <w:sz w:val="28"/>
          <w:szCs w:val="28"/>
        </w:rPr>
        <w:t xml:space="preserve">. </w:t>
      </w:r>
      <w:proofErr w:type="spellStart"/>
      <w:r>
        <w:rPr>
          <w:rFonts w:eastAsia="Calibri"/>
          <w:sz w:val="28"/>
          <w:szCs w:val="28"/>
        </w:rPr>
        <w:t>Игрим</w:t>
      </w:r>
      <w:proofErr w:type="spellEnd"/>
      <w:r>
        <w:rPr>
          <w:rFonts w:eastAsia="Calibri"/>
          <w:sz w:val="28"/>
          <w:szCs w:val="28"/>
        </w:rPr>
        <w:t xml:space="preserve"> закрылись кафе «Север» ИП Свешниковой  О.Я., кафе «У </w:t>
      </w:r>
      <w:proofErr w:type="spellStart"/>
      <w:r>
        <w:rPr>
          <w:rFonts w:eastAsia="Calibri"/>
          <w:sz w:val="28"/>
          <w:szCs w:val="28"/>
        </w:rPr>
        <w:t>Ароновны</w:t>
      </w:r>
      <w:proofErr w:type="spellEnd"/>
      <w:r>
        <w:rPr>
          <w:rFonts w:eastAsia="Calibri"/>
          <w:sz w:val="28"/>
          <w:szCs w:val="28"/>
        </w:rPr>
        <w:t xml:space="preserve">» ООО «Гермес». В п. Светлый открылся новый </w:t>
      </w:r>
      <w:proofErr w:type="spellStart"/>
      <w:r>
        <w:rPr>
          <w:rFonts w:eastAsia="Calibri"/>
          <w:sz w:val="28"/>
          <w:szCs w:val="28"/>
        </w:rPr>
        <w:t>дисерт</w:t>
      </w:r>
      <w:proofErr w:type="spellEnd"/>
      <w:r>
        <w:rPr>
          <w:rFonts w:eastAsia="Calibri"/>
          <w:sz w:val="28"/>
          <w:szCs w:val="28"/>
        </w:rPr>
        <w:t>-бар «</w:t>
      </w:r>
      <w:proofErr w:type="spellStart"/>
      <w:r>
        <w:rPr>
          <w:rFonts w:eastAsia="Calibri"/>
          <w:sz w:val="28"/>
          <w:szCs w:val="28"/>
        </w:rPr>
        <w:t>Вау</w:t>
      </w:r>
      <w:proofErr w:type="spellEnd"/>
      <w:r>
        <w:rPr>
          <w:rFonts w:eastAsia="Calibri"/>
          <w:sz w:val="28"/>
          <w:szCs w:val="28"/>
        </w:rPr>
        <w:t>» на 8 посадочных мест.</w:t>
      </w:r>
    </w:p>
    <w:p w14:paraId="4F851C52" w14:textId="77777777" w:rsidR="00D15BA7" w:rsidRPr="00692CA3" w:rsidRDefault="00D15BA7" w:rsidP="00D15BA7">
      <w:pPr>
        <w:ind w:firstLine="709"/>
        <w:jc w:val="both"/>
        <w:textAlignment w:val="baseline"/>
        <w:rPr>
          <w:sz w:val="28"/>
          <w:szCs w:val="28"/>
        </w:rPr>
      </w:pPr>
      <w:r w:rsidRPr="00692CA3">
        <w:rPr>
          <w:sz w:val="28"/>
          <w:szCs w:val="28"/>
        </w:rPr>
        <w:t xml:space="preserve">Структура потребительского рынка Березовского района отражена в таблице </w:t>
      </w:r>
      <w:r w:rsidR="00AD3523" w:rsidRPr="00692CA3">
        <w:rPr>
          <w:sz w:val="28"/>
          <w:szCs w:val="28"/>
        </w:rPr>
        <w:t>5</w:t>
      </w:r>
      <w:r w:rsidRPr="00692CA3">
        <w:rPr>
          <w:sz w:val="28"/>
          <w:szCs w:val="28"/>
        </w:rPr>
        <w:t>.</w:t>
      </w:r>
    </w:p>
    <w:p w14:paraId="409C4D75" w14:textId="77777777" w:rsidR="00D15BA7" w:rsidRPr="00692CA3" w:rsidRDefault="00D15BA7" w:rsidP="00D15BA7">
      <w:pPr>
        <w:ind w:firstLine="709"/>
        <w:contextualSpacing/>
        <w:jc w:val="right"/>
        <w:rPr>
          <w:sz w:val="28"/>
          <w:szCs w:val="28"/>
        </w:rPr>
      </w:pPr>
      <w:r w:rsidRPr="00692CA3">
        <w:rPr>
          <w:sz w:val="28"/>
          <w:szCs w:val="28"/>
        </w:rPr>
        <w:t xml:space="preserve"> Таблица </w:t>
      </w:r>
      <w:r w:rsidR="00BC7678" w:rsidRPr="00692CA3">
        <w:rPr>
          <w:sz w:val="28"/>
          <w:szCs w:val="28"/>
        </w:rPr>
        <w:t>5</w:t>
      </w:r>
    </w:p>
    <w:p w14:paraId="475448E9" w14:textId="77777777" w:rsidR="00D15BA7" w:rsidRPr="00692CA3" w:rsidRDefault="00D15BA7" w:rsidP="00D15BA7">
      <w:pPr>
        <w:tabs>
          <w:tab w:val="left" w:pos="720"/>
        </w:tabs>
        <w:ind w:left="390"/>
        <w:jc w:val="right"/>
        <w:rPr>
          <w:sz w:val="28"/>
          <w:szCs w:val="28"/>
        </w:rPr>
      </w:pPr>
    </w:p>
    <w:p w14:paraId="077DF075" w14:textId="77777777" w:rsidR="00D15BA7" w:rsidRPr="00692CA3" w:rsidRDefault="00D15BA7" w:rsidP="00D15BA7">
      <w:pPr>
        <w:tabs>
          <w:tab w:val="left" w:pos="0"/>
        </w:tabs>
        <w:ind w:left="390"/>
        <w:jc w:val="center"/>
        <w:rPr>
          <w:sz w:val="28"/>
          <w:szCs w:val="28"/>
        </w:rPr>
      </w:pPr>
      <w:r w:rsidRPr="00692CA3">
        <w:rPr>
          <w:sz w:val="28"/>
          <w:szCs w:val="28"/>
        </w:rPr>
        <w:t xml:space="preserve">Структура потребительского рынка Березовского района </w:t>
      </w:r>
    </w:p>
    <w:p w14:paraId="057E7BDE" w14:textId="77777777" w:rsidR="00D15BA7" w:rsidRPr="00631508" w:rsidRDefault="00D15BA7" w:rsidP="00D15BA7">
      <w:pPr>
        <w:tabs>
          <w:tab w:val="left" w:pos="720"/>
        </w:tabs>
        <w:ind w:left="390"/>
        <w:rPr>
          <w:sz w:val="26"/>
          <w:szCs w:val="26"/>
          <w:highlight w:val="yellow"/>
        </w:rPr>
      </w:pPr>
    </w:p>
    <w:tbl>
      <w:tblPr>
        <w:tblW w:w="101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0"/>
        <w:gridCol w:w="893"/>
        <w:gridCol w:w="893"/>
        <w:gridCol w:w="893"/>
        <w:gridCol w:w="893"/>
        <w:gridCol w:w="894"/>
      </w:tblGrid>
      <w:tr w:rsidR="00D15BA7" w:rsidRPr="00631508" w14:paraId="3514DA7D" w14:textId="77777777" w:rsidTr="008032F4">
        <w:trPr>
          <w:trHeight w:val="547"/>
        </w:trPr>
        <w:tc>
          <w:tcPr>
            <w:tcW w:w="5670" w:type="dxa"/>
            <w:vMerge w:val="restart"/>
            <w:tcBorders>
              <w:top w:val="single" w:sz="4" w:space="0" w:color="000000"/>
              <w:left w:val="single" w:sz="4" w:space="0" w:color="000000"/>
              <w:right w:val="single" w:sz="4" w:space="0" w:color="000000"/>
            </w:tcBorders>
            <w:vAlign w:val="center"/>
            <w:hideMark/>
          </w:tcPr>
          <w:p w14:paraId="6062B270" w14:textId="77777777" w:rsidR="00D15BA7" w:rsidRPr="00692CA3" w:rsidRDefault="00D15BA7" w:rsidP="00D15BA7">
            <w:pPr>
              <w:tabs>
                <w:tab w:val="left" w:pos="720"/>
              </w:tabs>
              <w:jc w:val="center"/>
            </w:pPr>
            <w:r w:rsidRPr="00692CA3">
              <w:t>Наименование объектов</w:t>
            </w:r>
          </w:p>
        </w:tc>
        <w:tc>
          <w:tcPr>
            <w:tcW w:w="4466" w:type="dxa"/>
            <w:gridSpan w:val="5"/>
            <w:tcBorders>
              <w:top w:val="single" w:sz="4" w:space="0" w:color="000000"/>
              <w:left w:val="single" w:sz="4" w:space="0" w:color="000000"/>
              <w:right w:val="single" w:sz="4" w:space="0" w:color="000000"/>
            </w:tcBorders>
          </w:tcPr>
          <w:p w14:paraId="456454C5" w14:textId="77777777" w:rsidR="00D15BA7" w:rsidRPr="00692CA3" w:rsidRDefault="00D15BA7" w:rsidP="00D15BA7">
            <w:pPr>
              <w:tabs>
                <w:tab w:val="left" w:pos="720"/>
              </w:tabs>
              <w:jc w:val="center"/>
            </w:pPr>
            <w:r w:rsidRPr="00692CA3">
              <w:t>Количество объектов, единиц</w:t>
            </w:r>
          </w:p>
        </w:tc>
      </w:tr>
      <w:tr w:rsidR="00692CA3" w:rsidRPr="00631508" w14:paraId="08590D9C" w14:textId="77777777" w:rsidTr="00AA15F3">
        <w:tc>
          <w:tcPr>
            <w:tcW w:w="5670" w:type="dxa"/>
            <w:vMerge/>
            <w:tcBorders>
              <w:left w:val="single" w:sz="4" w:space="0" w:color="000000"/>
              <w:bottom w:val="single" w:sz="4" w:space="0" w:color="000000"/>
              <w:right w:val="single" w:sz="4" w:space="0" w:color="000000"/>
            </w:tcBorders>
            <w:hideMark/>
          </w:tcPr>
          <w:p w14:paraId="7C0ECDD7" w14:textId="77777777" w:rsidR="00692CA3" w:rsidRPr="00692CA3" w:rsidRDefault="00692CA3" w:rsidP="00D15BA7">
            <w:pPr>
              <w:tabs>
                <w:tab w:val="left" w:pos="720"/>
              </w:tabs>
              <w:jc w:val="both"/>
            </w:pPr>
          </w:p>
        </w:tc>
        <w:tc>
          <w:tcPr>
            <w:tcW w:w="893" w:type="dxa"/>
            <w:tcBorders>
              <w:left w:val="single" w:sz="4" w:space="0" w:color="000000"/>
              <w:bottom w:val="single" w:sz="4" w:space="0" w:color="000000"/>
              <w:right w:val="single" w:sz="4" w:space="0" w:color="000000"/>
            </w:tcBorders>
          </w:tcPr>
          <w:p w14:paraId="5EFBA88A" w14:textId="77777777" w:rsidR="00692CA3" w:rsidRPr="00692CA3" w:rsidRDefault="00692CA3" w:rsidP="00B32EB4">
            <w:pPr>
              <w:jc w:val="center"/>
            </w:pPr>
            <w:r w:rsidRPr="00692CA3">
              <w:t xml:space="preserve">2016 </w:t>
            </w:r>
          </w:p>
        </w:tc>
        <w:tc>
          <w:tcPr>
            <w:tcW w:w="893" w:type="dxa"/>
            <w:tcBorders>
              <w:top w:val="single" w:sz="4" w:space="0" w:color="000000"/>
              <w:left w:val="single" w:sz="4" w:space="0" w:color="000000"/>
              <w:bottom w:val="single" w:sz="4" w:space="0" w:color="000000"/>
              <w:right w:val="single" w:sz="4" w:space="0" w:color="000000"/>
            </w:tcBorders>
            <w:hideMark/>
          </w:tcPr>
          <w:p w14:paraId="777DA4A6" w14:textId="77777777" w:rsidR="00692CA3" w:rsidRPr="00692CA3" w:rsidRDefault="00692CA3" w:rsidP="00B32EB4">
            <w:pPr>
              <w:jc w:val="center"/>
            </w:pPr>
            <w:r w:rsidRPr="00692CA3">
              <w:t>2017</w:t>
            </w:r>
          </w:p>
        </w:tc>
        <w:tc>
          <w:tcPr>
            <w:tcW w:w="893" w:type="dxa"/>
            <w:tcBorders>
              <w:top w:val="single" w:sz="4" w:space="0" w:color="000000"/>
              <w:left w:val="single" w:sz="4" w:space="0" w:color="000000"/>
              <w:bottom w:val="single" w:sz="4" w:space="0" w:color="000000"/>
              <w:right w:val="single" w:sz="4" w:space="0" w:color="000000"/>
            </w:tcBorders>
          </w:tcPr>
          <w:p w14:paraId="2A227170" w14:textId="77777777" w:rsidR="00692CA3" w:rsidRPr="00692CA3" w:rsidRDefault="00692CA3" w:rsidP="00B32EB4">
            <w:pPr>
              <w:jc w:val="center"/>
            </w:pPr>
            <w:r w:rsidRPr="00692CA3">
              <w:t>2018</w:t>
            </w:r>
          </w:p>
        </w:tc>
        <w:tc>
          <w:tcPr>
            <w:tcW w:w="893" w:type="dxa"/>
            <w:tcBorders>
              <w:top w:val="single" w:sz="4" w:space="0" w:color="000000"/>
              <w:left w:val="single" w:sz="4" w:space="0" w:color="000000"/>
              <w:bottom w:val="single" w:sz="4" w:space="0" w:color="000000"/>
              <w:right w:val="single" w:sz="4" w:space="0" w:color="000000"/>
            </w:tcBorders>
          </w:tcPr>
          <w:p w14:paraId="0666965B" w14:textId="77777777" w:rsidR="00692CA3" w:rsidRPr="00692CA3" w:rsidRDefault="00692CA3" w:rsidP="00B32EB4">
            <w:pPr>
              <w:jc w:val="center"/>
            </w:pPr>
            <w:r w:rsidRPr="00692CA3">
              <w:t>2019</w:t>
            </w:r>
          </w:p>
        </w:tc>
        <w:tc>
          <w:tcPr>
            <w:tcW w:w="894" w:type="dxa"/>
            <w:tcBorders>
              <w:top w:val="single" w:sz="4" w:space="0" w:color="000000"/>
              <w:left w:val="single" w:sz="4" w:space="0" w:color="000000"/>
              <w:bottom w:val="single" w:sz="4" w:space="0" w:color="000000"/>
              <w:right w:val="single" w:sz="4" w:space="0" w:color="000000"/>
            </w:tcBorders>
          </w:tcPr>
          <w:p w14:paraId="28A2CB2C" w14:textId="77777777" w:rsidR="00692CA3" w:rsidRPr="00654201" w:rsidRDefault="00692CA3" w:rsidP="00B32EB4">
            <w:pPr>
              <w:ind w:left="-391" w:firstLine="391"/>
              <w:jc w:val="center"/>
            </w:pPr>
            <w:r>
              <w:t>2020</w:t>
            </w:r>
          </w:p>
        </w:tc>
      </w:tr>
      <w:tr w:rsidR="00692CA3" w:rsidRPr="000D2768" w14:paraId="750AD1EE" w14:textId="77777777" w:rsidTr="00AA15F3">
        <w:tc>
          <w:tcPr>
            <w:tcW w:w="5670" w:type="dxa"/>
            <w:tcBorders>
              <w:top w:val="single" w:sz="4" w:space="0" w:color="000000"/>
              <w:left w:val="single" w:sz="4" w:space="0" w:color="000000"/>
              <w:bottom w:val="single" w:sz="4" w:space="0" w:color="000000"/>
              <w:right w:val="single" w:sz="4" w:space="0" w:color="000000"/>
            </w:tcBorders>
            <w:hideMark/>
          </w:tcPr>
          <w:p w14:paraId="5B6BDD1B" w14:textId="77777777" w:rsidR="00692CA3" w:rsidRPr="000D2768" w:rsidRDefault="00692CA3" w:rsidP="00D15BA7">
            <w:pPr>
              <w:tabs>
                <w:tab w:val="left" w:pos="720"/>
              </w:tabs>
              <w:jc w:val="both"/>
            </w:pPr>
            <w:r w:rsidRPr="000D2768">
              <w:t>1. Розничная торговля, всего</w:t>
            </w:r>
          </w:p>
        </w:tc>
        <w:tc>
          <w:tcPr>
            <w:tcW w:w="893" w:type="dxa"/>
            <w:tcBorders>
              <w:top w:val="single" w:sz="4" w:space="0" w:color="000000"/>
              <w:left w:val="single" w:sz="4" w:space="0" w:color="000000"/>
              <w:bottom w:val="single" w:sz="4" w:space="0" w:color="000000"/>
              <w:right w:val="single" w:sz="4" w:space="0" w:color="000000"/>
            </w:tcBorders>
          </w:tcPr>
          <w:p w14:paraId="540E40EE" w14:textId="77777777" w:rsidR="00692CA3" w:rsidRPr="000D2768" w:rsidRDefault="00692CA3" w:rsidP="00B32EB4">
            <w:pPr>
              <w:jc w:val="center"/>
            </w:pPr>
            <w:r w:rsidRPr="000D2768">
              <w:t>357</w:t>
            </w:r>
          </w:p>
        </w:tc>
        <w:tc>
          <w:tcPr>
            <w:tcW w:w="893" w:type="dxa"/>
            <w:tcBorders>
              <w:top w:val="single" w:sz="4" w:space="0" w:color="000000"/>
              <w:left w:val="single" w:sz="4" w:space="0" w:color="000000"/>
              <w:bottom w:val="single" w:sz="4" w:space="0" w:color="000000"/>
              <w:right w:val="single" w:sz="4" w:space="0" w:color="000000"/>
            </w:tcBorders>
            <w:hideMark/>
          </w:tcPr>
          <w:p w14:paraId="41DDC86C" w14:textId="77777777" w:rsidR="00692CA3" w:rsidRPr="000D2768" w:rsidRDefault="00692CA3" w:rsidP="00B32EB4">
            <w:pPr>
              <w:jc w:val="center"/>
            </w:pPr>
            <w:r w:rsidRPr="000D2768">
              <w:t>371</w:t>
            </w:r>
          </w:p>
        </w:tc>
        <w:tc>
          <w:tcPr>
            <w:tcW w:w="893" w:type="dxa"/>
            <w:tcBorders>
              <w:top w:val="single" w:sz="4" w:space="0" w:color="000000"/>
              <w:left w:val="single" w:sz="4" w:space="0" w:color="000000"/>
              <w:bottom w:val="single" w:sz="4" w:space="0" w:color="000000"/>
              <w:right w:val="single" w:sz="4" w:space="0" w:color="000000"/>
            </w:tcBorders>
          </w:tcPr>
          <w:p w14:paraId="745EA887" w14:textId="77777777" w:rsidR="00692CA3" w:rsidRPr="000D2768" w:rsidRDefault="00692CA3" w:rsidP="00B32EB4">
            <w:pPr>
              <w:jc w:val="center"/>
            </w:pPr>
            <w:r w:rsidRPr="000D2768">
              <w:t>365</w:t>
            </w:r>
          </w:p>
        </w:tc>
        <w:tc>
          <w:tcPr>
            <w:tcW w:w="893" w:type="dxa"/>
            <w:tcBorders>
              <w:top w:val="single" w:sz="4" w:space="0" w:color="000000"/>
              <w:left w:val="single" w:sz="4" w:space="0" w:color="000000"/>
              <w:bottom w:val="single" w:sz="4" w:space="0" w:color="000000"/>
              <w:right w:val="single" w:sz="4" w:space="0" w:color="000000"/>
            </w:tcBorders>
          </w:tcPr>
          <w:p w14:paraId="6E744651" w14:textId="77777777" w:rsidR="00692CA3" w:rsidRPr="000D2768" w:rsidRDefault="00692CA3" w:rsidP="00B32EB4">
            <w:pPr>
              <w:jc w:val="center"/>
            </w:pPr>
            <w:r w:rsidRPr="000D2768">
              <w:t>369</w:t>
            </w:r>
          </w:p>
        </w:tc>
        <w:tc>
          <w:tcPr>
            <w:tcW w:w="894" w:type="dxa"/>
            <w:tcBorders>
              <w:top w:val="single" w:sz="4" w:space="0" w:color="000000"/>
              <w:left w:val="single" w:sz="4" w:space="0" w:color="000000"/>
              <w:bottom w:val="single" w:sz="4" w:space="0" w:color="000000"/>
              <w:right w:val="single" w:sz="4" w:space="0" w:color="000000"/>
            </w:tcBorders>
          </w:tcPr>
          <w:p w14:paraId="7DBA7441" w14:textId="77777777" w:rsidR="00692CA3" w:rsidRPr="000D2768" w:rsidRDefault="00692CA3" w:rsidP="00B32EB4">
            <w:pPr>
              <w:jc w:val="center"/>
            </w:pPr>
            <w:r w:rsidRPr="000D2768">
              <w:t>348</w:t>
            </w:r>
          </w:p>
        </w:tc>
      </w:tr>
      <w:tr w:rsidR="00692CA3" w:rsidRPr="000D2768" w14:paraId="09F4FE5A" w14:textId="77777777" w:rsidTr="00AA15F3">
        <w:tc>
          <w:tcPr>
            <w:tcW w:w="5670" w:type="dxa"/>
            <w:tcBorders>
              <w:top w:val="single" w:sz="4" w:space="0" w:color="000000"/>
              <w:left w:val="single" w:sz="4" w:space="0" w:color="000000"/>
              <w:bottom w:val="single" w:sz="4" w:space="0" w:color="000000"/>
              <w:right w:val="single" w:sz="4" w:space="0" w:color="000000"/>
            </w:tcBorders>
            <w:hideMark/>
          </w:tcPr>
          <w:p w14:paraId="3B247C17" w14:textId="77777777" w:rsidR="00692CA3" w:rsidRPr="000D2768" w:rsidRDefault="00692CA3" w:rsidP="00D15BA7">
            <w:pPr>
              <w:tabs>
                <w:tab w:val="left" w:pos="720"/>
              </w:tabs>
              <w:jc w:val="both"/>
            </w:pPr>
            <w:r w:rsidRPr="000D2768">
              <w:t>в том числе:</w:t>
            </w:r>
          </w:p>
        </w:tc>
        <w:tc>
          <w:tcPr>
            <w:tcW w:w="893" w:type="dxa"/>
            <w:tcBorders>
              <w:top w:val="single" w:sz="4" w:space="0" w:color="000000"/>
              <w:left w:val="single" w:sz="4" w:space="0" w:color="000000"/>
              <w:bottom w:val="single" w:sz="4" w:space="0" w:color="000000"/>
              <w:right w:val="single" w:sz="4" w:space="0" w:color="000000"/>
            </w:tcBorders>
          </w:tcPr>
          <w:p w14:paraId="01B9561A" w14:textId="77777777" w:rsidR="00692CA3" w:rsidRPr="000D2768" w:rsidRDefault="00692CA3" w:rsidP="00B32EB4">
            <w:pPr>
              <w:jc w:val="center"/>
            </w:pPr>
          </w:p>
        </w:tc>
        <w:tc>
          <w:tcPr>
            <w:tcW w:w="893" w:type="dxa"/>
            <w:tcBorders>
              <w:top w:val="single" w:sz="4" w:space="0" w:color="000000"/>
              <w:left w:val="single" w:sz="4" w:space="0" w:color="000000"/>
              <w:bottom w:val="single" w:sz="4" w:space="0" w:color="000000"/>
              <w:right w:val="single" w:sz="4" w:space="0" w:color="000000"/>
            </w:tcBorders>
          </w:tcPr>
          <w:p w14:paraId="3E28CB75" w14:textId="77777777" w:rsidR="00692CA3" w:rsidRPr="000D2768" w:rsidRDefault="00692CA3" w:rsidP="00B32EB4">
            <w:pPr>
              <w:jc w:val="center"/>
            </w:pPr>
          </w:p>
        </w:tc>
        <w:tc>
          <w:tcPr>
            <w:tcW w:w="893" w:type="dxa"/>
            <w:tcBorders>
              <w:top w:val="single" w:sz="4" w:space="0" w:color="000000"/>
              <w:left w:val="single" w:sz="4" w:space="0" w:color="000000"/>
              <w:bottom w:val="single" w:sz="4" w:space="0" w:color="000000"/>
              <w:right w:val="single" w:sz="4" w:space="0" w:color="000000"/>
            </w:tcBorders>
          </w:tcPr>
          <w:p w14:paraId="3E122132" w14:textId="77777777" w:rsidR="00692CA3" w:rsidRPr="000D2768" w:rsidRDefault="00692CA3" w:rsidP="00B32EB4">
            <w:pPr>
              <w:jc w:val="center"/>
            </w:pPr>
          </w:p>
        </w:tc>
        <w:tc>
          <w:tcPr>
            <w:tcW w:w="893" w:type="dxa"/>
            <w:tcBorders>
              <w:top w:val="single" w:sz="4" w:space="0" w:color="000000"/>
              <w:left w:val="single" w:sz="4" w:space="0" w:color="000000"/>
              <w:bottom w:val="single" w:sz="4" w:space="0" w:color="000000"/>
              <w:right w:val="single" w:sz="4" w:space="0" w:color="000000"/>
            </w:tcBorders>
          </w:tcPr>
          <w:p w14:paraId="589055E7" w14:textId="77777777" w:rsidR="00692CA3" w:rsidRPr="000D2768" w:rsidRDefault="00692CA3" w:rsidP="00B32EB4">
            <w:pPr>
              <w:jc w:val="center"/>
            </w:pPr>
          </w:p>
        </w:tc>
        <w:tc>
          <w:tcPr>
            <w:tcW w:w="894" w:type="dxa"/>
            <w:tcBorders>
              <w:top w:val="single" w:sz="4" w:space="0" w:color="000000"/>
              <w:left w:val="single" w:sz="4" w:space="0" w:color="000000"/>
              <w:bottom w:val="single" w:sz="4" w:space="0" w:color="000000"/>
              <w:right w:val="single" w:sz="4" w:space="0" w:color="000000"/>
            </w:tcBorders>
          </w:tcPr>
          <w:p w14:paraId="343C577C" w14:textId="77777777" w:rsidR="00692CA3" w:rsidRPr="000D2768" w:rsidRDefault="00692CA3" w:rsidP="00B32EB4">
            <w:pPr>
              <w:jc w:val="center"/>
            </w:pPr>
          </w:p>
        </w:tc>
      </w:tr>
      <w:tr w:rsidR="00692CA3" w:rsidRPr="000D2768" w14:paraId="6E2903DE" w14:textId="77777777" w:rsidTr="00AA15F3">
        <w:tc>
          <w:tcPr>
            <w:tcW w:w="5670" w:type="dxa"/>
            <w:tcBorders>
              <w:top w:val="single" w:sz="4" w:space="0" w:color="000000"/>
              <w:left w:val="single" w:sz="4" w:space="0" w:color="000000"/>
              <w:bottom w:val="single" w:sz="4" w:space="0" w:color="000000"/>
              <w:right w:val="single" w:sz="4" w:space="0" w:color="000000"/>
            </w:tcBorders>
            <w:hideMark/>
          </w:tcPr>
          <w:p w14:paraId="16CE6F0E" w14:textId="77777777" w:rsidR="00692CA3" w:rsidRPr="000D2768" w:rsidRDefault="00692CA3" w:rsidP="00D15BA7">
            <w:pPr>
              <w:tabs>
                <w:tab w:val="left" w:pos="720"/>
              </w:tabs>
              <w:jc w:val="both"/>
            </w:pPr>
            <w:r w:rsidRPr="000D2768">
              <w:t>- магазины, павильоны в торговых комплексах, киоски (нестационарные)</w:t>
            </w:r>
          </w:p>
        </w:tc>
        <w:tc>
          <w:tcPr>
            <w:tcW w:w="893" w:type="dxa"/>
            <w:tcBorders>
              <w:top w:val="single" w:sz="4" w:space="0" w:color="000000"/>
              <w:left w:val="single" w:sz="4" w:space="0" w:color="000000"/>
              <w:bottom w:val="single" w:sz="4" w:space="0" w:color="000000"/>
              <w:right w:val="single" w:sz="4" w:space="0" w:color="000000"/>
            </w:tcBorders>
          </w:tcPr>
          <w:p w14:paraId="088733F2" w14:textId="77777777" w:rsidR="00692CA3" w:rsidRPr="000D2768" w:rsidRDefault="00692CA3" w:rsidP="00B32EB4">
            <w:pPr>
              <w:jc w:val="center"/>
            </w:pPr>
            <w:r w:rsidRPr="000D2768">
              <w:t>357</w:t>
            </w:r>
          </w:p>
        </w:tc>
        <w:tc>
          <w:tcPr>
            <w:tcW w:w="893" w:type="dxa"/>
            <w:tcBorders>
              <w:top w:val="single" w:sz="4" w:space="0" w:color="000000"/>
              <w:left w:val="single" w:sz="4" w:space="0" w:color="000000"/>
              <w:bottom w:val="single" w:sz="4" w:space="0" w:color="000000"/>
              <w:right w:val="single" w:sz="4" w:space="0" w:color="000000"/>
            </w:tcBorders>
            <w:hideMark/>
          </w:tcPr>
          <w:p w14:paraId="45E085CF" w14:textId="77777777" w:rsidR="00692CA3" w:rsidRPr="000D2768" w:rsidRDefault="00692CA3" w:rsidP="00B32EB4">
            <w:pPr>
              <w:jc w:val="center"/>
            </w:pPr>
            <w:r w:rsidRPr="000D2768">
              <w:t>371</w:t>
            </w:r>
          </w:p>
        </w:tc>
        <w:tc>
          <w:tcPr>
            <w:tcW w:w="893" w:type="dxa"/>
            <w:tcBorders>
              <w:top w:val="single" w:sz="4" w:space="0" w:color="000000"/>
              <w:left w:val="single" w:sz="4" w:space="0" w:color="000000"/>
              <w:bottom w:val="single" w:sz="4" w:space="0" w:color="000000"/>
              <w:right w:val="single" w:sz="4" w:space="0" w:color="000000"/>
            </w:tcBorders>
          </w:tcPr>
          <w:p w14:paraId="517A2732" w14:textId="77777777" w:rsidR="00692CA3" w:rsidRPr="000D2768" w:rsidRDefault="00692CA3" w:rsidP="00B32EB4">
            <w:pPr>
              <w:jc w:val="center"/>
            </w:pPr>
            <w:r w:rsidRPr="000D2768">
              <w:t>365</w:t>
            </w:r>
          </w:p>
        </w:tc>
        <w:tc>
          <w:tcPr>
            <w:tcW w:w="893" w:type="dxa"/>
            <w:tcBorders>
              <w:top w:val="single" w:sz="4" w:space="0" w:color="000000"/>
              <w:left w:val="single" w:sz="4" w:space="0" w:color="000000"/>
              <w:bottom w:val="single" w:sz="4" w:space="0" w:color="000000"/>
              <w:right w:val="single" w:sz="4" w:space="0" w:color="000000"/>
            </w:tcBorders>
          </w:tcPr>
          <w:p w14:paraId="563E9090" w14:textId="77777777" w:rsidR="00692CA3" w:rsidRPr="000D2768" w:rsidRDefault="00692CA3" w:rsidP="00B32EB4">
            <w:pPr>
              <w:jc w:val="center"/>
            </w:pPr>
            <w:r w:rsidRPr="000D2768">
              <w:t>369</w:t>
            </w:r>
          </w:p>
        </w:tc>
        <w:tc>
          <w:tcPr>
            <w:tcW w:w="894" w:type="dxa"/>
            <w:tcBorders>
              <w:top w:val="single" w:sz="4" w:space="0" w:color="000000"/>
              <w:left w:val="single" w:sz="4" w:space="0" w:color="000000"/>
              <w:bottom w:val="single" w:sz="4" w:space="0" w:color="000000"/>
              <w:right w:val="single" w:sz="4" w:space="0" w:color="000000"/>
            </w:tcBorders>
          </w:tcPr>
          <w:p w14:paraId="393CD7A1" w14:textId="77777777" w:rsidR="00692CA3" w:rsidRPr="000D2768" w:rsidRDefault="00692CA3" w:rsidP="00B32EB4">
            <w:pPr>
              <w:jc w:val="center"/>
            </w:pPr>
            <w:r w:rsidRPr="000D2768">
              <w:t>348</w:t>
            </w:r>
          </w:p>
        </w:tc>
      </w:tr>
      <w:tr w:rsidR="00692CA3" w:rsidRPr="000D2768" w14:paraId="2605B932" w14:textId="77777777" w:rsidTr="00AA15F3">
        <w:tc>
          <w:tcPr>
            <w:tcW w:w="5670" w:type="dxa"/>
            <w:tcBorders>
              <w:top w:val="single" w:sz="4" w:space="0" w:color="000000"/>
              <w:left w:val="single" w:sz="4" w:space="0" w:color="000000"/>
              <w:bottom w:val="single" w:sz="4" w:space="0" w:color="000000"/>
              <w:right w:val="single" w:sz="4" w:space="0" w:color="000000"/>
            </w:tcBorders>
            <w:hideMark/>
          </w:tcPr>
          <w:p w14:paraId="36864752" w14:textId="77777777" w:rsidR="00692CA3" w:rsidRPr="000D2768" w:rsidRDefault="00692CA3" w:rsidP="00D15BA7">
            <w:pPr>
              <w:tabs>
                <w:tab w:val="left" w:pos="720"/>
              </w:tabs>
              <w:jc w:val="both"/>
            </w:pPr>
            <w:r w:rsidRPr="000D2768">
              <w:lastRenderedPageBreak/>
              <w:t>2. Общественное питание, всего</w:t>
            </w:r>
          </w:p>
        </w:tc>
        <w:tc>
          <w:tcPr>
            <w:tcW w:w="893" w:type="dxa"/>
            <w:tcBorders>
              <w:top w:val="single" w:sz="4" w:space="0" w:color="000000"/>
              <w:left w:val="single" w:sz="4" w:space="0" w:color="000000"/>
              <w:bottom w:val="single" w:sz="4" w:space="0" w:color="000000"/>
              <w:right w:val="single" w:sz="4" w:space="0" w:color="000000"/>
            </w:tcBorders>
          </w:tcPr>
          <w:p w14:paraId="586AEF60" w14:textId="77777777" w:rsidR="00692CA3" w:rsidRPr="000D2768" w:rsidRDefault="00692CA3" w:rsidP="00B32EB4">
            <w:pPr>
              <w:jc w:val="center"/>
            </w:pPr>
            <w:r w:rsidRPr="000D2768">
              <w:t>23</w:t>
            </w:r>
          </w:p>
        </w:tc>
        <w:tc>
          <w:tcPr>
            <w:tcW w:w="893" w:type="dxa"/>
            <w:tcBorders>
              <w:top w:val="single" w:sz="4" w:space="0" w:color="000000"/>
              <w:left w:val="single" w:sz="4" w:space="0" w:color="000000"/>
              <w:bottom w:val="single" w:sz="4" w:space="0" w:color="000000"/>
              <w:right w:val="single" w:sz="4" w:space="0" w:color="000000"/>
            </w:tcBorders>
            <w:hideMark/>
          </w:tcPr>
          <w:p w14:paraId="196E26DF" w14:textId="77777777" w:rsidR="00692CA3" w:rsidRPr="000D2768" w:rsidRDefault="00692CA3" w:rsidP="00B32EB4">
            <w:pPr>
              <w:jc w:val="center"/>
            </w:pPr>
            <w:r w:rsidRPr="000D2768">
              <w:t>24</w:t>
            </w:r>
          </w:p>
        </w:tc>
        <w:tc>
          <w:tcPr>
            <w:tcW w:w="893" w:type="dxa"/>
            <w:tcBorders>
              <w:top w:val="single" w:sz="4" w:space="0" w:color="000000"/>
              <w:left w:val="single" w:sz="4" w:space="0" w:color="000000"/>
              <w:bottom w:val="single" w:sz="4" w:space="0" w:color="000000"/>
              <w:right w:val="single" w:sz="4" w:space="0" w:color="000000"/>
            </w:tcBorders>
          </w:tcPr>
          <w:p w14:paraId="31D5E931" w14:textId="77777777" w:rsidR="00692CA3" w:rsidRPr="000D2768" w:rsidRDefault="00692CA3" w:rsidP="00B32EB4">
            <w:pPr>
              <w:jc w:val="center"/>
            </w:pPr>
            <w:r w:rsidRPr="000D2768">
              <w:t>27</w:t>
            </w:r>
          </w:p>
        </w:tc>
        <w:tc>
          <w:tcPr>
            <w:tcW w:w="893" w:type="dxa"/>
            <w:tcBorders>
              <w:top w:val="single" w:sz="4" w:space="0" w:color="000000"/>
              <w:left w:val="single" w:sz="4" w:space="0" w:color="000000"/>
              <w:bottom w:val="single" w:sz="4" w:space="0" w:color="000000"/>
              <w:right w:val="single" w:sz="4" w:space="0" w:color="000000"/>
            </w:tcBorders>
          </w:tcPr>
          <w:p w14:paraId="765FCEC5" w14:textId="77777777" w:rsidR="00692CA3" w:rsidRPr="000D2768" w:rsidRDefault="00692CA3" w:rsidP="00B32EB4">
            <w:pPr>
              <w:jc w:val="center"/>
            </w:pPr>
            <w:r w:rsidRPr="000D2768">
              <w:t>27</w:t>
            </w:r>
          </w:p>
        </w:tc>
        <w:tc>
          <w:tcPr>
            <w:tcW w:w="894" w:type="dxa"/>
            <w:tcBorders>
              <w:top w:val="single" w:sz="4" w:space="0" w:color="000000"/>
              <w:left w:val="single" w:sz="4" w:space="0" w:color="000000"/>
              <w:bottom w:val="single" w:sz="4" w:space="0" w:color="000000"/>
              <w:right w:val="single" w:sz="4" w:space="0" w:color="000000"/>
            </w:tcBorders>
          </w:tcPr>
          <w:p w14:paraId="548C50D4" w14:textId="77777777" w:rsidR="00692CA3" w:rsidRPr="000D2768" w:rsidRDefault="00692CA3" w:rsidP="00B32EB4">
            <w:pPr>
              <w:jc w:val="center"/>
            </w:pPr>
            <w:r w:rsidRPr="000D2768">
              <w:t>23</w:t>
            </w:r>
          </w:p>
        </w:tc>
      </w:tr>
      <w:tr w:rsidR="00692CA3" w:rsidRPr="000D2768" w14:paraId="305051C3" w14:textId="77777777" w:rsidTr="00AA15F3">
        <w:tc>
          <w:tcPr>
            <w:tcW w:w="5670" w:type="dxa"/>
            <w:tcBorders>
              <w:top w:val="single" w:sz="4" w:space="0" w:color="000000"/>
              <w:left w:val="single" w:sz="4" w:space="0" w:color="000000"/>
              <w:bottom w:val="single" w:sz="4" w:space="0" w:color="000000"/>
              <w:right w:val="single" w:sz="4" w:space="0" w:color="000000"/>
            </w:tcBorders>
            <w:hideMark/>
          </w:tcPr>
          <w:p w14:paraId="449E8762" w14:textId="77777777" w:rsidR="00692CA3" w:rsidRPr="000D2768" w:rsidRDefault="00692CA3" w:rsidP="00D15BA7">
            <w:pPr>
              <w:tabs>
                <w:tab w:val="left" w:pos="720"/>
              </w:tabs>
              <w:jc w:val="both"/>
            </w:pPr>
            <w:r w:rsidRPr="000D2768">
              <w:t>в том числе:</w:t>
            </w:r>
          </w:p>
        </w:tc>
        <w:tc>
          <w:tcPr>
            <w:tcW w:w="893" w:type="dxa"/>
            <w:tcBorders>
              <w:top w:val="single" w:sz="4" w:space="0" w:color="000000"/>
              <w:left w:val="single" w:sz="4" w:space="0" w:color="000000"/>
              <w:bottom w:val="single" w:sz="4" w:space="0" w:color="000000"/>
              <w:right w:val="single" w:sz="4" w:space="0" w:color="000000"/>
            </w:tcBorders>
          </w:tcPr>
          <w:p w14:paraId="10BC9ABD" w14:textId="77777777" w:rsidR="00692CA3" w:rsidRPr="000D2768" w:rsidRDefault="00692CA3" w:rsidP="00B32EB4">
            <w:pPr>
              <w:jc w:val="center"/>
            </w:pPr>
          </w:p>
        </w:tc>
        <w:tc>
          <w:tcPr>
            <w:tcW w:w="893" w:type="dxa"/>
            <w:tcBorders>
              <w:top w:val="single" w:sz="4" w:space="0" w:color="000000"/>
              <w:left w:val="single" w:sz="4" w:space="0" w:color="000000"/>
              <w:bottom w:val="single" w:sz="4" w:space="0" w:color="000000"/>
              <w:right w:val="single" w:sz="4" w:space="0" w:color="000000"/>
            </w:tcBorders>
          </w:tcPr>
          <w:p w14:paraId="2E88F9DC" w14:textId="77777777" w:rsidR="00692CA3" w:rsidRPr="000D2768" w:rsidRDefault="00692CA3" w:rsidP="00B32EB4">
            <w:pPr>
              <w:jc w:val="center"/>
            </w:pPr>
          </w:p>
        </w:tc>
        <w:tc>
          <w:tcPr>
            <w:tcW w:w="893" w:type="dxa"/>
            <w:tcBorders>
              <w:top w:val="single" w:sz="4" w:space="0" w:color="000000"/>
              <w:left w:val="single" w:sz="4" w:space="0" w:color="000000"/>
              <w:bottom w:val="single" w:sz="4" w:space="0" w:color="000000"/>
              <w:right w:val="single" w:sz="4" w:space="0" w:color="000000"/>
            </w:tcBorders>
          </w:tcPr>
          <w:p w14:paraId="57E64569" w14:textId="77777777" w:rsidR="00692CA3" w:rsidRPr="000D2768" w:rsidRDefault="00692CA3" w:rsidP="00B32EB4">
            <w:pPr>
              <w:jc w:val="center"/>
            </w:pPr>
          </w:p>
        </w:tc>
        <w:tc>
          <w:tcPr>
            <w:tcW w:w="893" w:type="dxa"/>
            <w:tcBorders>
              <w:top w:val="single" w:sz="4" w:space="0" w:color="000000"/>
              <w:left w:val="single" w:sz="4" w:space="0" w:color="000000"/>
              <w:bottom w:val="single" w:sz="4" w:space="0" w:color="000000"/>
              <w:right w:val="single" w:sz="4" w:space="0" w:color="000000"/>
            </w:tcBorders>
          </w:tcPr>
          <w:p w14:paraId="3801BAD7" w14:textId="77777777" w:rsidR="00692CA3" w:rsidRPr="000D2768" w:rsidRDefault="00692CA3" w:rsidP="00B32EB4">
            <w:pPr>
              <w:jc w:val="center"/>
            </w:pPr>
          </w:p>
        </w:tc>
        <w:tc>
          <w:tcPr>
            <w:tcW w:w="894" w:type="dxa"/>
            <w:tcBorders>
              <w:top w:val="single" w:sz="4" w:space="0" w:color="000000"/>
              <w:left w:val="single" w:sz="4" w:space="0" w:color="000000"/>
              <w:bottom w:val="single" w:sz="4" w:space="0" w:color="000000"/>
              <w:right w:val="single" w:sz="4" w:space="0" w:color="000000"/>
            </w:tcBorders>
          </w:tcPr>
          <w:p w14:paraId="3569A0F3" w14:textId="77777777" w:rsidR="00692CA3" w:rsidRPr="000D2768" w:rsidRDefault="00692CA3" w:rsidP="00B32EB4">
            <w:pPr>
              <w:jc w:val="center"/>
            </w:pPr>
          </w:p>
        </w:tc>
      </w:tr>
      <w:tr w:rsidR="00692CA3" w:rsidRPr="000D2768" w14:paraId="26700795" w14:textId="77777777" w:rsidTr="00AA15F3">
        <w:tc>
          <w:tcPr>
            <w:tcW w:w="5670" w:type="dxa"/>
            <w:tcBorders>
              <w:top w:val="single" w:sz="4" w:space="0" w:color="000000"/>
              <w:left w:val="single" w:sz="4" w:space="0" w:color="000000"/>
              <w:bottom w:val="single" w:sz="4" w:space="0" w:color="000000"/>
              <w:right w:val="single" w:sz="4" w:space="0" w:color="000000"/>
            </w:tcBorders>
            <w:hideMark/>
          </w:tcPr>
          <w:p w14:paraId="145D6442" w14:textId="77777777" w:rsidR="00692CA3" w:rsidRPr="000D2768" w:rsidRDefault="00692CA3" w:rsidP="00D15BA7">
            <w:pPr>
              <w:tabs>
                <w:tab w:val="left" w:pos="720"/>
              </w:tabs>
              <w:jc w:val="both"/>
            </w:pPr>
            <w:r w:rsidRPr="000D2768">
              <w:t>- рестораны, кафе, бары</w:t>
            </w:r>
          </w:p>
        </w:tc>
        <w:tc>
          <w:tcPr>
            <w:tcW w:w="893" w:type="dxa"/>
            <w:tcBorders>
              <w:top w:val="single" w:sz="4" w:space="0" w:color="000000"/>
              <w:left w:val="single" w:sz="4" w:space="0" w:color="000000"/>
              <w:bottom w:val="single" w:sz="4" w:space="0" w:color="000000"/>
              <w:right w:val="single" w:sz="4" w:space="0" w:color="000000"/>
            </w:tcBorders>
          </w:tcPr>
          <w:p w14:paraId="5DDBF737" w14:textId="77777777" w:rsidR="00692CA3" w:rsidRPr="000D2768" w:rsidRDefault="00692CA3" w:rsidP="00B32EB4">
            <w:pPr>
              <w:jc w:val="center"/>
            </w:pPr>
            <w:r w:rsidRPr="000D2768">
              <w:t>16</w:t>
            </w:r>
          </w:p>
        </w:tc>
        <w:tc>
          <w:tcPr>
            <w:tcW w:w="893" w:type="dxa"/>
            <w:tcBorders>
              <w:top w:val="single" w:sz="4" w:space="0" w:color="000000"/>
              <w:left w:val="single" w:sz="4" w:space="0" w:color="000000"/>
              <w:bottom w:val="single" w:sz="4" w:space="0" w:color="000000"/>
              <w:right w:val="single" w:sz="4" w:space="0" w:color="000000"/>
            </w:tcBorders>
            <w:hideMark/>
          </w:tcPr>
          <w:p w14:paraId="5AA7DE82" w14:textId="77777777" w:rsidR="00692CA3" w:rsidRPr="000D2768" w:rsidRDefault="00692CA3" w:rsidP="00B32EB4">
            <w:pPr>
              <w:jc w:val="center"/>
            </w:pPr>
            <w:r w:rsidRPr="000D2768">
              <w:t>17</w:t>
            </w:r>
          </w:p>
        </w:tc>
        <w:tc>
          <w:tcPr>
            <w:tcW w:w="893" w:type="dxa"/>
            <w:tcBorders>
              <w:top w:val="single" w:sz="4" w:space="0" w:color="000000"/>
              <w:left w:val="single" w:sz="4" w:space="0" w:color="000000"/>
              <w:bottom w:val="single" w:sz="4" w:space="0" w:color="000000"/>
              <w:right w:val="single" w:sz="4" w:space="0" w:color="000000"/>
            </w:tcBorders>
          </w:tcPr>
          <w:p w14:paraId="750FFFC8" w14:textId="77777777" w:rsidR="00692CA3" w:rsidRPr="000D2768" w:rsidRDefault="00692CA3" w:rsidP="00B32EB4">
            <w:pPr>
              <w:jc w:val="center"/>
            </w:pPr>
            <w:r w:rsidRPr="000D2768">
              <w:t>22</w:t>
            </w:r>
          </w:p>
        </w:tc>
        <w:tc>
          <w:tcPr>
            <w:tcW w:w="893" w:type="dxa"/>
            <w:tcBorders>
              <w:top w:val="single" w:sz="4" w:space="0" w:color="000000"/>
              <w:left w:val="single" w:sz="4" w:space="0" w:color="000000"/>
              <w:bottom w:val="single" w:sz="4" w:space="0" w:color="000000"/>
              <w:right w:val="single" w:sz="4" w:space="0" w:color="000000"/>
            </w:tcBorders>
          </w:tcPr>
          <w:p w14:paraId="01D4A4B4" w14:textId="77777777" w:rsidR="00692CA3" w:rsidRPr="000D2768" w:rsidRDefault="00692CA3" w:rsidP="00B32EB4">
            <w:pPr>
              <w:jc w:val="center"/>
            </w:pPr>
            <w:r w:rsidRPr="000D2768">
              <w:t>22</w:t>
            </w:r>
          </w:p>
        </w:tc>
        <w:tc>
          <w:tcPr>
            <w:tcW w:w="894" w:type="dxa"/>
            <w:tcBorders>
              <w:top w:val="single" w:sz="4" w:space="0" w:color="000000"/>
              <w:left w:val="single" w:sz="4" w:space="0" w:color="000000"/>
              <w:bottom w:val="single" w:sz="4" w:space="0" w:color="000000"/>
              <w:right w:val="single" w:sz="4" w:space="0" w:color="000000"/>
            </w:tcBorders>
          </w:tcPr>
          <w:p w14:paraId="55BF4968" w14:textId="77777777" w:rsidR="00692CA3" w:rsidRPr="000D2768" w:rsidRDefault="00692CA3" w:rsidP="00B32EB4">
            <w:pPr>
              <w:tabs>
                <w:tab w:val="left" w:pos="884"/>
              </w:tabs>
              <w:jc w:val="center"/>
            </w:pPr>
            <w:r w:rsidRPr="000D2768">
              <w:t>20</w:t>
            </w:r>
          </w:p>
        </w:tc>
      </w:tr>
      <w:tr w:rsidR="00692CA3" w:rsidRPr="000D2768" w14:paraId="1C7CA46A" w14:textId="77777777" w:rsidTr="00AA15F3">
        <w:tc>
          <w:tcPr>
            <w:tcW w:w="5670" w:type="dxa"/>
            <w:tcBorders>
              <w:top w:val="single" w:sz="4" w:space="0" w:color="000000"/>
              <w:left w:val="single" w:sz="4" w:space="0" w:color="000000"/>
              <w:bottom w:val="single" w:sz="4" w:space="0" w:color="000000"/>
              <w:right w:val="single" w:sz="4" w:space="0" w:color="000000"/>
            </w:tcBorders>
            <w:hideMark/>
          </w:tcPr>
          <w:p w14:paraId="32DF9FB8" w14:textId="77777777" w:rsidR="00692CA3" w:rsidRPr="000D2768" w:rsidRDefault="00692CA3" w:rsidP="00D15BA7">
            <w:pPr>
              <w:tabs>
                <w:tab w:val="left" w:pos="720"/>
              </w:tabs>
              <w:jc w:val="both"/>
            </w:pPr>
            <w:r w:rsidRPr="000D2768">
              <w:t>- столовые, закусочные</w:t>
            </w:r>
          </w:p>
        </w:tc>
        <w:tc>
          <w:tcPr>
            <w:tcW w:w="893" w:type="dxa"/>
            <w:tcBorders>
              <w:top w:val="single" w:sz="4" w:space="0" w:color="000000"/>
              <w:left w:val="single" w:sz="4" w:space="0" w:color="000000"/>
              <w:bottom w:val="single" w:sz="4" w:space="0" w:color="000000"/>
              <w:right w:val="single" w:sz="4" w:space="0" w:color="000000"/>
            </w:tcBorders>
          </w:tcPr>
          <w:p w14:paraId="47FF1F59" w14:textId="77777777" w:rsidR="00692CA3" w:rsidRPr="000D2768" w:rsidRDefault="00692CA3" w:rsidP="00B32EB4">
            <w:pPr>
              <w:jc w:val="center"/>
            </w:pPr>
            <w:r w:rsidRPr="000D2768">
              <w:t>4</w:t>
            </w:r>
          </w:p>
        </w:tc>
        <w:tc>
          <w:tcPr>
            <w:tcW w:w="893" w:type="dxa"/>
            <w:tcBorders>
              <w:top w:val="single" w:sz="4" w:space="0" w:color="000000"/>
              <w:left w:val="single" w:sz="4" w:space="0" w:color="000000"/>
              <w:bottom w:val="single" w:sz="4" w:space="0" w:color="000000"/>
              <w:right w:val="single" w:sz="4" w:space="0" w:color="000000"/>
            </w:tcBorders>
            <w:hideMark/>
          </w:tcPr>
          <w:p w14:paraId="21627A71" w14:textId="77777777" w:rsidR="00692CA3" w:rsidRPr="000D2768" w:rsidRDefault="00692CA3" w:rsidP="00B32EB4">
            <w:pPr>
              <w:jc w:val="center"/>
            </w:pPr>
            <w:r w:rsidRPr="000D2768">
              <w:t>4</w:t>
            </w:r>
          </w:p>
        </w:tc>
        <w:tc>
          <w:tcPr>
            <w:tcW w:w="893" w:type="dxa"/>
            <w:tcBorders>
              <w:top w:val="single" w:sz="4" w:space="0" w:color="000000"/>
              <w:left w:val="single" w:sz="4" w:space="0" w:color="000000"/>
              <w:bottom w:val="single" w:sz="4" w:space="0" w:color="000000"/>
              <w:right w:val="single" w:sz="4" w:space="0" w:color="000000"/>
            </w:tcBorders>
          </w:tcPr>
          <w:p w14:paraId="5A00041C" w14:textId="77777777" w:rsidR="00692CA3" w:rsidRPr="000D2768" w:rsidRDefault="00692CA3" w:rsidP="00B32EB4">
            <w:pPr>
              <w:jc w:val="center"/>
            </w:pPr>
            <w:r w:rsidRPr="000D2768">
              <w:t>3</w:t>
            </w:r>
          </w:p>
        </w:tc>
        <w:tc>
          <w:tcPr>
            <w:tcW w:w="893" w:type="dxa"/>
            <w:tcBorders>
              <w:top w:val="single" w:sz="4" w:space="0" w:color="000000"/>
              <w:left w:val="single" w:sz="4" w:space="0" w:color="000000"/>
              <w:bottom w:val="single" w:sz="4" w:space="0" w:color="000000"/>
              <w:right w:val="single" w:sz="4" w:space="0" w:color="000000"/>
            </w:tcBorders>
          </w:tcPr>
          <w:p w14:paraId="4DAA95D1" w14:textId="77777777" w:rsidR="00692CA3" w:rsidRPr="000D2768" w:rsidRDefault="00692CA3" w:rsidP="00B32EB4">
            <w:pPr>
              <w:jc w:val="center"/>
            </w:pPr>
            <w:r w:rsidRPr="000D2768">
              <w:t>3</w:t>
            </w:r>
          </w:p>
        </w:tc>
        <w:tc>
          <w:tcPr>
            <w:tcW w:w="894" w:type="dxa"/>
            <w:tcBorders>
              <w:top w:val="single" w:sz="4" w:space="0" w:color="000000"/>
              <w:left w:val="single" w:sz="4" w:space="0" w:color="000000"/>
              <w:bottom w:val="single" w:sz="4" w:space="0" w:color="000000"/>
              <w:right w:val="single" w:sz="4" w:space="0" w:color="000000"/>
            </w:tcBorders>
          </w:tcPr>
          <w:p w14:paraId="24423F21" w14:textId="77777777" w:rsidR="00692CA3" w:rsidRPr="000D2768" w:rsidRDefault="00692CA3" w:rsidP="00B32EB4">
            <w:pPr>
              <w:jc w:val="center"/>
            </w:pPr>
            <w:r w:rsidRPr="000D2768">
              <w:t>3</w:t>
            </w:r>
          </w:p>
        </w:tc>
      </w:tr>
      <w:tr w:rsidR="00692CA3" w:rsidRPr="000D2768" w14:paraId="57290B6D" w14:textId="77777777" w:rsidTr="00AA15F3">
        <w:tc>
          <w:tcPr>
            <w:tcW w:w="5670" w:type="dxa"/>
            <w:tcBorders>
              <w:top w:val="single" w:sz="4" w:space="0" w:color="000000"/>
              <w:left w:val="single" w:sz="4" w:space="0" w:color="000000"/>
              <w:bottom w:val="single" w:sz="4" w:space="0" w:color="000000"/>
              <w:right w:val="single" w:sz="4" w:space="0" w:color="000000"/>
            </w:tcBorders>
            <w:hideMark/>
          </w:tcPr>
          <w:p w14:paraId="74BC3EA9" w14:textId="77777777" w:rsidR="00692CA3" w:rsidRPr="000D2768" w:rsidRDefault="00692CA3" w:rsidP="00D15BA7">
            <w:pPr>
              <w:tabs>
                <w:tab w:val="left" w:pos="720"/>
              </w:tabs>
              <w:jc w:val="both"/>
            </w:pPr>
            <w:r w:rsidRPr="000D2768">
              <w:t>- иные объекты</w:t>
            </w:r>
          </w:p>
        </w:tc>
        <w:tc>
          <w:tcPr>
            <w:tcW w:w="893" w:type="dxa"/>
            <w:tcBorders>
              <w:top w:val="single" w:sz="4" w:space="0" w:color="000000"/>
              <w:left w:val="single" w:sz="4" w:space="0" w:color="000000"/>
              <w:bottom w:val="single" w:sz="4" w:space="0" w:color="000000"/>
              <w:right w:val="single" w:sz="4" w:space="0" w:color="000000"/>
            </w:tcBorders>
          </w:tcPr>
          <w:p w14:paraId="74BCD686" w14:textId="77777777" w:rsidR="00692CA3" w:rsidRPr="000D2768" w:rsidRDefault="00692CA3" w:rsidP="00B32EB4">
            <w:pPr>
              <w:jc w:val="center"/>
            </w:pPr>
            <w:r w:rsidRPr="000D2768">
              <w:t>3</w:t>
            </w:r>
          </w:p>
        </w:tc>
        <w:tc>
          <w:tcPr>
            <w:tcW w:w="893" w:type="dxa"/>
            <w:tcBorders>
              <w:top w:val="single" w:sz="4" w:space="0" w:color="000000"/>
              <w:left w:val="single" w:sz="4" w:space="0" w:color="000000"/>
              <w:bottom w:val="single" w:sz="4" w:space="0" w:color="000000"/>
              <w:right w:val="single" w:sz="4" w:space="0" w:color="000000"/>
            </w:tcBorders>
            <w:hideMark/>
          </w:tcPr>
          <w:p w14:paraId="0B7EB9B6" w14:textId="77777777" w:rsidR="00692CA3" w:rsidRPr="000D2768" w:rsidRDefault="00692CA3" w:rsidP="00B32EB4">
            <w:pPr>
              <w:jc w:val="center"/>
            </w:pPr>
            <w:r w:rsidRPr="000D2768">
              <w:t>3</w:t>
            </w:r>
          </w:p>
        </w:tc>
        <w:tc>
          <w:tcPr>
            <w:tcW w:w="893" w:type="dxa"/>
            <w:tcBorders>
              <w:top w:val="single" w:sz="4" w:space="0" w:color="000000"/>
              <w:left w:val="single" w:sz="4" w:space="0" w:color="000000"/>
              <w:bottom w:val="single" w:sz="4" w:space="0" w:color="000000"/>
              <w:right w:val="single" w:sz="4" w:space="0" w:color="000000"/>
            </w:tcBorders>
          </w:tcPr>
          <w:p w14:paraId="17A7254E" w14:textId="77777777" w:rsidR="00692CA3" w:rsidRPr="000D2768" w:rsidRDefault="00692CA3" w:rsidP="00B32EB4">
            <w:pPr>
              <w:jc w:val="center"/>
            </w:pPr>
            <w:r w:rsidRPr="000D2768">
              <w:t>2</w:t>
            </w:r>
          </w:p>
        </w:tc>
        <w:tc>
          <w:tcPr>
            <w:tcW w:w="893" w:type="dxa"/>
            <w:tcBorders>
              <w:top w:val="single" w:sz="4" w:space="0" w:color="000000"/>
              <w:left w:val="single" w:sz="4" w:space="0" w:color="000000"/>
              <w:bottom w:val="single" w:sz="4" w:space="0" w:color="000000"/>
              <w:right w:val="single" w:sz="4" w:space="0" w:color="000000"/>
            </w:tcBorders>
          </w:tcPr>
          <w:p w14:paraId="024EDEEE" w14:textId="77777777" w:rsidR="00692CA3" w:rsidRPr="000D2768" w:rsidRDefault="00692CA3" w:rsidP="00B32EB4">
            <w:pPr>
              <w:jc w:val="center"/>
            </w:pPr>
            <w:r w:rsidRPr="000D2768">
              <w:t>2</w:t>
            </w:r>
          </w:p>
        </w:tc>
        <w:tc>
          <w:tcPr>
            <w:tcW w:w="894" w:type="dxa"/>
            <w:tcBorders>
              <w:top w:val="single" w:sz="4" w:space="0" w:color="000000"/>
              <w:left w:val="single" w:sz="4" w:space="0" w:color="000000"/>
              <w:bottom w:val="single" w:sz="4" w:space="0" w:color="000000"/>
              <w:right w:val="single" w:sz="4" w:space="0" w:color="000000"/>
            </w:tcBorders>
          </w:tcPr>
          <w:p w14:paraId="26CB0FC7" w14:textId="77777777" w:rsidR="00692CA3" w:rsidRPr="000D2768" w:rsidRDefault="00692CA3" w:rsidP="00B32EB4">
            <w:pPr>
              <w:jc w:val="center"/>
            </w:pPr>
            <w:r w:rsidRPr="000D2768">
              <w:t>0</w:t>
            </w:r>
          </w:p>
        </w:tc>
      </w:tr>
      <w:tr w:rsidR="00692CA3" w:rsidRPr="000D2768" w14:paraId="30B301D7" w14:textId="77777777" w:rsidTr="00AA15F3">
        <w:tc>
          <w:tcPr>
            <w:tcW w:w="5670" w:type="dxa"/>
            <w:tcBorders>
              <w:top w:val="single" w:sz="4" w:space="0" w:color="000000"/>
              <w:left w:val="single" w:sz="4" w:space="0" w:color="000000"/>
              <w:bottom w:val="single" w:sz="4" w:space="0" w:color="000000"/>
              <w:right w:val="single" w:sz="4" w:space="0" w:color="000000"/>
            </w:tcBorders>
            <w:hideMark/>
          </w:tcPr>
          <w:p w14:paraId="5CA8460A" w14:textId="77777777" w:rsidR="00692CA3" w:rsidRPr="000D2768" w:rsidRDefault="00692CA3" w:rsidP="00D15BA7">
            <w:pPr>
              <w:tabs>
                <w:tab w:val="left" w:pos="720"/>
              </w:tabs>
              <w:jc w:val="both"/>
            </w:pPr>
            <w:r w:rsidRPr="000D2768">
              <w:t>3. Бытовое обслуживание, всего</w:t>
            </w:r>
          </w:p>
        </w:tc>
        <w:tc>
          <w:tcPr>
            <w:tcW w:w="893" w:type="dxa"/>
            <w:tcBorders>
              <w:top w:val="single" w:sz="4" w:space="0" w:color="000000"/>
              <w:left w:val="single" w:sz="4" w:space="0" w:color="000000"/>
              <w:bottom w:val="single" w:sz="4" w:space="0" w:color="000000"/>
              <w:right w:val="single" w:sz="4" w:space="0" w:color="000000"/>
            </w:tcBorders>
          </w:tcPr>
          <w:p w14:paraId="3E93C79F" w14:textId="77777777" w:rsidR="00692CA3" w:rsidRPr="000D2768" w:rsidRDefault="00692CA3" w:rsidP="00B32EB4">
            <w:pPr>
              <w:jc w:val="center"/>
            </w:pPr>
            <w:r w:rsidRPr="000D2768">
              <w:t>101</w:t>
            </w:r>
          </w:p>
        </w:tc>
        <w:tc>
          <w:tcPr>
            <w:tcW w:w="893" w:type="dxa"/>
            <w:tcBorders>
              <w:top w:val="single" w:sz="4" w:space="0" w:color="000000"/>
              <w:left w:val="single" w:sz="4" w:space="0" w:color="000000"/>
              <w:bottom w:val="single" w:sz="4" w:space="0" w:color="000000"/>
              <w:right w:val="single" w:sz="4" w:space="0" w:color="000000"/>
            </w:tcBorders>
            <w:hideMark/>
          </w:tcPr>
          <w:p w14:paraId="465DFE5F" w14:textId="77777777" w:rsidR="00692CA3" w:rsidRPr="000D2768" w:rsidRDefault="00692CA3" w:rsidP="00B32EB4">
            <w:pPr>
              <w:jc w:val="center"/>
            </w:pPr>
            <w:r w:rsidRPr="000D2768">
              <w:t>93</w:t>
            </w:r>
          </w:p>
        </w:tc>
        <w:tc>
          <w:tcPr>
            <w:tcW w:w="893" w:type="dxa"/>
            <w:tcBorders>
              <w:top w:val="single" w:sz="4" w:space="0" w:color="000000"/>
              <w:left w:val="single" w:sz="4" w:space="0" w:color="000000"/>
              <w:bottom w:val="single" w:sz="4" w:space="0" w:color="000000"/>
              <w:right w:val="single" w:sz="4" w:space="0" w:color="000000"/>
            </w:tcBorders>
          </w:tcPr>
          <w:p w14:paraId="1EF453A9" w14:textId="77777777" w:rsidR="00692CA3" w:rsidRPr="000D2768" w:rsidRDefault="00692CA3" w:rsidP="00B32EB4">
            <w:pPr>
              <w:jc w:val="center"/>
            </w:pPr>
            <w:r w:rsidRPr="000D2768">
              <w:t>89</w:t>
            </w:r>
          </w:p>
        </w:tc>
        <w:tc>
          <w:tcPr>
            <w:tcW w:w="893" w:type="dxa"/>
            <w:tcBorders>
              <w:top w:val="single" w:sz="4" w:space="0" w:color="000000"/>
              <w:left w:val="single" w:sz="4" w:space="0" w:color="000000"/>
              <w:bottom w:val="single" w:sz="4" w:space="0" w:color="000000"/>
              <w:right w:val="single" w:sz="4" w:space="0" w:color="000000"/>
            </w:tcBorders>
          </w:tcPr>
          <w:p w14:paraId="1E3A495F" w14:textId="77777777" w:rsidR="00692CA3" w:rsidRPr="000D2768" w:rsidRDefault="00692CA3" w:rsidP="00B32EB4">
            <w:pPr>
              <w:jc w:val="center"/>
            </w:pPr>
            <w:r w:rsidRPr="000D2768">
              <w:t>93</w:t>
            </w:r>
          </w:p>
        </w:tc>
        <w:tc>
          <w:tcPr>
            <w:tcW w:w="894" w:type="dxa"/>
            <w:tcBorders>
              <w:top w:val="single" w:sz="4" w:space="0" w:color="000000"/>
              <w:left w:val="single" w:sz="4" w:space="0" w:color="000000"/>
              <w:bottom w:val="single" w:sz="4" w:space="0" w:color="000000"/>
              <w:right w:val="single" w:sz="4" w:space="0" w:color="000000"/>
            </w:tcBorders>
          </w:tcPr>
          <w:p w14:paraId="3D1D8639" w14:textId="77777777" w:rsidR="00692CA3" w:rsidRPr="000D2768" w:rsidRDefault="00692CA3" w:rsidP="00B32EB4">
            <w:pPr>
              <w:jc w:val="center"/>
            </w:pPr>
            <w:r w:rsidRPr="000D2768">
              <w:t>82</w:t>
            </w:r>
          </w:p>
        </w:tc>
      </w:tr>
      <w:tr w:rsidR="00692CA3" w:rsidRPr="000D2768" w14:paraId="6AB24509" w14:textId="77777777" w:rsidTr="00AA15F3">
        <w:tc>
          <w:tcPr>
            <w:tcW w:w="5670" w:type="dxa"/>
            <w:tcBorders>
              <w:top w:val="single" w:sz="4" w:space="0" w:color="000000"/>
              <w:left w:val="single" w:sz="4" w:space="0" w:color="000000"/>
              <w:bottom w:val="single" w:sz="4" w:space="0" w:color="000000"/>
              <w:right w:val="single" w:sz="4" w:space="0" w:color="000000"/>
            </w:tcBorders>
            <w:hideMark/>
          </w:tcPr>
          <w:p w14:paraId="5E5A535F" w14:textId="77777777" w:rsidR="00692CA3" w:rsidRPr="000D2768" w:rsidRDefault="00692CA3" w:rsidP="00D15BA7">
            <w:pPr>
              <w:tabs>
                <w:tab w:val="left" w:pos="720"/>
              </w:tabs>
              <w:jc w:val="both"/>
            </w:pPr>
            <w:r w:rsidRPr="000D2768">
              <w:t>в том числе:</w:t>
            </w:r>
          </w:p>
        </w:tc>
        <w:tc>
          <w:tcPr>
            <w:tcW w:w="893" w:type="dxa"/>
            <w:tcBorders>
              <w:top w:val="single" w:sz="4" w:space="0" w:color="000000"/>
              <w:left w:val="single" w:sz="4" w:space="0" w:color="000000"/>
              <w:bottom w:val="single" w:sz="4" w:space="0" w:color="000000"/>
              <w:right w:val="single" w:sz="4" w:space="0" w:color="000000"/>
            </w:tcBorders>
          </w:tcPr>
          <w:p w14:paraId="4A3D3B2D" w14:textId="77777777" w:rsidR="00692CA3" w:rsidRPr="000D2768" w:rsidRDefault="00692CA3" w:rsidP="00B32EB4">
            <w:pPr>
              <w:jc w:val="center"/>
            </w:pPr>
          </w:p>
        </w:tc>
        <w:tc>
          <w:tcPr>
            <w:tcW w:w="893" w:type="dxa"/>
            <w:tcBorders>
              <w:top w:val="single" w:sz="4" w:space="0" w:color="000000"/>
              <w:left w:val="single" w:sz="4" w:space="0" w:color="000000"/>
              <w:bottom w:val="single" w:sz="4" w:space="0" w:color="000000"/>
              <w:right w:val="single" w:sz="4" w:space="0" w:color="000000"/>
            </w:tcBorders>
          </w:tcPr>
          <w:p w14:paraId="2A141B1F" w14:textId="77777777" w:rsidR="00692CA3" w:rsidRPr="000D2768" w:rsidRDefault="00692CA3" w:rsidP="00B32EB4">
            <w:pPr>
              <w:jc w:val="center"/>
            </w:pPr>
          </w:p>
        </w:tc>
        <w:tc>
          <w:tcPr>
            <w:tcW w:w="893" w:type="dxa"/>
            <w:tcBorders>
              <w:top w:val="single" w:sz="4" w:space="0" w:color="000000"/>
              <w:left w:val="single" w:sz="4" w:space="0" w:color="000000"/>
              <w:bottom w:val="single" w:sz="4" w:space="0" w:color="000000"/>
              <w:right w:val="single" w:sz="4" w:space="0" w:color="000000"/>
            </w:tcBorders>
          </w:tcPr>
          <w:p w14:paraId="60612BB5" w14:textId="77777777" w:rsidR="00692CA3" w:rsidRPr="000D2768" w:rsidRDefault="00692CA3" w:rsidP="00B32EB4">
            <w:pPr>
              <w:jc w:val="center"/>
            </w:pPr>
          </w:p>
        </w:tc>
        <w:tc>
          <w:tcPr>
            <w:tcW w:w="893" w:type="dxa"/>
            <w:tcBorders>
              <w:top w:val="single" w:sz="4" w:space="0" w:color="000000"/>
              <w:left w:val="single" w:sz="4" w:space="0" w:color="000000"/>
              <w:bottom w:val="single" w:sz="4" w:space="0" w:color="000000"/>
              <w:right w:val="single" w:sz="4" w:space="0" w:color="000000"/>
            </w:tcBorders>
          </w:tcPr>
          <w:p w14:paraId="0AD6A87B" w14:textId="77777777" w:rsidR="00692CA3" w:rsidRPr="000D2768" w:rsidRDefault="00692CA3" w:rsidP="00B32EB4">
            <w:pPr>
              <w:jc w:val="center"/>
            </w:pPr>
          </w:p>
        </w:tc>
        <w:tc>
          <w:tcPr>
            <w:tcW w:w="894" w:type="dxa"/>
            <w:tcBorders>
              <w:top w:val="single" w:sz="4" w:space="0" w:color="000000"/>
              <w:left w:val="single" w:sz="4" w:space="0" w:color="000000"/>
              <w:bottom w:val="single" w:sz="4" w:space="0" w:color="000000"/>
              <w:right w:val="single" w:sz="4" w:space="0" w:color="000000"/>
            </w:tcBorders>
          </w:tcPr>
          <w:p w14:paraId="680A3579" w14:textId="77777777" w:rsidR="00692CA3" w:rsidRPr="000D2768" w:rsidRDefault="00692CA3" w:rsidP="00B32EB4">
            <w:pPr>
              <w:jc w:val="center"/>
            </w:pPr>
          </w:p>
        </w:tc>
      </w:tr>
      <w:tr w:rsidR="00692CA3" w:rsidRPr="000D2768" w14:paraId="74ACCBD3" w14:textId="77777777" w:rsidTr="00AA15F3">
        <w:tc>
          <w:tcPr>
            <w:tcW w:w="5670" w:type="dxa"/>
            <w:tcBorders>
              <w:top w:val="single" w:sz="4" w:space="0" w:color="000000"/>
              <w:left w:val="single" w:sz="4" w:space="0" w:color="000000"/>
              <w:bottom w:val="single" w:sz="4" w:space="0" w:color="000000"/>
              <w:right w:val="single" w:sz="4" w:space="0" w:color="000000"/>
            </w:tcBorders>
            <w:hideMark/>
          </w:tcPr>
          <w:p w14:paraId="540F618E" w14:textId="77777777" w:rsidR="00692CA3" w:rsidRPr="000D2768" w:rsidRDefault="00692CA3" w:rsidP="00D15BA7">
            <w:pPr>
              <w:tabs>
                <w:tab w:val="left" w:pos="0"/>
              </w:tabs>
              <w:jc w:val="both"/>
            </w:pPr>
            <w:r w:rsidRPr="000D2768">
              <w:t>-парикмахерские, косметологические салоны</w:t>
            </w:r>
          </w:p>
        </w:tc>
        <w:tc>
          <w:tcPr>
            <w:tcW w:w="893" w:type="dxa"/>
            <w:tcBorders>
              <w:top w:val="single" w:sz="4" w:space="0" w:color="000000"/>
              <w:left w:val="single" w:sz="4" w:space="0" w:color="000000"/>
              <w:bottom w:val="single" w:sz="4" w:space="0" w:color="000000"/>
              <w:right w:val="single" w:sz="4" w:space="0" w:color="000000"/>
            </w:tcBorders>
          </w:tcPr>
          <w:p w14:paraId="6D1E6504" w14:textId="77777777" w:rsidR="00692CA3" w:rsidRPr="000D2768" w:rsidRDefault="00692CA3" w:rsidP="00B32EB4">
            <w:pPr>
              <w:jc w:val="center"/>
            </w:pPr>
            <w:r w:rsidRPr="000D2768">
              <w:t>27</w:t>
            </w:r>
          </w:p>
        </w:tc>
        <w:tc>
          <w:tcPr>
            <w:tcW w:w="893" w:type="dxa"/>
            <w:tcBorders>
              <w:top w:val="single" w:sz="4" w:space="0" w:color="000000"/>
              <w:left w:val="single" w:sz="4" w:space="0" w:color="000000"/>
              <w:bottom w:val="single" w:sz="4" w:space="0" w:color="000000"/>
              <w:right w:val="single" w:sz="4" w:space="0" w:color="000000"/>
            </w:tcBorders>
            <w:hideMark/>
          </w:tcPr>
          <w:p w14:paraId="421641E4" w14:textId="77777777" w:rsidR="00692CA3" w:rsidRPr="000D2768" w:rsidRDefault="00692CA3" w:rsidP="00B32EB4">
            <w:pPr>
              <w:jc w:val="center"/>
            </w:pPr>
            <w:r w:rsidRPr="000D2768">
              <w:t>24</w:t>
            </w:r>
          </w:p>
        </w:tc>
        <w:tc>
          <w:tcPr>
            <w:tcW w:w="893" w:type="dxa"/>
            <w:tcBorders>
              <w:top w:val="single" w:sz="4" w:space="0" w:color="000000"/>
              <w:left w:val="single" w:sz="4" w:space="0" w:color="000000"/>
              <w:bottom w:val="single" w:sz="4" w:space="0" w:color="000000"/>
              <w:right w:val="single" w:sz="4" w:space="0" w:color="000000"/>
            </w:tcBorders>
          </w:tcPr>
          <w:p w14:paraId="6AEA8FFB" w14:textId="77777777" w:rsidR="00692CA3" w:rsidRPr="000D2768" w:rsidRDefault="00692CA3" w:rsidP="00B32EB4">
            <w:pPr>
              <w:jc w:val="center"/>
            </w:pPr>
            <w:r w:rsidRPr="000D2768">
              <w:t>23</w:t>
            </w:r>
          </w:p>
        </w:tc>
        <w:tc>
          <w:tcPr>
            <w:tcW w:w="893" w:type="dxa"/>
            <w:tcBorders>
              <w:top w:val="single" w:sz="4" w:space="0" w:color="000000"/>
              <w:left w:val="single" w:sz="4" w:space="0" w:color="000000"/>
              <w:bottom w:val="single" w:sz="4" w:space="0" w:color="000000"/>
              <w:right w:val="single" w:sz="4" w:space="0" w:color="000000"/>
            </w:tcBorders>
          </w:tcPr>
          <w:p w14:paraId="43A28D50" w14:textId="77777777" w:rsidR="00692CA3" w:rsidRPr="000D2768" w:rsidRDefault="00692CA3" w:rsidP="00B32EB4">
            <w:pPr>
              <w:jc w:val="center"/>
            </w:pPr>
            <w:r w:rsidRPr="000D2768">
              <w:t>27</w:t>
            </w:r>
          </w:p>
        </w:tc>
        <w:tc>
          <w:tcPr>
            <w:tcW w:w="894" w:type="dxa"/>
            <w:tcBorders>
              <w:top w:val="single" w:sz="4" w:space="0" w:color="000000"/>
              <w:left w:val="single" w:sz="4" w:space="0" w:color="000000"/>
              <w:bottom w:val="single" w:sz="4" w:space="0" w:color="000000"/>
              <w:right w:val="single" w:sz="4" w:space="0" w:color="000000"/>
            </w:tcBorders>
          </w:tcPr>
          <w:p w14:paraId="4E141D17" w14:textId="77777777" w:rsidR="00692CA3" w:rsidRPr="000D2768" w:rsidRDefault="00692CA3" w:rsidP="00B32EB4">
            <w:pPr>
              <w:jc w:val="center"/>
            </w:pPr>
            <w:r w:rsidRPr="000D2768">
              <w:t>29</w:t>
            </w:r>
          </w:p>
        </w:tc>
      </w:tr>
      <w:tr w:rsidR="00692CA3" w:rsidRPr="000D2768" w14:paraId="7EA6EC06" w14:textId="77777777" w:rsidTr="00AA15F3">
        <w:tc>
          <w:tcPr>
            <w:tcW w:w="5670" w:type="dxa"/>
            <w:tcBorders>
              <w:top w:val="single" w:sz="4" w:space="0" w:color="000000"/>
              <w:left w:val="single" w:sz="4" w:space="0" w:color="000000"/>
              <w:bottom w:val="single" w:sz="4" w:space="0" w:color="000000"/>
              <w:right w:val="single" w:sz="4" w:space="0" w:color="000000"/>
            </w:tcBorders>
            <w:hideMark/>
          </w:tcPr>
          <w:p w14:paraId="24146101" w14:textId="77777777" w:rsidR="00692CA3" w:rsidRPr="000D2768" w:rsidRDefault="00692CA3" w:rsidP="00D15BA7">
            <w:pPr>
              <w:tabs>
                <w:tab w:val="left" w:pos="720"/>
              </w:tabs>
              <w:jc w:val="both"/>
            </w:pPr>
            <w:r w:rsidRPr="000D2768">
              <w:t>- ремонт обуви</w:t>
            </w:r>
          </w:p>
        </w:tc>
        <w:tc>
          <w:tcPr>
            <w:tcW w:w="893" w:type="dxa"/>
            <w:tcBorders>
              <w:top w:val="single" w:sz="4" w:space="0" w:color="000000"/>
              <w:left w:val="single" w:sz="4" w:space="0" w:color="000000"/>
              <w:bottom w:val="single" w:sz="4" w:space="0" w:color="000000"/>
              <w:right w:val="single" w:sz="4" w:space="0" w:color="000000"/>
            </w:tcBorders>
          </w:tcPr>
          <w:p w14:paraId="3CDA26E0" w14:textId="77777777" w:rsidR="00692CA3" w:rsidRPr="000D2768" w:rsidRDefault="00692CA3" w:rsidP="00B32EB4">
            <w:pPr>
              <w:jc w:val="center"/>
            </w:pPr>
            <w:r w:rsidRPr="000D2768">
              <w:t>4</w:t>
            </w:r>
          </w:p>
        </w:tc>
        <w:tc>
          <w:tcPr>
            <w:tcW w:w="893" w:type="dxa"/>
            <w:tcBorders>
              <w:top w:val="single" w:sz="4" w:space="0" w:color="000000"/>
              <w:left w:val="single" w:sz="4" w:space="0" w:color="000000"/>
              <w:bottom w:val="single" w:sz="4" w:space="0" w:color="000000"/>
              <w:right w:val="single" w:sz="4" w:space="0" w:color="000000"/>
            </w:tcBorders>
            <w:hideMark/>
          </w:tcPr>
          <w:p w14:paraId="18122C1B" w14:textId="77777777" w:rsidR="00692CA3" w:rsidRPr="000D2768" w:rsidRDefault="00692CA3" w:rsidP="00B32EB4">
            <w:pPr>
              <w:jc w:val="center"/>
            </w:pPr>
            <w:r w:rsidRPr="000D2768">
              <w:t>4</w:t>
            </w:r>
          </w:p>
        </w:tc>
        <w:tc>
          <w:tcPr>
            <w:tcW w:w="893" w:type="dxa"/>
            <w:tcBorders>
              <w:top w:val="single" w:sz="4" w:space="0" w:color="000000"/>
              <w:left w:val="single" w:sz="4" w:space="0" w:color="000000"/>
              <w:bottom w:val="single" w:sz="4" w:space="0" w:color="000000"/>
              <w:right w:val="single" w:sz="4" w:space="0" w:color="000000"/>
            </w:tcBorders>
          </w:tcPr>
          <w:p w14:paraId="0C32BB4A" w14:textId="77777777" w:rsidR="00692CA3" w:rsidRPr="000D2768" w:rsidRDefault="00692CA3" w:rsidP="00B32EB4">
            <w:pPr>
              <w:jc w:val="center"/>
            </w:pPr>
            <w:r w:rsidRPr="000D2768">
              <w:t>2</w:t>
            </w:r>
          </w:p>
        </w:tc>
        <w:tc>
          <w:tcPr>
            <w:tcW w:w="893" w:type="dxa"/>
            <w:tcBorders>
              <w:top w:val="single" w:sz="4" w:space="0" w:color="000000"/>
              <w:left w:val="single" w:sz="4" w:space="0" w:color="000000"/>
              <w:bottom w:val="single" w:sz="4" w:space="0" w:color="000000"/>
              <w:right w:val="single" w:sz="4" w:space="0" w:color="000000"/>
            </w:tcBorders>
          </w:tcPr>
          <w:p w14:paraId="1147B132" w14:textId="77777777" w:rsidR="00692CA3" w:rsidRPr="000D2768" w:rsidRDefault="00692CA3" w:rsidP="00B32EB4">
            <w:pPr>
              <w:jc w:val="center"/>
            </w:pPr>
            <w:r w:rsidRPr="000D2768">
              <w:t>3</w:t>
            </w:r>
          </w:p>
        </w:tc>
        <w:tc>
          <w:tcPr>
            <w:tcW w:w="894" w:type="dxa"/>
            <w:tcBorders>
              <w:top w:val="single" w:sz="4" w:space="0" w:color="000000"/>
              <w:left w:val="single" w:sz="4" w:space="0" w:color="000000"/>
              <w:bottom w:val="single" w:sz="4" w:space="0" w:color="000000"/>
              <w:right w:val="single" w:sz="4" w:space="0" w:color="000000"/>
            </w:tcBorders>
          </w:tcPr>
          <w:p w14:paraId="06657E32" w14:textId="77777777" w:rsidR="00692CA3" w:rsidRPr="000D2768" w:rsidRDefault="00692CA3" w:rsidP="00B32EB4">
            <w:pPr>
              <w:jc w:val="center"/>
            </w:pPr>
            <w:r w:rsidRPr="000D2768">
              <w:t>1</w:t>
            </w:r>
          </w:p>
        </w:tc>
      </w:tr>
      <w:tr w:rsidR="00692CA3" w:rsidRPr="000D2768" w14:paraId="2FF6A9B0" w14:textId="77777777" w:rsidTr="00AA15F3">
        <w:tc>
          <w:tcPr>
            <w:tcW w:w="5670" w:type="dxa"/>
            <w:tcBorders>
              <w:top w:val="single" w:sz="4" w:space="0" w:color="000000"/>
              <w:left w:val="single" w:sz="4" w:space="0" w:color="000000"/>
              <w:bottom w:val="single" w:sz="4" w:space="0" w:color="000000"/>
              <w:right w:val="single" w:sz="4" w:space="0" w:color="000000"/>
            </w:tcBorders>
            <w:hideMark/>
          </w:tcPr>
          <w:p w14:paraId="64B9944B" w14:textId="77777777" w:rsidR="00692CA3" w:rsidRPr="000D2768" w:rsidRDefault="00692CA3" w:rsidP="00D15BA7">
            <w:pPr>
              <w:tabs>
                <w:tab w:val="left" w:pos="720"/>
              </w:tabs>
              <w:jc w:val="both"/>
            </w:pPr>
            <w:r w:rsidRPr="000D2768">
              <w:t>- ремонт бытовой техники</w:t>
            </w:r>
          </w:p>
        </w:tc>
        <w:tc>
          <w:tcPr>
            <w:tcW w:w="893" w:type="dxa"/>
            <w:tcBorders>
              <w:top w:val="single" w:sz="4" w:space="0" w:color="000000"/>
              <w:left w:val="single" w:sz="4" w:space="0" w:color="000000"/>
              <w:bottom w:val="single" w:sz="4" w:space="0" w:color="000000"/>
              <w:right w:val="single" w:sz="4" w:space="0" w:color="000000"/>
            </w:tcBorders>
          </w:tcPr>
          <w:p w14:paraId="3E7AF3A9" w14:textId="77777777" w:rsidR="00692CA3" w:rsidRPr="000D2768" w:rsidRDefault="00692CA3" w:rsidP="00B32EB4">
            <w:pPr>
              <w:jc w:val="center"/>
            </w:pPr>
            <w:r w:rsidRPr="000D2768">
              <w:t>7</w:t>
            </w:r>
          </w:p>
        </w:tc>
        <w:tc>
          <w:tcPr>
            <w:tcW w:w="893" w:type="dxa"/>
            <w:tcBorders>
              <w:top w:val="single" w:sz="4" w:space="0" w:color="000000"/>
              <w:left w:val="single" w:sz="4" w:space="0" w:color="000000"/>
              <w:bottom w:val="single" w:sz="4" w:space="0" w:color="000000"/>
              <w:right w:val="single" w:sz="4" w:space="0" w:color="000000"/>
            </w:tcBorders>
            <w:hideMark/>
          </w:tcPr>
          <w:p w14:paraId="0DE28240" w14:textId="77777777" w:rsidR="00692CA3" w:rsidRPr="000D2768" w:rsidRDefault="00692CA3" w:rsidP="00B32EB4">
            <w:pPr>
              <w:jc w:val="center"/>
            </w:pPr>
            <w:r w:rsidRPr="000D2768">
              <w:t>7</w:t>
            </w:r>
          </w:p>
        </w:tc>
        <w:tc>
          <w:tcPr>
            <w:tcW w:w="893" w:type="dxa"/>
            <w:tcBorders>
              <w:top w:val="single" w:sz="4" w:space="0" w:color="000000"/>
              <w:left w:val="single" w:sz="4" w:space="0" w:color="000000"/>
              <w:bottom w:val="single" w:sz="4" w:space="0" w:color="000000"/>
              <w:right w:val="single" w:sz="4" w:space="0" w:color="000000"/>
            </w:tcBorders>
          </w:tcPr>
          <w:p w14:paraId="45AB7B49" w14:textId="77777777" w:rsidR="00692CA3" w:rsidRPr="000D2768" w:rsidRDefault="00692CA3" w:rsidP="00B32EB4">
            <w:pPr>
              <w:jc w:val="center"/>
            </w:pPr>
            <w:r w:rsidRPr="000D2768">
              <w:t>7</w:t>
            </w:r>
          </w:p>
        </w:tc>
        <w:tc>
          <w:tcPr>
            <w:tcW w:w="893" w:type="dxa"/>
            <w:tcBorders>
              <w:top w:val="single" w:sz="4" w:space="0" w:color="000000"/>
              <w:left w:val="single" w:sz="4" w:space="0" w:color="000000"/>
              <w:bottom w:val="single" w:sz="4" w:space="0" w:color="000000"/>
              <w:right w:val="single" w:sz="4" w:space="0" w:color="000000"/>
            </w:tcBorders>
          </w:tcPr>
          <w:p w14:paraId="5EA57589" w14:textId="77777777" w:rsidR="00692CA3" w:rsidRPr="000D2768" w:rsidRDefault="00692CA3" w:rsidP="00B32EB4">
            <w:pPr>
              <w:jc w:val="center"/>
            </w:pPr>
            <w:r w:rsidRPr="000D2768">
              <w:t>4</w:t>
            </w:r>
          </w:p>
        </w:tc>
        <w:tc>
          <w:tcPr>
            <w:tcW w:w="894" w:type="dxa"/>
            <w:tcBorders>
              <w:top w:val="single" w:sz="4" w:space="0" w:color="000000"/>
              <w:left w:val="single" w:sz="4" w:space="0" w:color="000000"/>
              <w:bottom w:val="single" w:sz="4" w:space="0" w:color="000000"/>
              <w:right w:val="single" w:sz="4" w:space="0" w:color="000000"/>
            </w:tcBorders>
          </w:tcPr>
          <w:p w14:paraId="0C9AF6B1" w14:textId="77777777" w:rsidR="00692CA3" w:rsidRPr="000D2768" w:rsidRDefault="00692CA3" w:rsidP="00B32EB4">
            <w:pPr>
              <w:jc w:val="center"/>
            </w:pPr>
            <w:r w:rsidRPr="000D2768">
              <w:t>4</w:t>
            </w:r>
          </w:p>
        </w:tc>
      </w:tr>
      <w:tr w:rsidR="00692CA3" w:rsidRPr="000D2768" w14:paraId="14B04E23" w14:textId="77777777" w:rsidTr="00AA15F3">
        <w:tc>
          <w:tcPr>
            <w:tcW w:w="5670" w:type="dxa"/>
            <w:tcBorders>
              <w:top w:val="single" w:sz="4" w:space="0" w:color="000000"/>
              <w:left w:val="single" w:sz="4" w:space="0" w:color="000000"/>
              <w:bottom w:val="single" w:sz="4" w:space="0" w:color="000000"/>
              <w:right w:val="single" w:sz="4" w:space="0" w:color="000000"/>
            </w:tcBorders>
            <w:hideMark/>
          </w:tcPr>
          <w:p w14:paraId="24D8800F" w14:textId="77777777" w:rsidR="00692CA3" w:rsidRPr="000D2768" w:rsidRDefault="00692CA3" w:rsidP="00D15BA7">
            <w:pPr>
              <w:tabs>
                <w:tab w:val="left" w:pos="720"/>
              </w:tabs>
              <w:jc w:val="both"/>
            </w:pPr>
            <w:r w:rsidRPr="000D2768">
              <w:t>- СТО, автомойки</w:t>
            </w:r>
          </w:p>
        </w:tc>
        <w:tc>
          <w:tcPr>
            <w:tcW w:w="893" w:type="dxa"/>
            <w:tcBorders>
              <w:top w:val="single" w:sz="4" w:space="0" w:color="000000"/>
              <w:left w:val="single" w:sz="4" w:space="0" w:color="000000"/>
              <w:bottom w:val="single" w:sz="4" w:space="0" w:color="000000"/>
              <w:right w:val="single" w:sz="4" w:space="0" w:color="000000"/>
            </w:tcBorders>
          </w:tcPr>
          <w:p w14:paraId="20B57EFE" w14:textId="77777777" w:rsidR="00692CA3" w:rsidRPr="000D2768" w:rsidRDefault="00692CA3" w:rsidP="00B32EB4">
            <w:pPr>
              <w:jc w:val="center"/>
            </w:pPr>
            <w:r w:rsidRPr="000D2768">
              <w:t>15</w:t>
            </w:r>
          </w:p>
        </w:tc>
        <w:tc>
          <w:tcPr>
            <w:tcW w:w="893" w:type="dxa"/>
            <w:tcBorders>
              <w:top w:val="single" w:sz="4" w:space="0" w:color="000000"/>
              <w:left w:val="single" w:sz="4" w:space="0" w:color="000000"/>
              <w:bottom w:val="single" w:sz="4" w:space="0" w:color="000000"/>
              <w:right w:val="single" w:sz="4" w:space="0" w:color="000000"/>
            </w:tcBorders>
            <w:hideMark/>
          </w:tcPr>
          <w:p w14:paraId="6DD58AF2" w14:textId="77777777" w:rsidR="00692CA3" w:rsidRPr="000D2768" w:rsidRDefault="00692CA3" w:rsidP="00B32EB4">
            <w:pPr>
              <w:jc w:val="center"/>
            </w:pPr>
            <w:r w:rsidRPr="000D2768">
              <w:t>13</w:t>
            </w:r>
          </w:p>
        </w:tc>
        <w:tc>
          <w:tcPr>
            <w:tcW w:w="893" w:type="dxa"/>
            <w:tcBorders>
              <w:top w:val="single" w:sz="4" w:space="0" w:color="000000"/>
              <w:left w:val="single" w:sz="4" w:space="0" w:color="000000"/>
              <w:bottom w:val="single" w:sz="4" w:space="0" w:color="000000"/>
              <w:right w:val="single" w:sz="4" w:space="0" w:color="000000"/>
            </w:tcBorders>
          </w:tcPr>
          <w:p w14:paraId="34405A5B" w14:textId="77777777" w:rsidR="00692CA3" w:rsidRPr="000D2768" w:rsidRDefault="00692CA3" w:rsidP="00B32EB4">
            <w:pPr>
              <w:jc w:val="center"/>
            </w:pPr>
            <w:r w:rsidRPr="000D2768">
              <w:t>13</w:t>
            </w:r>
          </w:p>
        </w:tc>
        <w:tc>
          <w:tcPr>
            <w:tcW w:w="893" w:type="dxa"/>
            <w:tcBorders>
              <w:top w:val="single" w:sz="4" w:space="0" w:color="000000"/>
              <w:left w:val="single" w:sz="4" w:space="0" w:color="000000"/>
              <w:bottom w:val="single" w:sz="4" w:space="0" w:color="000000"/>
              <w:right w:val="single" w:sz="4" w:space="0" w:color="000000"/>
            </w:tcBorders>
          </w:tcPr>
          <w:p w14:paraId="23D71307" w14:textId="77777777" w:rsidR="00692CA3" w:rsidRPr="000D2768" w:rsidRDefault="00692CA3" w:rsidP="00B32EB4">
            <w:pPr>
              <w:jc w:val="center"/>
            </w:pPr>
            <w:r w:rsidRPr="000D2768">
              <w:t>12</w:t>
            </w:r>
          </w:p>
        </w:tc>
        <w:tc>
          <w:tcPr>
            <w:tcW w:w="894" w:type="dxa"/>
            <w:tcBorders>
              <w:top w:val="single" w:sz="4" w:space="0" w:color="000000"/>
              <w:left w:val="single" w:sz="4" w:space="0" w:color="000000"/>
              <w:bottom w:val="single" w:sz="4" w:space="0" w:color="000000"/>
              <w:right w:val="single" w:sz="4" w:space="0" w:color="000000"/>
            </w:tcBorders>
          </w:tcPr>
          <w:p w14:paraId="0D01AF57" w14:textId="77777777" w:rsidR="00692CA3" w:rsidRPr="000D2768" w:rsidRDefault="00692CA3" w:rsidP="00B32EB4">
            <w:pPr>
              <w:jc w:val="center"/>
            </w:pPr>
            <w:r w:rsidRPr="000D2768">
              <w:t>7</w:t>
            </w:r>
          </w:p>
        </w:tc>
      </w:tr>
      <w:tr w:rsidR="00692CA3" w:rsidRPr="000D2768" w14:paraId="3D05AA21" w14:textId="77777777" w:rsidTr="00AA15F3">
        <w:tc>
          <w:tcPr>
            <w:tcW w:w="5670" w:type="dxa"/>
            <w:tcBorders>
              <w:top w:val="single" w:sz="4" w:space="0" w:color="000000"/>
              <w:left w:val="single" w:sz="4" w:space="0" w:color="000000"/>
              <w:bottom w:val="single" w:sz="4" w:space="0" w:color="000000"/>
              <w:right w:val="single" w:sz="4" w:space="0" w:color="000000"/>
            </w:tcBorders>
            <w:hideMark/>
          </w:tcPr>
          <w:p w14:paraId="4AB24AAA" w14:textId="77777777" w:rsidR="00692CA3" w:rsidRPr="000D2768" w:rsidRDefault="00692CA3" w:rsidP="00D15BA7">
            <w:pPr>
              <w:tabs>
                <w:tab w:val="left" w:pos="720"/>
              </w:tabs>
              <w:jc w:val="both"/>
            </w:pPr>
            <w:r w:rsidRPr="000D2768">
              <w:t>- фотосервис</w:t>
            </w:r>
          </w:p>
        </w:tc>
        <w:tc>
          <w:tcPr>
            <w:tcW w:w="893" w:type="dxa"/>
            <w:tcBorders>
              <w:top w:val="single" w:sz="4" w:space="0" w:color="000000"/>
              <w:left w:val="single" w:sz="4" w:space="0" w:color="000000"/>
              <w:bottom w:val="single" w:sz="4" w:space="0" w:color="000000"/>
              <w:right w:val="single" w:sz="4" w:space="0" w:color="000000"/>
            </w:tcBorders>
          </w:tcPr>
          <w:p w14:paraId="34E72D35" w14:textId="77777777" w:rsidR="00692CA3" w:rsidRPr="000D2768" w:rsidRDefault="00692CA3" w:rsidP="00B32EB4">
            <w:pPr>
              <w:jc w:val="center"/>
            </w:pPr>
            <w:r w:rsidRPr="000D2768">
              <w:t>7</w:t>
            </w:r>
          </w:p>
        </w:tc>
        <w:tc>
          <w:tcPr>
            <w:tcW w:w="893" w:type="dxa"/>
            <w:tcBorders>
              <w:top w:val="single" w:sz="4" w:space="0" w:color="000000"/>
              <w:left w:val="single" w:sz="4" w:space="0" w:color="000000"/>
              <w:bottom w:val="single" w:sz="4" w:space="0" w:color="000000"/>
              <w:right w:val="single" w:sz="4" w:space="0" w:color="000000"/>
            </w:tcBorders>
            <w:hideMark/>
          </w:tcPr>
          <w:p w14:paraId="23BE0EBE" w14:textId="77777777" w:rsidR="00692CA3" w:rsidRPr="000D2768" w:rsidRDefault="00692CA3" w:rsidP="00B32EB4">
            <w:pPr>
              <w:jc w:val="center"/>
            </w:pPr>
            <w:r w:rsidRPr="000D2768">
              <w:t>5</w:t>
            </w:r>
          </w:p>
        </w:tc>
        <w:tc>
          <w:tcPr>
            <w:tcW w:w="893" w:type="dxa"/>
            <w:tcBorders>
              <w:top w:val="single" w:sz="4" w:space="0" w:color="000000"/>
              <w:left w:val="single" w:sz="4" w:space="0" w:color="000000"/>
              <w:bottom w:val="single" w:sz="4" w:space="0" w:color="000000"/>
              <w:right w:val="single" w:sz="4" w:space="0" w:color="000000"/>
            </w:tcBorders>
          </w:tcPr>
          <w:p w14:paraId="4D48433F" w14:textId="77777777" w:rsidR="00692CA3" w:rsidRPr="000D2768" w:rsidRDefault="00692CA3" w:rsidP="00B32EB4">
            <w:pPr>
              <w:jc w:val="center"/>
            </w:pPr>
            <w:r w:rsidRPr="000D2768">
              <w:t>5</w:t>
            </w:r>
          </w:p>
        </w:tc>
        <w:tc>
          <w:tcPr>
            <w:tcW w:w="893" w:type="dxa"/>
            <w:tcBorders>
              <w:top w:val="single" w:sz="4" w:space="0" w:color="000000"/>
              <w:left w:val="single" w:sz="4" w:space="0" w:color="000000"/>
              <w:bottom w:val="single" w:sz="4" w:space="0" w:color="000000"/>
              <w:right w:val="single" w:sz="4" w:space="0" w:color="000000"/>
            </w:tcBorders>
          </w:tcPr>
          <w:p w14:paraId="6848B8E0" w14:textId="77777777" w:rsidR="00692CA3" w:rsidRPr="000D2768" w:rsidRDefault="00692CA3" w:rsidP="00B32EB4">
            <w:pPr>
              <w:jc w:val="center"/>
            </w:pPr>
            <w:r w:rsidRPr="000D2768">
              <w:t>3</w:t>
            </w:r>
          </w:p>
        </w:tc>
        <w:tc>
          <w:tcPr>
            <w:tcW w:w="894" w:type="dxa"/>
            <w:tcBorders>
              <w:top w:val="single" w:sz="4" w:space="0" w:color="000000"/>
              <w:left w:val="single" w:sz="4" w:space="0" w:color="000000"/>
              <w:bottom w:val="single" w:sz="4" w:space="0" w:color="000000"/>
              <w:right w:val="single" w:sz="4" w:space="0" w:color="000000"/>
            </w:tcBorders>
          </w:tcPr>
          <w:p w14:paraId="48E96648" w14:textId="77777777" w:rsidR="00692CA3" w:rsidRPr="000D2768" w:rsidRDefault="00692CA3" w:rsidP="00B32EB4">
            <w:pPr>
              <w:jc w:val="center"/>
            </w:pPr>
            <w:r w:rsidRPr="000D2768">
              <w:t>3</w:t>
            </w:r>
          </w:p>
        </w:tc>
      </w:tr>
      <w:tr w:rsidR="00692CA3" w:rsidRPr="000D2768" w14:paraId="127CD4AC" w14:textId="77777777" w:rsidTr="00AA15F3">
        <w:tc>
          <w:tcPr>
            <w:tcW w:w="5670" w:type="dxa"/>
            <w:tcBorders>
              <w:top w:val="single" w:sz="4" w:space="0" w:color="000000"/>
              <w:left w:val="single" w:sz="4" w:space="0" w:color="000000"/>
              <w:bottom w:val="single" w:sz="4" w:space="0" w:color="000000"/>
              <w:right w:val="single" w:sz="4" w:space="0" w:color="000000"/>
            </w:tcBorders>
            <w:hideMark/>
          </w:tcPr>
          <w:p w14:paraId="1D5C82E4" w14:textId="77777777" w:rsidR="00692CA3" w:rsidRPr="000D2768" w:rsidRDefault="00692CA3" w:rsidP="00D15BA7">
            <w:pPr>
              <w:tabs>
                <w:tab w:val="left" w:pos="720"/>
              </w:tabs>
              <w:jc w:val="both"/>
            </w:pPr>
            <w:r w:rsidRPr="000D2768">
              <w:t>- ритуальные услуги</w:t>
            </w:r>
          </w:p>
        </w:tc>
        <w:tc>
          <w:tcPr>
            <w:tcW w:w="893" w:type="dxa"/>
            <w:tcBorders>
              <w:top w:val="single" w:sz="4" w:space="0" w:color="000000"/>
              <w:left w:val="single" w:sz="4" w:space="0" w:color="000000"/>
              <w:bottom w:val="single" w:sz="4" w:space="0" w:color="000000"/>
              <w:right w:val="single" w:sz="4" w:space="0" w:color="000000"/>
            </w:tcBorders>
          </w:tcPr>
          <w:p w14:paraId="01162293" w14:textId="77777777" w:rsidR="00692CA3" w:rsidRPr="000D2768" w:rsidRDefault="00692CA3" w:rsidP="00B32EB4">
            <w:pPr>
              <w:jc w:val="center"/>
            </w:pPr>
            <w:r w:rsidRPr="000D2768">
              <w:t>4</w:t>
            </w:r>
          </w:p>
        </w:tc>
        <w:tc>
          <w:tcPr>
            <w:tcW w:w="893" w:type="dxa"/>
            <w:tcBorders>
              <w:top w:val="single" w:sz="4" w:space="0" w:color="000000"/>
              <w:left w:val="single" w:sz="4" w:space="0" w:color="000000"/>
              <w:bottom w:val="single" w:sz="4" w:space="0" w:color="000000"/>
              <w:right w:val="single" w:sz="4" w:space="0" w:color="000000"/>
            </w:tcBorders>
            <w:hideMark/>
          </w:tcPr>
          <w:p w14:paraId="4939084A" w14:textId="77777777" w:rsidR="00692CA3" w:rsidRPr="000D2768" w:rsidRDefault="00692CA3" w:rsidP="00B32EB4">
            <w:pPr>
              <w:jc w:val="center"/>
            </w:pPr>
            <w:r w:rsidRPr="000D2768">
              <w:t>4</w:t>
            </w:r>
          </w:p>
        </w:tc>
        <w:tc>
          <w:tcPr>
            <w:tcW w:w="893" w:type="dxa"/>
            <w:tcBorders>
              <w:top w:val="single" w:sz="4" w:space="0" w:color="000000"/>
              <w:left w:val="single" w:sz="4" w:space="0" w:color="000000"/>
              <w:bottom w:val="single" w:sz="4" w:space="0" w:color="000000"/>
              <w:right w:val="single" w:sz="4" w:space="0" w:color="000000"/>
            </w:tcBorders>
          </w:tcPr>
          <w:p w14:paraId="2BFFE324" w14:textId="77777777" w:rsidR="00692CA3" w:rsidRPr="000D2768" w:rsidRDefault="00692CA3" w:rsidP="00B32EB4">
            <w:pPr>
              <w:jc w:val="center"/>
            </w:pPr>
            <w:r w:rsidRPr="000D2768">
              <w:t>4</w:t>
            </w:r>
          </w:p>
        </w:tc>
        <w:tc>
          <w:tcPr>
            <w:tcW w:w="893" w:type="dxa"/>
            <w:tcBorders>
              <w:top w:val="single" w:sz="4" w:space="0" w:color="000000"/>
              <w:left w:val="single" w:sz="4" w:space="0" w:color="000000"/>
              <w:bottom w:val="single" w:sz="4" w:space="0" w:color="000000"/>
              <w:right w:val="single" w:sz="4" w:space="0" w:color="000000"/>
            </w:tcBorders>
          </w:tcPr>
          <w:p w14:paraId="12B99C5F" w14:textId="77777777" w:rsidR="00692CA3" w:rsidRPr="000D2768" w:rsidRDefault="00692CA3" w:rsidP="00B32EB4">
            <w:pPr>
              <w:jc w:val="center"/>
            </w:pPr>
            <w:r w:rsidRPr="000D2768">
              <w:t>3</w:t>
            </w:r>
          </w:p>
        </w:tc>
        <w:tc>
          <w:tcPr>
            <w:tcW w:w="894" w:type="dxa"/>
            <w:tcBorders>
              <w:top w:val="single" w:sz="4" w:space="0" w:color="000000"/>
              <w:left w:val="single" w:sz="4" w:space="0" w:color="000000"/>
              <w:bottom w:val="single" w:sz="4" w:space="0" w:color="000000"/>
              <w:right w:val="single" w:sz="4" w:space="0" w:color="000000"/>
            </w:tcBorders>
          </w:tcPr>
          <w:p w14:paraId="75B09624" w14:textId="77777777" w:rsidR="00692CA3" w:rsidRPr="000D2768" w:rsidRDefault="00692CA3" w:rsidP="00B32EB4">
            <w:pPr>
              <w:jc w:val="center"/>
            </w:pPr>
            <w:r w:rsidRPr="000D2768">
              <w:t>3</w:t>
            </w:r>
          </w:p>
        </w:tc>
      </w:tr>
      <w:tr w:rsidR="00692CA3" w:rsidRPr="000D2768" w14:paraId="6761524E" w14:textId="77777777" w:rsidTr="00AA15F3">
        <w:tc>
          <w:tcPr>
            <w:tcW w:w="5670" w:type="dxa"/>
            <w:tcBorders>
              <w:top w:val="single" w:sz="4" w:space="0" w:color="000000"/>
              <w:left w:val="single" w:sz="4" w:space="0" w:color="000000"/>
              <w:bottom w:val="single" w:sz="4" w:space="0" w:color="000000"/>
              <w:right w:val="single" w:sz="4" w:space="0" w:color="000000"/>
            </w:tcBorders>
            <w:hideMark/>
          </w:tcPr>
          <w:p w14:paraId="59F78C0C" w14:textId="77777777" w:rsidR="00692CA3" w:rsidRPr="000D2768" w:rsidRDefault="00692CA3" w:rsidP="00D15BA7">
            <w:pPr>
              <w:tabs>
                <w:tab w:val="left" w:pos="720"/>
              </w:tabs>
              <w:jc w:val="both"/>
            </w:pPr>
            <w:r w:rsidRPr="000D2768">
              <w:t>- ателье по ремонту и пошиву одежды</w:t>
            </w:r>
          </w:p>
        </w:tc>
        <w:tc>
          <w:tcPr>
            <w:tcW w:w="893" w:type="dxa"/>
            <w:tcBorders>
              <w:top w:val="single" w:sz="4" w:space="0" w:color="000000"/>
              <w:left w:val="single" w:sz="4" w:space="0" w:color="000000"/>
              <w:bottom w:val="single" w:sz="4" w:space="0" w:color="000000"/>
              <w:right w:val="single" w:sz="4" w:space="0" w:color="000000"/>
            </w:tcBorders>
          </w:tcPr>
          <w:p w14:paraId="08C47FBB" w14:textId="77777777" w:rsidR="00692CA3" w:rsidRPr="000D2768" w:rsidRDefault="00692CA3" w:rsidP="00B32EB4">
            <w:pPr>
              <w:jc w:val="center"/>
            </w:pPr>
            <w:r w:rsidRPr="000D2768">
              <w:t>9</w:t>
            </w:r>
          </w:p>
        </w:tc>
        <w:tc>
          <w:tcPr>
            <w:tcW w:w="893" w:type="dxa"/>
            <w:tcBorders>
              <w:top w:val="single" w:sz="4" w:space="0" w:color="000000"/>
              <w:left w:val="single" w:sz="4" w:space="0" w:color="000000"/>
              <w:bottom w:val="single" w:sz="4" w:space="0" w:color="000000"/>
              <w:right w:val="single" w:sz="4" w:space="0" w:color="000000"/>
            </w:tcBorders>
            <w:hideMark/>
          </w:tcPr>
          <w:p w14:paraId="7564D477" w14:textId="77777777" w:rsidR="00692CA3" w:rsidRPr="000D2768" w:rsidRDefault="00692CA3" w:rsidP="00B32EB4">
            <w:pPr>
              <w:jc w:val="center"/>
            </w:pPr>
            <w:r w:rsidRPr="000D2768">
              <w:t>7</w:t>
            </w:r>
          </w:p>
        </w:tc>
        <w:tc>
          <w:tcPr>
            <w:tcW w:w="893" w:type="dxa"/>
            <w:tcBorders>
              <w:top w:val="single" w:sz="4" w:space="0" w:color="000000"/>
              <w:left w:val="single" w:sz="4" w:space="0" w:color="000000"/>
              <w:bottom w:val="single" w:sz="4" w:space="0" w:color="000000"/>
              <w:right w:val="single" w:sz="4" w:space="0" w:color="000000"/>
            </w:tcBorders>
          </w:tcPr>
          <w:p w14:paraId="3837C787" w14:textId="77777777" w:rsidR="00692CA3" w:rsidRPr="000D2768" w:rsidRDefault="00692CA3" w:rsidP="00B32EB4">
            <w:pPr>
              <w:jc w:val="center"/>
            </w:pPr>
            <w:r w:rsidRPr="000D2768">
              <w:t>5</w:t>
            </w:r>
          </w:p>
        </w:tc>
        <w:tc>
          <w:tcPr>
            <w:tcW w:w="893" w:type="dxa"/>
            <w:tcBorders>
              <w:top w:val="single" w:sz="4" w:space="0" w:color="000000"/>
              <w:left w:val="single" w:sz="4" w:space="0" w:color="000000"/>
              <w:bottom w:val="single" w:sz="4" w:space="0" w:color="000000"/>
              <w:right w:val="single" w:sz="4" w:space="0" w:color="000000"/>
            </w:tcBorders>
          </w:tcPr>
          <w:p w14:paraId="4EEE47E8" w14:textId="77777777" w:rsidR="00692CA3" w:rsidRPr="000D2768" w:rsidRDefault="00692CA3" w:rsidP="00B32EB4">
            <w:pPr>
              <w:jc w:val="center"/>
            </w:pPr>
            <w:r w:rsidRPr="000D2768">
              <w:t>4</w:t>
            </w:r>
          </w:p>
        </w:tc>
        <w:tc>
          <w:tcPr>
            <w:tcW w:w="894" w:type="dxa"/>
            <w:tcBorders>
              <w:top w:val="single" w:sz="4" w:space="0" w:color="000000"/>
              <w:left w:val="single" w:sz="4" w:space="0" w:color="000000"/>
              <w:bottom w:val="single" w:sz="4" w:space="0" w:color="000000"/>
              <w:right w:val="single" w:sz="4" w:space="0" w:color="000000"/>
            </w:tcBorders>
          </w:tcPr>
          <w:p w14:paraId="26495C29" w14:textId="77777777" w:rsidR="00692CA3" w:rsidRPr="000D2768" w:rsidRDefault="00692CA3" w:rsidP="00B32EB4">
            <w:pPr>
              <w:jc w:val="center"/>
            </w:pPr>
            <w:r w:rsidRPr="000D2768">
              <w:t>3</w:t>
            </w:r>
          </w:p>
        </w:tc>
      </w:tr>
      <w:tr w:rsidR="00692CA3" w:rsidRPr="000D2768" w14:paraId="48E7BDE5" w14:textId="77777777" w:rsidTr="00AA15F3">
        <w:tc>
          <w:tcPr>
            <w:tcW w:w="5670" w:type="dxa"/>
            <w:tcBorders>
              <w:top w:val="single" w:sz="4" w:space="0" w:color="000000"/>
              <w:left w:val="single" w:sz="4" w:space="0" w:color="000000"/>
              <w:bottom w:val="single" w:sz="4" w:space="0" w:color="000000"/>
              <w:right w:val="single" w:sz="4" w:space="0" w:color="000000"/>
            </w:tcBorders>
            <w:hideMark/>
          </w:tcPr>
          <w:p w14:paraId="1B9F6A22" w14:textId="77777777" w:rsidR="00692CA3" w:rsidRPr="000D2768" w:rsidRDefault="00692CA3" w:rsidP="00D15BA7">
            <w:pPr>
              <w:tabs>
                <w:tab w:val="left" w:pos="720"/>
              </w:tabs>
              <w:jc w:val="both"/>
            </w:pPr>
            <w:r w:rsidRPr="000D2768">
              <w:t xml:space="preserve">- прачечные </w:t>
            </w:r>
          </w:p>
        </w:tc>
        <w:tc>
          <w:tcPr>
            <w:tcW w:w="893" w:type="dxa"/>
            <w:tcBorders>
              <w:top w:val="single" w:sz="4" w:space="0" w:color="000000"/>
              <w:left w:val="single" w:sz="4" w:space="0" w:color="000000"/>
              <w:bottom w:val="single" w:sz="4" w:space="0" w:color="000000"/>
              <w:right w:val="single" w:sz="4" w:space="0" w:color="000000"/>
            </w:tcBorders>
          </w:tcPr>
          <w:p w14:paraId="4DB74E20" w14:textId="77777777" w:rsidR="00692CA3" w:rsidRPr="000D2768" w:rsidRDefault="00692CA3" w:rsidP="00B32EB4">
            <w:pPr>
              <w:jc w:val="center"/>
            </w:pPr>
            <w:r w:rsidRPr="000D2768">
              <w:t>1</w:t>
            </w:r>
          </w:p>
        </w:tc>
        <w:tc>
          <w:tcPr>
            <w:tcW w:w="893" w:type="dxa"/>
            <w:tcBorders>
              <w:top w:val="single" w:sz="4" w:space="0" w:color="000000"/>
              <w:left w:val="single" w:sz="4" w:space="0" w:color="000000"/>
              <w:bottom w:val="single" w:sz="4" w:space="0" w:color="000000"/>
              <w:right w:val="single" w:sz="4" w:space="0" w:color="000000"/>
            </w:tcBorders>
            <w:hideMark/>
          </w:tcPr>
          <w:p w14:paraId="0C3D0F2C" w14:textId="77777777" w:rsidR="00692CA3" w:rsidRPr="000D2768" w:rsidRDefault="00692CA3" w:rsidP="00B32EB4">
            <w:pPr>
              <w:jc w:val="center"/>
            </w:pPr>
            <w:r w:rsidRPr="000D2768">
              <w:t>0</w:t>
            </w:r>
          </w:p>
        </w:tc>
        <w:tc>
          <w:tcPr>
            <w:tcW w:w="893" w:type="dxa"/>
            <w:tcBorders>
              <w:top w:val="single" w:sz="4" w:space="0" w:color="000000"/>
              <w:left w:val="single" w:sz="4" w:space="0" w:color="000000"/>
              <w:bottom w:val="single" w:sz="4" w:space="0" w:color="000000"/>
              <w:right w:val="single" w:sz="4" w:space="0" w:color="000000"/>
            </w:tcBorders>
          </w:tcPr>
          <w:p w14:paraId="1D7BD3E4" w14:textId="77777777" w:rsidR="00692CA3" w:rsidRPr="000D2768" w:rsidRDefault="00692CA3" w:rsidP="00B32EB4">
            <w:pPr>
              <w:jc w:val="center"/>
            </w:pPr>
            <w:r w:rsidRPr="000D2768">
              <w:t>0</w:t>
            </w:r>
          </w:p>
        </w:tc>
        <w:tc>
          <w:tcPr>
            <w:tcW w:w="893" w:type="dxa"/>
            <w:tcBorders>
              <w:top w:val="single" w:sz="4" w:space="0" w:color="000000"/>
              <w:left w:val="single" w:sz="4" w:space="0" w:color="000000"/>
              <w:bottom w:val="single" w:sz="4" w:space="0" w:color="000000"/>
              <w:right w:val="single" w:sz="4" w:space="0" w:color="000000"/>
            </w:tcBorders>
          </w:tcPr>
          <w:p w14:paraId="327CA18E" w14:textId="77777777" w:rsidR="00692CA3" w:rsidRPr="000D2768" w:rsidRDefault="00692CA3" w:rsidP="00B32EB4">
            <w:pPr>
              <w:jc w:val="center"/>
            </w:pPr>
            <w:r w:rsidRPr="000D2768">
              <w:t>0</w:t>
            </w:r>
          </w:p>
        </w:tc>
        <w:tc>
          <w:tcPr>
            <w:tcW w:w="894" w:type="dxa"/>
            <w:tcBorders>
              <w:top w:val="single" w:sz="4" w:space="0" w:color="000000"/>
              <w:left w:val="single" w:sz="4" w:space="0" w:color="000000"/>
              <w:bottom w:val="single" w:sz="4" w:space="0" w:color="000000"/>
              <w:right w:val="single" w:sz="4" w:space="0" w:color="000000"/>
            </w:tcBorders>
          </w:tcPr>
          <w:p w14:paraId="724E8240" w14:textId="77777777" w:rsidR="00692CA3" w:rsidRPr="000D2768" w:rsidRDefault="00692CA3" w:rsidP="00B32EB4">
            <w:pPr>
              <w:jc w:val="center"/>
            </w:pPr>
            <w:r w:rsidRPr="000D2768">
              <w:t>1</w:t>
            </w:r>
          </w:p>
        </w:tc>
      </w:tr>
      <w:tr w:rsidR="00692CA3" w:rsidRPr="000D2768" w14:paraId="0596BDB2" w14:textId="77777777" w:rsidTr="00AA15F3">
        <w:trPr>
          <w:trHeight w:val="216"/>
        </w:trPr>
        <w:tc>
          <w:tcPr>
            <w:tcW w:w="5670" w:type="dxa"/>
            <w:tcBorders>
              <w:top w:val="single" w:sz="4" w:space="0" w:color="000000"/>
              <w:left w:val="single" w:sz="4" w:space="0" w:color="000000"/>
              <w:bottom w:val="single" w:sz="4" w:space="0" w:color="000000"/>
              <w:right w:val="single" w:sz="4" w:space="0" w:color="000000"/>
            </w:tcBorders>
            <w:hideMark/>
          </w:tcPr>
          <w:p w14:paraId="7D6CE2B7" w14:textId="77777777" w:rsidR="00692CA3" w:rsidRPr="000D2768" w:rsidRDefault="00692CA3" w:rsidP="00D15BA7">
            <w:pPr>
              <w:tabs>
                <w:tab w:val="left" w:pos="720"/>
              </w:tabs>
              <w:jc w:val="both"/>
            </w:pPr>
            <w:r w:rsidRPr="000D2768">
              <w:t xml:space="preserve">- клининговые услуг </w:t>
            </w:r>
          </w:p>
        </w:tc>
        <w:tc>
          <w:tcPr>
            <w:tcW w:w="893" w:type="dxa"/>
            <w:tcBorders>
              <w:top w:val="single" w:sz="4" w:space="0" w:color="000000"/>
              <w:left w:val="single" w:sz="4" w:space="0" w:color="000000"/>
              <w:bottom w:val="single" w:sz="4" w:space="0" w:color="000000"/>
              <w:right w:val="single" w:sz="4" w:space="0" w:color="000000"/>
            </w:tcBorders>
          </w:tcPr>
          <w:p w14:paraId="55426F3B" w14:textId="77777777" w:rsidR="00692CA3" w:rsidRPr="000D2768" w:rsidRDefault="00692CA3" w:rsidP="00B32EB4">
            <w:pPr>
              <w:jc w:val="center"/>
            </w:pPr>
            <w:r w:rsidRPr="000D2768">
              <w:t>1</w:t>
            </w:r>
          </w:p>
        </w:tc>
        <w:tc>
          <w:tcPr>
            <w:tcW w:w="893" w:type="dxa"/>
            <w:tcBorders>
              <w:top w:val="single" w:sz="4" w:space="0" w:color="000000"/>
              <w:left w:val="single" w:sz="4" w:space="0" w:color="000000"/>
              <w:bottom w:val="single" w:sz="4" w:space="0" w:color="000000"/>
              <w:right w:val="single" w:sz="4" w:space="0" w:color="000000"/>
            </w:tcBorders>
            <w:hideMark/>
          </w:tcPr>
          <w:p w14:paraId="70B201DF" w14:textId="77777777" w:rsidR="00692CA3" w:rsidRPr="000D2768" w:rsidRDefault="00692CA3" w:rsidP="00B32EB4">
            <w:pPr>
              <w:jc w:val="center"/>
            </w:pPr>
            <w:r w:rsidRPr="000D2768">
              <w:t>2</w:t>
            </w:r>
          </w:p>
        </w:tc>
        <w:tc>
          <w:tcPr>
            <w:tcW w:w="893" w:type="dxa"/>
            <w:tcBorders>
              <w:top w:val="single" w:sz="4" w:space="0" w:color="000000"/>
              <w:left w:val="single" w:sz="4" w:space="0" w:color="000000"/>
              <w:bottom w:val="single" w:sz="4" w:space="0" w:color="000000"/>
              <w:right w:val="single" w:sz="4" w:space="0" w:color="000000"/>
            </w:tcBorders>
          </w:tcPr>
          <w:p w14:paraId="77FEC73D" w14:textId="77777777" w:rsidR="00692CA3" w:rsidRPr="000D2768" w:rsidRDefault="00692CA3" w:rsidP="00B32EB4">
            <w:pPr>
              <w:jc w:val="center"/>
            </w:pPr>
            <w:r w:rsidRPr="000D2768">
              <w:t>2</w:t>
            </w:r>
          </w:p>
        </w:tc>
        <w:tc>
          <w:tcPr>
            <w:tcW w:w="893" w:type="dxa"/>
            <w:tcBorders>
              <w:top w:val="single" w:sz="4" w:space="0" w:color="000000"/>
              <w:left w:val="single" w:sz="4" w:space="0" w:color="000000"/>
              <w:bottom w:val="single" w:sz="4" w:space="0" w:color="000000"/>
              <w:right w:val="single" w:sz="4" w:space="0" w:color="000000"/>
            </w:tcBorders>
          </w:tcPr>
          <w:p w14:paraId="042E597D" w14:textId="77777777" w:rsidR="00692CA3" w:rsidRPr="000D2768" w:rsidRDefault="00692CA3" w:rsidP="00B32EB4">
            <w:pPr>
              <w:jc w:val="center"/>
            </w:pPr>
            <w:r w:rsidRPr="000D2768">
              <w:t>2</w:t>
            </w:r>
          </w:p>
        </w:tc>
        <w:tc>
          <w:tcPr>
            <w:tcW w:w="894" w:type="dxa"/>
            <w:tcBorders>
              <w:top w:val="single" w:sz="4" w:space="0" w:color="000000"/>
              <w:left w:val="single" w:sz="4" w:space="0" w:color="000000"/>
              <w:bottom w:val="single" w:sz="4" w:space="0" w:color="000000"/>
              <w:right w:val="single" w:sz="4" w:space="0" w:color="000000"/>
            </w:tcBorders>
          </w:tcPr>
          <w:p w14:paraId="012BBA4D" w14:textId="77777777" w:rsidR="00692CA3" w:rsidRPr="000D2768" w:rsidRDefault="00692CA3" w:rsidP="00B32EB4">
            <w:pPr>
              <w:jc w:val="center"/>
            </w:pPr>
            <w:r w:rsidRPr="000D2768">
              <w:t>2</w:t>
            </w:r>
          </w:p>
        </w:tc>
      </w:tr>
      <w:tr w:rsidR="00692CA3" w:rsidRPr="000D2768" w14:paraId="7520957C" w14:textId="77777777" w:rsidTr="00AA15F3">
        <w:tc>
          <w:tcPr>
            <w:tcW w:w="5670" w:type="dxa"/>
            <w:tcBorders>
              <w:top w:val="single" w:sz="4" w:space="0" w:color="000000"/>
              <w:left w:val="single" w:sz="4" w:space="0" w:color="000000"/>
              <w:bottom w:val="single" w:sz="4" w:space="0" w:color="000000"/>
              <w:right w:val="single" w:sz="4" w:space="0" w:color="000000"/>
            </w:tcBorders>
            <w:hideMark/>
          </w:tcPr>
          <w:p w14:paraId="02F7FF1B" w14:textId="77777777" w:rsidR="00692CA3" w:rsidRPr="000D2768" w:rsidRDefault="00692CA3" w:rsidP="00D15BA7">
            <w:pPr>
              <w:tabs>
                <w:tab w:val="left" w:pos="720"/>
              </w:tabs>
              <w:jc w:val="both"/>
            </w:pPr>
            <w:r w:rsidRPr="000D2768">
              <w:t xml:space="preserve">- прочие </w:t>
            </w:r>
          </w:p>
        </w:tc>
        <w:tc>
          <w:tcPr>
            <w:tcW w:w="893" w:type="dxa"/>
            <w:tcBorders>
              <w:top w:val="single" w:sz="4" w:space="0" w:color="000000"/>
              <w:left w:val="single" w:sz="4" w:space="0" w:color="000000"/>
              <w:bottom w:val="single" w:sz="4" w:space="0" w:color="000000"/>
              <w:right w:val="single" w:sz="4" w:space="0" w:color="000000"/>
            </w:tcBorders>
          </w:tcPr>
          <w:p w14:paraId="7F025893" w14:textId="77777777" w:rsidR="00692CA3" w:rsidRPr="000D2768" w:rsidRDefault="00692CA3" w:rsidP="00B32EB4">
            <w:pPr>
              <w:jc w:val="center"/>
            </w:pPr>
            <w:r w:rsidRPr="000D2768">
              <w:t>26</w:t>
            </w:r>
          </w:p>
        </w:tc>
        <w:tc>
          <w:tcPr>
            <w:tcW w:w="893" w:type="dxa"/>
            <w:tcBorders>
              <w:top w:val="single" w:sz="4" w:space="0" w:color="000000"/>
              <w:left w:val="single" w:sz="4" w:space="0" w:color="000000"/>
              <w:bottom w:val="single" w:sz="4" w:space="0" w:color="000000"/>
              <w:right w:val="single" w:sz="4" w:space="0" w:color="000000"/>
            </w:tcBorders>
            <w:hideMark/>
          </w:tcPr>
          <w:p w14:paraId="180CEEF4" w14:textId="77777777" w:rsidR="00692CA3" w:rsidRPr="000D2768" w:rsidRDefault="00692CA3" w:rsidP="00B32EB4">
            <w:pPr>
              <w:jc w:val="center"/>
            </w:pPr>
            <w:r w:rsidRPr="000D2768">
              <w:t>27</w:t>
            </w:r>
          </w:p>
        </w:tc>
        <w:tc>
          <w:tcPr>
            <w:tcW w:w="893" w:type="dxa"/>
            <w:tcBorders>
              <w:top w:val="single" w:sz="4" w:space="0" w:color="000000"/>
              <w:left w:val="single" w:sz="4" w:space="0" w:color="000000"/>
              <w:bottom w:val="single" w:sz="4" w:space="0" w:color="000000"/>
              <w:right w:val="single" w:sz="4" w:space="0" w:color="000000"/>
            </w:tcBorders>
          </w:tcPr>
          <w:p w14:paraId="4337BCD0" w14:textId="77777777" w:rsidR="00692CA3" w:rsidRPr="000D2768" w:rsidRDefault="00692CA3" w:rsidP="00B32EB4">
            <w:pPr>
              <w:jc w:val="center"/>
            </w:pPr>
            <w:r w:rsidRPr="000D2768">
              <w:t>28</w:t>
            </w:r>
          </w:p>
        </w:tc>
        <w:tc>
          <w:tcPr>
            <w:tcW w:w="893" w:type="dxa"/>
            <w:tcBorders>
              <w:top w:val="single" w:sz="4" w:space="0" w:color="000000"/>
              <w:left w:val="single" w:sz="4" w:space="0" w:color="000000"/>
              <w:bottom w:val="single" w:sz="4" w:space="0" w:color="000000"/>
              <w:right w:val="single" w:sz="4" w:space="0" w:color="000000"/>
            </w:tcBorders>
          </w:tcPr>
          <w:p w14:paraId="4C535DEA" w14:textId="77777777" w:rsidR="00692CA3" w:rsidRPr="000D2768" w:rsidRDefault="00692CA3" w:rsidP="00B32EB4">
            <w:pPr>
              <w:jc w:val="center"/>
            </w:pPr>
            <w:r w:rsidRPr="000D2768">
              <w:t>24</w:t>
            </w:r>
          </w:p>
        </w:tc>
        <w:tc>
          <w:tcPr>
            <w:tcW w:w="894" w:type="dxa"/>
            <w:tcBorders>
              <w:top w:val="single" w:sz="4" w:space="0" w:color="000000"/>
              <w:left w:val="single" w:sz="4" w:space="0" w:color="000000"/>
              <w:bottom w:val="single" w:sz="4" w:space="0" w:color="000000"/>
              <w:right w:val="single" w:sz="4" w:space="0" w:color="000000"/>
            </w:tcBorders>
          </w:tcPr>
          <w:p w14:paraId="3546B87E" w14:textId="77777777" w:rsidR="00692CA3" w:rsidRPr="000D2768" w:rsidRDefault="00692CA3" w:rsidP="00B32EB4">
            <w:pPr>
              <w:jc w:val="center"/>
            </w:pPr>
            <w:r w:rsidRPr="000D2768">
              <w:t>29</w:t>
            </w:r>
          </w:p>
        </w:tc>
      </w:tr>
    </w:tbl>
    <w:p w14:paraId="7E139C78" w14:textId="77777777" w:rsidR="008032F4" w:rsidRPr="000D2768" w:rsidRDefault="008032F4" w:rsidP="008032F4">
      <w:pPr>
        <w:tabs>
          <w:tab w:val="left" w:pos="720"/>
        </w:tabs>
        <w:ind w:firstLine="709"/>
        <w:jc w:val="both"/>
        <w:rPr>
          <w:sz w:val="28"/>
          <w:szCs w:val="28"/>
        </w:rPr>
      </w:pPr>
    </w:p>
    <w:p w14:paraId="5166B37C" w14:textId="77777777" w:rsidR="0068373D" w:rsidRPr="00057204" w:rsidRDefault="008032F4" w:rsidP="0068373D">
      <w:pPr>
        <w:tabs>
          <w:tab w:val="left" w:pos="720"/>
        </w:tabs>
        <w:ind w:firstLine="709"/>
        <w:jc w:val="both"/>
        <w:rPr>
          <w:sz w:val="28"/>
          <w:szCs w:val="28"/>
        </w:rPr>
      </w:pPr>
      <w:r w:rsidRPr="00057204">
        <w:rPr>
          <w:sz w:val="28"/>
          <w:szCs w:val="28"/>
        </w:rPr>
        <w:t xml:space="preserve">    </w:t>
      </w:r>
      <w:r w:rsidR="0068373D" w:rsidRPr="00057204">
        <w:rPr>
          <w:sz w:val="28"/>
          <w:szCs w:val="28"/>
        </w:rPr>
        <w:t xml:space="preserve">Проводилась работа по исполнению полномочий администрации Березовского района в сфере защиты прав потребителей.         </w:t>
      </w:r>
    </w:p>
    <w:p w14:paraId="696F4EDC" w14:textId="53D4B735" w:rsidR="0068373D" w:rsidRPr="00057204" w:rsidRDefault="0068373D" w:rsidP="008471F2">
      <w:pPr>
        <w:ind w:firstLine="709"/>
        <w:jc w:val="both"/>
        <w:rPr>
          <w:sz w:val="28"/>
          <w:szCs w:val="28"/>
        </w:rPr>
      </w:pPr>
      <w:r w:rsidRPr="00057204">
        <w:rPr>
          <w:sz w:val="28"/>
          <w:szCs w:val="28"/>
        </w:rPr>
        <w:t>За 2020 год обращения граждан о нарушении Федерального закона Российской Федерации от 07 февраля 1992 года № 2300-1 «О защите прав потребителей» не поступали.</w:t>
      </w:r>
    </w:p>
    <w:p w14:paraId="6E312C41" w14:textId="77777777" w:rsidR="0068373D" w:rsidRPr="00057204" w:rsidRDefault="0068373D" w:rsidP="0068373D">
      <w:pPr>
        <w:ind w:firstLine="720"/>
        <w:jc w:val="right"/>
        <w:rPr>
          <w:sz w:val="28"/>
          <w:szCs w:val="28"/>
        </w:rPr>
      </w:pPr>
      <w:r w:rsidRPr="00057204">
        <w:rPr>
          <w:sz w:val="28"/>
          <w:szCs w:val="28"/>
        </w:rPr>
        <w:t>Таблица 6</w:t>
      </w:r>
    </w:p>
    <w:p w14:paraId="6F7BADC0" w14:textId="77777777" w:rsidR="0068373D" w:rsidRPr="00057204" w:rsidRDefault="0068373D" w:rsidP="0068373D">
      <w:pPr>
        <w:ind w:firstLine="720"/>
        <w:jc w:val="center"/>
        <w:rPr>
          <w:sz w:val="28"/>
          <w:szCs w:val="28"/>
        </w:rPr>
      </w:pPr>
      <w:r w:rsidRPr="00057204">
        <w:rPr>
          <w:sz w:val="28"/>
          <w:szCs w:val="28"/>
        </w:rPr>
        <w:t>Динамика показателей обращений граждан</w:t>
      </w:r>
    </w:p>
    <w:p w14:paraId="76C58D91" w14:textId="77777777" w:rsidR="0068373D" w:rsidRPr="00057204" w:rsidRDefault="0068373D" w:rsidP="0068373D">
      <w:pPr>
        <w:ind w:firstLine="720"/>
        <w:jc w:val="cente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992"/>
        <w:gridCol w:w="993"/>
        <w:gridCol w:w="993"/>
        <w:gridCol w:w="991"/>
        <w:gridCol w:w="993"/>
        <w:gridCol w:w="992"/>
      </w:tblGrid>
      <w:tr w:rsidR="0068373D" w:rsidRPr="00057204" w14:paraId="6286180F" w14:textId="77777777" w:rsidTr="00A36DF9">
        <w:trPr>
          <w:trHeight w:val="285"/>
        </w:trPr>
        <w:tc>
          <w:tcPr>
            <w:tcW w:w="3969" w:type="dxa"/>
            <w:tcBorders>
              <w:top w:val="single" w:sz="4" w:space="0" w:color="auto"/>
              <w:left w:val="single" w:sz="4" w:space="0" w:color="auto"/>
              <w:bottom w:val="single" w:sz="4" w:space="0" w:color="auto"/>
              <w:right w:val="single" w:sz="4" w:space="0" w:color="auto"/>
            </w:tcBorders>
            <w:vAlign w:val="center"/>
            <w:hideMark/>
          </w:tcPr>
          <w:p w14:paraId="13D4E665" w14:textId="77777777" w:rsidR="0068373D" w:rsidRPr="00057204" w:rsidRDefault="0068373D" w:rsidP="0068373D">
            <w:pPr>
              <w:spacing w:line="276" w:lineRule="auto"/>
              <w:jc w:val="center"/>
              <w:rPr>
                <w:lang w:eastAsia="en-US"/>
              </w:rPr>
            </w:pPr>
            <w:r w:rsidRPr="00057204">
              <w:rPr>
                <w:lang w:eastAsia="en-US"/>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9767C3" w14:textId="77777777" w:rsidR="0068373D" w:rsidRPr="00057204" w:rsidRDefault="0068373D" w:rsidP="0068373D">
            <w:pPr>
              <w:spacing w:line="276" w:lineRule="auto"/>
              <w:jc w:val="center"/>
              <w:rPr>
                <w:lang w:eastAsia="en-US"/>
              </w:rPr>
            </w:pPr>
            <w:r w:rsidRPr="00057204">
              <w:rPr>
                <w:lang w:eastAsia="en-US"/>
              </w:rPr>
              <w:t>2015</w:t>
            </w:r>
          </w:p>
        </w:tc>
        <w:tc>
          <w:tcPr>
            <w:tcW w:w="993" w:type="dxa"/>
            <w:tcBorders>
              <w:top w:val="single" w:sz="4" w:space="0" w:color="auto"/>
              <w:left w:val="single" w:sz="4" w:space="0" w:color="auto"/>
              <w:bottom w:val="single" w:sz="4" w:space="0" w:color="auto"/>
              <w:right w:val="single" w:sz="4" w:space="0" w:color="auto"/>
            </w:tcBorders>
            <w:vAlign w:val="center"/>
            <w:hideMark/>
          </w:tcPr>
          <w:p w14:paraId="70749115" w14:textId="77777777" w:rsidR="0068373D" w:rsidRPr="00057204" w:rsidRDefault="0068373D" w:rsidP="0068373D">
            <w:pPr>
              <w:spacing w:line="276" w:lineRule="auto"/>
              <w:jc w:val="center"/>
              <w:rPr>
                <w:lang w:eastAsia="en-US"/>
              </w:rPr>
            </w:pPr>
            <w:r w:rsidRPr="00057204">
              <w:rPr>
                <w:lang w:eastAsia="en-US"/>
              </w:rPr>
              <w:t>2016</w:t>
            </w:r>
          </w:p>
        </w:tc>
        <w:tc>
          <w:tcPr>
            <w:tcW w:w="993" w:type="dxa"/>
            <w:tcBorders>
              <w:top w:val="single" w:sz="4" w:space="0" w:color="auto"/>
              <w:left w:val="single" w:sz="4" w:space="0" w:color="auto"/>
              <w:bottom w:val="single" w:sz="4" w:space="0" w:color="auto"/>
              <w:right w:val="single" w:sz="4" w:space="0" w:color="auto"/>
            </w:tcBorders>
            <w:vAlign w:val="center"/>
          </w:tcPr>
          <w:p w14:paraId="42EECC63" w14:textId="77777777" w:rsidR="0068373D" w:rsidRPr="00057204" w:rsidRDefault="0068373D" w:rsidP="0068373D">
            <w:pPr>
              <w:spacing w:line="276" w:lineRule="auto"/>
              <w:jc w:val="center"/>
              <w:rPr>
                <w:lang w:eastAsia="en-US"/>
              </w:rPr>
            </w:pPr>
            <w:r w:rsidRPr="00057204">
              <w:rPr>
                <w:lang w:eastAsia="en-US"/>
              </w:rPr>
              <w:t>2017</w:t>
            </w:r>
          </w:p>
        </w:tc>
        <w:tc>
          <w:tcPr>
            <w:tcW w:w="991" w:type="dxa"/>
            <w:tcBorders>
              <w:top w:val="single" w:sz="4" w:space="0" w:color="auto"/>
              <w:left w:val="single" w:sz="4" w:space="0" w:color="auto"/>
              <w:bottom w:val="single" w:sz="4" w:space="0" w:color="auto"/>
              <w:right w:val="single" w:sz="4" w:space="0" w:color="auto"/>
            </w:tcBorders>
            <w:vAlign w:val="center"/>
          </w:tcPr>
          <w:p w14:paraId="5E23D23F" w14:textId="77777777" w:rsidR="0068373D" w:rsidRPr="00057204" w:rsidRDefault="0068373D" w:rsidP="0068373D">
            <w:pPr>
              <w:spacing w:line="276" w:lineRule="auto"/>
              <w:jc w:val="center"/>
              <w:rPr>
                <w:lang w:eastAsia="en-US"/>
              </w:rPr>
            </w:pPr>
            <w:r w:rsidRPr="00057204">
              <w:rPr>
                <w:lang w:eastAsia="en-US"/>
              </w:rPr>
              <w:t>2018</w:t>
            </w:r>
          </w:p>
        </w:tc>
        <w:tc>
          <w:tcPr>
            <w:tcW w:w="993" w:type="dxa"/>
            <w:tcBorders>
              <w:top w:val="single" w:sz="4" w:space="0" w:color="auto"/>
              <w:left w:val="single" w:sz="4" w:space="0" w:color="auto"/>
              <w:bottom w:val="single" w:sz="4" w:space="0" w:color="auto"/>
              <w:right w:val="single" w:sz="4" w:space="0" w:color="auto"/>
            </w:tcBorders>
            <w:vAlign w:val="center"/>
          </w:tcPr>
          <w:p w14:paraId="1F45A463" w14:textId="77777777" w:rsidR="0068373D" w:rsidRPr="00057204" w:rsidRDefault="0068373D" w:rsidP="0068373D">
            <w:pPr>
              <w:spacing w:line="276" w:lineRule="auto"/>
              <w:jc w:val="center"/>
              <w:rPr>
                <w:lang w:eastAsia="en-US"/>
              </w:rPr>
            </w:pPr>
            <w:r w:rsidRPr="00057204">
              <w:rPr>
                <w:lang w:eastAsia="en-US"/>
              </w:rPr>
              <w:t>2019</w:t>
            </w:r>
          </w:p>
        </w:tc>
        <w:tc>
          <w:tcPr>
            <w:tcW w:w="992" w:type="dxa"/>
            <w:tcBorders>
              <w:top w:val="single" w:sz="4" w:space="0" w:color="auto"/>
              <w:left w:val="single" w:sz="4" w:space="0" w:color="auto"/>
              <w:bottom w:val="single" w:sz="4" w:space="0" w:color="auto"/>
              <w:right w:val="single" w:sz="4" w:space="0" w:color="auto"/>
            </w:tcBorders>
          </w:tcPr>
          <w:p w14:paraId="4DC03A36" w14:textId="77777777" w:rsidR="0068373D" w:rsidRPr="00057204" w:rsidRDefault="0068373D" w:rsidP="0068373D">
            <w:pPr>
              <w:spacing w:line="276" w:lineRule="auto"/>
              <w:jc w:val="center"/>
              <w:rPr>
                <w:lang w:eastAsia="en-US"/>
              </w:rPr>
            </w:pPr>
            <w:r w:rsidRPr="00057204">
              <w:rPr>
                <w:lang w:eastAsia="en-US"/>
              </w:rPr>
              <w:t>2020</w:t>
            </w:r>
          </w:p>
        </w:tc>
      </w:tr>
      <w:tr w:rsidR="0068373D" w:rsidRPr="00057204" w14:paraId="08565AC8" w14:textId="77777777" w:rsidTr="00FE6890">
        <w:trPr>
          <w:trHeight w:val="180"/>
        </w:trPr>
        <w:tc>
          <w:tcPr>
            <w:tcW w:w="3969" w:type="dxa"/>
            <w:tcBorders>
              <w:top w:val="single" w:sz="4" w:space="0" w:color="auto"/>
              <w:left w:val="single" w:sz="4" w:space="0" w:color="auto"/>
              <w:bottom w:val="single" w:sz="4" w:space="0" w:color="auto"/>
              <w:right w:val="single" w:sz="4" w:space="0" w:color="auto"/>
            </w:tcBorders>
            <w:vAlign w:val="center"/>
            <w:hideMark/>
          </w:tcPr>
          <w:p w14:paraId="4D55ED9C" w14:textId="77777777" w:rsidR="0068373D" w:rsidRPr="00057204" w:rsidRDefault="0068373D" w:rsidP="0068373D">
            <w:pPr>
              <w:jc w:val="both"/>
              <w:rPr>
                <w:lang w:eastAsia="en-US"/>
              </w:rPr>
            </w:pPr>
            <w:r w:rsidRPr="00057204">
              <w:rPr>
                <w:lang w:eastAsia="en-US"/>
              </w:rPr>
              <w:t>Поступило обращений (заявлений, жалоб)</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8964AB" w14:textId="77777777" w:rsidR="0068373D" w:rsidRPr="00057204" w:rsidRDefault="0068373D" w:rsidP="0068373D">
            <w:pPr>
              <w:spacing w:line="276" w:lineRule="auto"/>
              <w:jc w:val="center"/>
              <w:rPr>
                <w:lang w:eastAsia="en-US"/>
              </w:rPr>
            </w:pPr>
            <w:r w:rsidRPr="00057204">
              <w:rPr>
                <w:lang w:eastAsia="en-US"/>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E7DCA5" w14:textId="77777777" w:rsidR="0068373D" w:rsidRPr="00057204" w:rsidRDefault="0068373D" w:rsidP="0068373D">
            <w:pPr>
              <w:spacing w:line="276" w:lineRule="auto"/>
              <w:jc w:val="center"/>
              <w:rPr>
                <w:lang w:eastAsia="en-US"/>
              </w:rPr>
            </w:pPr>
            <w:r w:rsidRPr="00057204">
              <w:rPr>
                <w:lang w:eastAsia="en-US"/>
              </w:rPr>
              <w:t>8</w:t>
            </w:r>
          </w:p>
        </w:tc>
        <w:tc>
          <w:tcPr>
            <w:tcW w:w="993" w:type="dxa"/>
            <w:tcBorders>
              <w:top w:val="single" w:sz="4" w:space="0" w:color="auto"/>
              <w:left w:val="single" w:sz="4" w:space="0" w:color="auto"/>
              <w:bottom w:val="single" w:sz="4" w:space="0" w:color="auto"/>
              <w:right w:val="single" w:sz="4" w:space="0" w:color="auto"/>
            </w:tcBorders>
            <w:vAlign w:val="center"/>
          </w:tcPr>
          <w:p w14:paraId="3B088EC4" w14:textId="77777777" w:rsidR="0068373D" w:rsidRPr="00057204" w:rsidRDefault="0068373D" w:rsidP="0068373D">
            <w:pPr>
              <w:spacing w:line="276" w:lineRule="auto"/>
              <w:jc w:val="center"/>
              <w:rPr>
                <w:lang w:eastAsia="en-US"/>
              </w:rPr>
            </w:pPr>
            <w:r w:rsidRPr="00057204">
              <w:rPr>
                <w:lang w:eastAsia="en-US"/>
              </w:rPr>
              <w:t>17</w:t>
            </w:r>
          </w:p>
        </w:tc>
        <w:tc>
          <w:tcPr>
            <w:tcW w:w="991" w:type="dxa"/>
            <w:tcBorders>
              <w:top w:val="single" w:sz="4" w:space="0" w:color="auto"/>
              <w:left w:val="single" w:sz="4" w:space="0" w:color="auto"/>
              <w:bottom w:val="single" w:sz="4" w:space="0" w:color="auto"/>
              <w:right w:val="single" w:sz="4" w:space="0" w:color="auto"/>
            </w:tcBorders>
            <w:vAlign w:val="center"/>
          </w:tcPr>
          <w:p w14:paraId="5259D376" w14:textId="77777777" w:rsidR="0068373D" w:rsidRPr="00057204" w:rsidRDefault="0068373D" w:rsidP="0068373D">
            <w:pPr>
              <w:spacing w:line="276" w:lineRule="auto"/>
              <w:jc w:val="center"/>
              <w:rPr>
                <w:lang w:eastAsia="en-US"/>
              </w:rPr>
            </w:pPr>
            <w:r w:rsidRPr="00057204">
              <w:rPr>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tcPr>
          <w:p w14:paraId="5B124309" w14:textId="77777777" w:rsidR="0068373D" w:rsidRPr="00057204" w:rsidRDefault="0068373D" w:rsidP="0068373D">
            <w:pPr>
              <w:spacing w:line="276" w:lineRule="auto"/>
              <w:jc w:val="center"/>
              <w:rPr>
                <w:lang w:eastAsia="en-US"/>
              </w:rPr>
            </w:pPr>
            <w:r w:rsidRPr="00057204">
              <w:rPr>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14:paraId="66A2A30F" w14:textId="77777777" w:rsidR="0068373D" w:rsidRPr="00057204" w:rsidRDefault="0068373D" w:rsidP="00FE6890">
            <w:pPr>
              <w:spacing w:line="276" w:lineRule="auto"/>
              <w:jc w:val="center"/>
              <w:rPr>
                <w:lang w:eastAsia="en-US"/>
              </w:rPr>
            </w:pPr>
            <w:r w:rsidRPr="00057204">
              <w:rPr>
                <w:lang w:eastAsia="en-US"/>
              </w:rPr>
              <w:t>0</w:t>
            </w:r>
          </w:p>
        </w:tc>
      </w:tr>
      <w:tr w:rsidR="0068373D" w:rsidRPr="00057204" w14:paraId="7AFFA190" w14:textId="77777777" w:rsidTr="00FE6890">
        <w:trPr>
          <w:trHeight w:val="180"/>
        </w:trPr>
        <w:tc>
          <w:tcPr>
            <w:tcW w:w="3969" w:type="dxa"/>
            <w:tcBorders>
              <w:top w:val="single" w:sz="4" w:space="0" w:color="auto"/>
              <w:left w:val="single" w:sz="4" w:space="0" w:color="auto"/>
              <w:bottom w:val="single" w:sz="4" w:space="0" w:color="auto"/>
              <w:right w:val="single" w:sz="4" w:space="0" w:color="auto"/>
            </w:tcBorders>
            <w:vAlign w:val="center"/>
            <w:hideMark/>
          </w:tcPr>
          <w:p w14:paraId="73E56672" w14:textId="77777777" w:rsidR="0068373D" w:rsidRPr="00057204" w:rsidRDefault="0068373D" w:rsidP="0068373D">
            <w:pPr>
              <w:jc w:val="both"/>
              <w:rPr>
                <w:lang w:eastAsia="en-US"/>
              </w:rPr>
            </w:pPr>
            <w:r w:rsidRPr="00057204">
              <w:rPr>
                <w:lang w:eastAsia="en-US"/>
              </w:rPr>
              <w:t>Предоставлено консультаций гражданам по вопросам защиты прав потребителей</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9821AB" w14:textId="77777777" w:rsidR="0068373D" w:rsidRPr="00057204" w:rsidRDefault="0068373D" w:rsidP="0068373D">
            <w:pPr>
              <w:spacing w:line="276" w:lineRule="auto"/>
              <w:jc w:val="center"/>
              <w:rPr>
                <w:lang w:eastAsia="en-US"/>
              </w:rPr>
            </w:pPr>
            <w:r w:rsidRPr="00057204">
              <w:rPr>
                <w:lang w:eastAsia="en-US"/>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14:paraId="61507982" w14:textId="77777777" w:rsidR="0068373D" w:rsidRPr="00057204" w:rsidRDefault="0068373D" w:rsidP="0068373D">
            <w:pPr>
              <w:spacing w:line="276" w:lineRule="auto"/>
              <w:jc w:val="center"/>
              <w:rPr>
                <w:lang w:eastAsia="en-US"/>
              </w:rPr>
            </w:pPr>
            <w:r w:rsidRPr="00057204">
              <w:rPr>
                <w:lang w:eastAsia="en-US"/>
              </w:rPr>
              <w:t>8</w:t>
            </w:r>
          </w:p>
        </w:tc>
        <w:tc>
          <w:tcPr>
            <w:tcW w:w="993" w:type="dxa"/>
            <w:tcBorders>
              <w:top w:val="single" w:sz="4" w:space="0" w:color="auto"/>
              <w:left w:val="single" w:sz="4" w:space="0" w:color="auto"/>
              <w:bottom w:val="single" w:sz="4" w:space="0" w:color="auto"/>
              <w:right w:val="single" w:sz="4" w:space="0" w:color="auto"/>
            </w:tcBorders>
            <w:vAlign w:val="center"/>
          </w:tcPr>
          <w:p w14:paraId="675248A4" w14:textId="77777777" w:rsidR="0068373D" w:rsidRPr="00057204" w:rsidRDefault="0068373D" w:rsidP="0068373D">
            <w:pPr>
              <w:spacing w:line="276" w:lineRule="auto"/>
              <w:jc w:val="center"/>
              <w:rPr>
                <w:lang w:eastAsia="en-US"/>
              </w:rPr>
            </w:pPr>
            <w:r w:rsidRPr="00057204">
              <w:rPr>
                <w:lang w:eastAsia="en-US"/>
              </w:rPr>
              <w:t>17</w:t>
            </w:r>
          </w:p>
        </w:tc>
        <w:tc>
          <w:tcPr>
            <w:tcW w:w="991" w:type="dxa"/>
            <w:tcBorders>
              <w:top w:val="single" w:sz="4" w:space="0" w:color="auto"/>
              <w:left w:val="single" w:sz="4" w:space="0" w:color="auto"/>
              <w:bottom w:val="single" w:sz="4" w:space="0" w:color="auto"/>
              <w:right w:val="single" w:sz="4" w:space="0" w:color="auto"/>
            </w:tcBorders>
            <w:vAlign w:val="center"/>
          </w:tcPr>
          <w:p w14:paraId="5AB9A24E" w14:textId="77777777" w:rsidR="0068373D" w:rsidRPr="00057204" w:rsidRDefault="0068373D" w:rsidP="0068373D">
            <w:pPr>
              <w:spacing w:line="276" w:lineRule="auto"/>
              <w:jc w:val="center"/>
              <w:rPr>
                <w:lang w:eastAsia="en-US"/>
              </w:rPr>
            </w:pPr>
            <w:r w:rsidRPr="00057204">
              <w:rPr>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tcPr>
          <w:p w14:paraId="1E94654D" w14:textId="77777777" w:rsidR="0068373D" w:rsidRPr="00057204" w:rsidRDefault="0068373D" w:rsidP="0068373D">
            <w:pPr>
              <w:spacing w:line="276" w:lineRule="auto"/>
              <w:jc w:val="center"/>
              <w:rPr>
                <w:lang w:eastAsia="en-US"/>
              </w:rPr>
            </w:pPr>
            <w:r w:rsidRPr="00057204">
              <w:rPr>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14:paraId="3DFF0214" w14:textId="77777777" w:rsidR="0068373D" w:rsidRPr="00057204" w:rsidRDefault="0068373D" w:rsidP="00FE6890">
            <w:pPr>
              <w:spacing w:line="276" w:lineRule="auto"/>
              <w:jc w:val="center"/>
              <w:rPr>
                <w:lang w:eastAsia="en-US"/>
              </w:rPr>
            </w:pPr>
            <w:r w:rsidRPr="00057204">
              <w:rPr>
                <w:lang w:eastAsia="en-US"/>
              </w:rPr>
              <w:t>0</w:t>
            </w:r>
          </w:p>
        </w:tc>
      </w:tr>
      <w:tr w:rsidR="0068373D" w:rsidRPr="00057204" w14:paraId="6C514BD1" w14:textId="77777777" w:rsidTr="00FE6890">
        <w:trPr>
          <w:trHeight w:val="180"/>
        </w:trPr>
        <w:tc>
          <w:tcPr>
            <w:tcW w:w="3969" w:type="dxa"/>
            <w:tcBorders>
              <w:top w:val="single" w:sz="4" w:space="0" w:color="auto"/>
              <w:left w:val="single" w:sz="4" w:space="0" w:color="auto"/>
              <w:bottom w:val="single" w:sz="4" w:space="0" w:color="auto"/>
              <w:right w:val="single" w:sz="4" w:space="0" w:color="auto"/>
            </w:tcBorders>
            <w:vAlign w:val="center"/>
            <w:hideMark/>
          </w:tcPr>
          <w:p w14:paraId="3BE60B85" w14:textId="77777777" w:rsidR="0068373D" w:rsidRPr="00057204" w:rsidRDefault="0068373D" w:rsidP="0068373D">
            <w:pPr>
              <w:jc w:val="both"/>
              <w:rPr>
                <w:lang w:eastAsia="en-US"/>
              </w:rPr>
            </w:pPr>
            <w:r w:rsidRPr="00057204">
              <w:rPr>
                <w:bCs/>
                <w:lang w:eastAsia="en-US"/>
              </w:rPr>
              <w:t>Предъявлено потребителем требований (претензий) к продавцу (изготовителю, исполнителю)</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54D10D" w14:textId="77777777" w:rsidR="0068373D" w:rsidRPr="00057204" w:rsidRDefault="0068373D" w:rsidP="0068373D">
            <w:pPr>
              <w:spacing w:line="276" w:lineRule="auto"/>
              <w:jc w:val="center"/>
              <w:rPr>
                <w:lang w:eastAsia="en-US"/>
              </w:rPr>
            </w:pPr>
            <w:r w:rsidRPr="00057204">
              <w:rPr>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hideMark/>
          </w:tcPr>
          <w:p w14:paraId="67E48A21" w14:textId="77777777" w:rsidR="0068373D" w:rsidRPr="00057204" w:rsidRDefault="0068373D" w:rsidP="0068373D">
            <w:pPr>
              <w:spacing w:line="276" w:lineRule="auto"/>
              <w:jc w:val="center"/>
              <w:rPr>
                <w:lang w:eastAsia="en-US"/>
              </w:rPr>
            </w:pPr>
            <w:r w:rsidRPr="00057204">
              <w:rPr>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tcPr>
          <w:p w14:paraId="45940CDA" w14:textId="77777777" w:rsidR="0068373D" w:rsidRPr="00057204" w:rsidRDefault="0068373D" w:rsidP="0068373D">
            <w:pPr>
              <w:spacing w:line="276" w:lineRule="auto"/>
              <w:jc w:val="center"/>
              <w:rPr>
                <w:lang w:eastAsia="en-US"/>
              </w:rPr>
            </w:pPr>
            <w:r w:rsidRPr="00057204">
              <w:rPr>
                <w:lang w:eastAsia="en-US"/>
              </w:rPr>
              <w:t>17</w:t>
            </w:r>
          </w:p>
        </w:tc>
        <w:tc>
          <w:tcPr>
            <w:tcW w:w="991" w:type="dxa"/>
            <w:tcBorders>
              <w:top w:val="single" w:sz="4" w:space="0" w:color="auto"/>
              <w:left w:val="single" w:sz="4" w:space="0" w:color="auto"/>
              <w:bottom w:val="single" w:sz="4" w:space="0" w:color="auto"/>
              <w:right w:val="single" w:sz="4" w:space="0" w:color="auto"/>
            </w:tcBorders>
            <w:vAlign w:val="center"/>
          </w:tcPr>
          <w:p w14:paraId="5BBDD126" w14:textId="77777777" w:rsidR="0068373D" w:rsidRPr="00057204" w:rsidRDefault="0068373D" w:rsidP="0068373D">
            <w:pPr>
              <w:spacing w:line="276" w:lineRule="auto"/>
              <w:jc w:val="center"/>
              <w:rPr>
                <w:lang w:eastAsia="en-US"/>
              </w:rPr>
            </w:pPr>
            <w:r w:rsidRPr="00057204">
              <w:rPr>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tcPr>
          <w:p w14:paraId="1C0D835C" w14:textId="77777777" w:rsidR="0068373D" w:rsidRPr="00057204" w:rsidRDefault="0068373D" w:rsidP="0068373D">
            <w:pPr>
              <w:spacing w:line="276" w:lineRule="auto"/>
              <w:jc w:val="center"/>
              <w:rPr>
                <w:lang w:eastAsia="en-US"/>
              </w:rPr>
            </w:pPr>
            <w:r w:rsidRPr="00057204">
              <w:rPr>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14:paraId="4D75311F" w14:textId="77777777" w:rsidR="0068373D" w:rsidRPr="00057204" w:rsidRDefault="0068373D" w:rsidP="00FE6890">
            <w:pPr>
              <w:spacing w:line="276" w:lineRule="auto"/>
              <w:jc w:val="center"/>
              <w:rPr>
                <w:lang w:eastAsia="en-US"/>
              </w:rPr>
            </w:pPr>
          </w:p>
          <w:p w14:paraId="23EA3DCB" w14:textId="77777777" w:rsidR="0068373D" w:rsidRPr="00057204" w:rsidRDefault="0068373D" w:rsidP="00FE6890">
            <w:pPr>
              <w:spacing w:line="276" w:lineRule="auto"/>
              <w:jc w:val="center"/>
              <w:rPr>
                <w:lang w:eastAsia="en-US"/>
              </w:rPr>
            </w:pPr>
            <w:r w:rsidRPr="00057204">
              <w:rPr>
                <w:lang w:eastAsia="en-US"/>
              </w:rPr>
              <w:t>0</w:t>
            </w:r>
          </w:p>
        </w:tc>
      </w:tr>
      <w:tr w:rsidR="0068373D" w:rsidRPr="00057204" w14:paraId="2006D150" w14:textId="77777777" w:rsidTr="00FE6890">
        <w:trPr>
          <w:trHeight w:val="180"/>
        </w:trPr>
        <w:tc>
          <w:tcPr>
            <w:tcW w:w="3969" w:type="dxa"/>
            <w:tcBorders>
              <w:top w:val="single" w:sz="4" w:space="0" w:color="auto"/>
              <w:left w:val="single" w:sz="4" w:space="0" w:color="auto"/>
              <w:bottom w:val="single" w:sz="4" w:space="0" w:color="auto"/>
              <w:right w:val="single" w:sz="4" w:space="0" w:color="auto"/>
            </w:tcBorders>
            <w:vAlign w:val="center"/>
            <w:hideMark/>
          </w:tcPr>
          <w:p w14:paraId="05D67E2D" w14:textId="6754010F" w:rsidR="0068373D" w:rsidRPr="00057204" w:rsidRDefault="0068373D" w:rsidP="0068373D">
            <w:pPr>
              <w:jc w:val="both"/>
              <w:rPr>
                <w:lang w:eastAsia="en-US"/>
              </w:rPr>
            </w:pPr>
            <w:r w:rsidRPr="00057204">
              <w:rPr>
                <w:bCs/>
                <w:lang w:eastAsia="en-US"/>
              </w:rPr>
              <w:t>Удовлетворено требований (претензий)</w:t>
            </w:r>
            <w:r w:rsidR="00CA0C31">
              <w:rPr>
                <w:bCs/>
                <w:lang w:eastAsia="en-US"/>
              </w:rPr>
              <w:t xml:space="preserve"> </w:t>
            </w:r>
            <w:r w:rsidRPr="00057204">
              <w:rPr>
                <w:bCs/>
                <w:lang w:eastAsia="en-US"/>
              </w:rPr>
              <w:t>потребителя  продавцами (исполнителями, изготовителями) в добровольном порядке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B33188" w14:textId="77777777" w:rsidR="0068373D" w:rsidRPr="00057204" w:rsidRDefault="0068373D" w:rsidP="0068373D">
            <w:pPr>
              <w:spacing w:line="276" w:lineRule="auto"/>
              <w:jc w:val="center"/>
              <w:rPr>
                <w:lang w:eastAsia="en-US"/>
              </w:rPr>
            </w:pPr>
            <w:r w:rsidRPr="00057204">
              <w:rPr>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hideMark/>
          </w:tcPr>
          <w:p w14:paraId="457FF630" w14:textId="77777777" w:rsidR="0068373D" w:rsidRPr="00057204" w:rsidRDefault="0068373D" w:rsidP="0068373D">
            <w:pPr>
              <w:spacing w:line="276" w:lineRule="auto"/>
              <w:jc w:val="center"/>
              <w:rPr>
                <w:lang w:eastAsia="en-US"/>
              </w:rPr>
            </w:pPr>
            <w:r w:rsidRPr="00057204">
              <w:rPr>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tcPr>
          <w:p w14:paraId="591469BA" w14:textId="77777777" w:rsidR="0068373D" w:rsidRPr="00057204" w:rsidRDefault="0068373D" w:rsidP="0068373D">
            <w:pPr>
              <w:spacing w:line="276" w:lineRule="auto"/>
              <w:jc w:val="center"/>
              <w:rPr>
                <w:lang w:eastAsia="en-US"/>
              </w:rPr>
            </w:pPr>
            <w:r w:rsidRPr="00057204">
              <w:rPr>
                <w:lang w:eastAsia="en-US"/>
              </w:rPr>
              <w:t>17</w:t>
            </w:r>
          </w:p>
        </w:tc>
        <w:tc>
          <w:tcPr>
            <w:tcW w:w="991" w:type="dxa"/>
            <w:tcBorders>
              <w:top w:val="single" w:sz="4" w:space="0" w:color="auto"/>
              <w:left w:val="single" w:sz="4" w:space="0" w:color="auto"/>
              <w:bottom w:val="single" w:sz="4" w:space="0" w:color="auto"/>
              <w:right w:val="single" w:sz="4" w:space="0" w:color="auto"/>
            </w:tcBorders>
            <w:vAlign w:val="center"/>
          </w:tcPr>
          <w:p w14:paraId="7F28D9AF" w14:textId="77777777" w:rsidR="0068373D" w:rsidRPr="00057204" w:rsidRDefault="0068373D" w:rsidP="0068373D">
            <w:pPr>
              <w:spacing w:line="276" w:lineRule="auto"/>
              <w:jc w:val="center"/>
              <w:rPr>
                <w:lang w:eastAsia="en-US"/>
              </w:rPr>
            </w:pPr>
            <w:r w:rsidRPr="00057204">
              <w:rPr>
                <w:lang w:eastAsia="en-US"/>
              </w:rPr>
              <w:t>1</w:t>
            </w:r>
          </w:p>
        </w:tc>
        <w:tc>
          <w:tcPr>
            <w:tcW w:w="993" w:type="dxa"/>
            <w:tcBorders>
              <w:top w:val="single" w:sz="4" w:space="0" w:color="auto"/>
              <w:left w:val="single" w:sz="4" w:space="0" w:color="auto"/>
              <w:bottom w:val="single" w:sz="4" w:space="0" w:color="auto"/>
              <w:right w:val="single" w:sz="4" w:space="0" w:color="auto"/>
            </w:tcBorders>
            <w:vAlign w:val="center"/>
          </w:tcPr>
          <w:p w14:paraId="5D341BF6" w14:textId="77777777" w:rsidR="0068373D" w:rsidRPr="00057204" w:rsidRDefault="0068373D" w:rsidP="0068373D">
            <w:pPr>
              <w:spacing w:line="276" w:lineRule="auto"/>
              <w:jc w:val="center"/>
              <w:rPr>
                <w:lang w:eastAsia="en-US"/>
              </w:rPr>
            </w:pPr>
            <w:r w:rsidRPr="00057204">
              <w:rPr>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14:paraId="3321A348" w14:textId="77777777" w:rsidR="0068373D" w:rsidRPr="00057204" w:rsidRDefault="0068373D" w:rsidP="00FE6890">
            <w:pPr>
              <w:spacing w:line="276" w:lineRule="auto"/>
              <w:jc w:val="center"/>
              <w:rPr>
                <w:lang w:eastAsia="en-US"/>
              </w:rPr>
            </w:pPr>
          </w:p>
          <w:p w14:paraId="2C81BEC0" w14:textId="77777777" w:rsidR="0068373D" w:rsidRPr="00057204" w:rsidRDefault="0068373D" w:rsidP="00FE6890">
            <w:pPr>
              <w:spacing w:line="276" w:lineRule="auto"/>
              <w:jc w:val="center"/>
              <w:rPr>
                <w:lang w:eastAsia="en-US"/>
              </w:rPr>
            </w:pPr>
          </w:p>
          <w:p w14:paraId="087F8B11" w14:textId="77777777" w:rsidR="0068373D" w:rsidRPr="00057204" w:rsidRDefault="0068373D" w:rsidP="00FE6890">
            <w:pPr>
              <w:spacing w:line="276" w:lineRule="auto"/>
              <w:jc w:val="center"/>
              <w:rPr>
                <w:lang w:eastAsia="en-US"/>
              </w:rPr>
            </w:pPr>
            <w:r w:rsidRPr="00057204">
              <w:rPr>
                <w:lang w:eastAsia="en-US"/>
              </w:rPr>
              <w:t>0</w:t>
            </w:r>
          </w:p>
        </w:tc>
      </w:tr>
    </w:tbl>
    <w:p w14:paraId="40989E23" w14:textId="77777777" w:rsidR="0068373D" w:rsidRPr="00057204" w:rsidRDefault="0068373D" w:rsidP="0068373D">
      <w:pPr>
        <w:tabs>
          <w:tab w:val="left" w:pos="6317"/>
        </w:tabs>
        <w:ind w:firstLine="709"/>
        <w:jc w:val="both"/>
        <w:rPr>
          <w:sz w:val="28"/>
          <w:szCs w:val="28"/>
        </w:rPr>
      </w:pPr>
      <w:r w:rsidRPr="00057204">
        <w:rPr>
          <w:sz w:val="28"/>
          <w:szCs w:val="28"/>
        </w:rPr>
        <w:tab/>
      </w:r>
    </w:p>
    <w:p w14:paraId="39F787C5" w14:textId="77777777" w:rsidR="0068373D" w:rsidRPr="00057204" w:rsidRDefault="0068373D" w:rsidP="0068373D">
      <w:pPr>
        <w:ind w:firstLine="709"/>
        <w:jc w:val="both"/>
        <w:rPr>
          <w:sz w:val="28"/>
          <w:szCs w:val="28"/>
        </w:rPr>
      </w:pPr>
      <w:r w:rsidRPr="00057204">
        <w:rPr>
          <w:color w:val="000000"/>
          <w:sz w:val="28"/>
          <w:szCs w:val="28"/>
        </w:rPr>
        <w:t xml:space="preserve">С целью повышения правовой грамотности жителей Березовского района  проводилась работа по информированию и просвещению населения о правах потребителей, практическом применении законодательства о защите прав потребителей. </w:t>
      </w:r>
    </w:p>
    <w:p w14:paraId="68206F59" w14:textId="77777777" w:rsidR="0068373D" w:rsidRPr="0068373D" w:rsidRDefault="0068373D" w:rsidP="0068373D">
      <w:pPr>
        <w:ind w:firstLine="720"/>
        <w:jc w:val="both"/>
        <w:rPr>
          <w:sz w:val="28"/>
          <w:szCs w:val="28"/>
        </w:rPr>
      </w:pPr>
      <w:r w:rsidRPr="00057204">
        <w:rPr>
          <w:sz w:val="28"/>
          <w:szCs w:val="28"/>
        </w:rPr>
        <w:t xml:space="preserve">На официальном сайте органов местного самоуправления Березовского района в информационно-телекоммуникационной сети «Интернет» в разделе «Деятельность»/«Защита прав потребителей»/Потребителю на заметку </w:t>
      </w:r>
      <w:r w:rsidRPr="00057204">
        <w:rPr>
          <w:sz w:val="28"/>
          <w:szCs w:val="28"/>
        </w:rPr>
        <w:lastRenderedPageBreak/>
        <w:t xml:space="preserve">размещался информационный материал на актуальные темы, по вопросам защиты прав потребителей. </w:t>
      </w:r>
      <w:r w:rsidRPr="00057204">
        <w:rPr>
          <w:color w:val="000000"/>
          <w:sz w:val="28"/>
          <w:szCs w:val="28"/>
        </w:rPr>
        <w:t>За 2020 год специалистом по защите прав потребителей подготовлено 17 информационных материалов.</w:t>
      </w:r>
    </w:p>
    <w:p w14:paraId="3F5CA0EB" w14:textId="77777777" w:rsidR="00B77E0C" w:rsidRDefault="00B77E0C" w:rsidP="00B77E0C"/>
    <w:p w14:paraId="5F962D50" w14:textId="77777777" w:rsidR="00E813C3" w:rsidRPr="00771119" w:rsidRDefault="00B53539" w:rsidP="00AA00B2">
      <w:pPr>
        <w:numPr>
          <w:ilvl w:val="0"/>
          <w:numId w:val="15"/>
        </w:numPr>
        <w:ind w:left="426"/>
        <w:jc w:val="center"/>
        <w:rPr>
          <w:sz w:val="28"/>
          <w:szCs w:val="28"/>
        </w:rPr>
      </w:pPr>
      <w:r w:rsidRPr="00771119">
        <w:rPr>
          <w:sz w:val="28"/>
          <w:szCs w:val="28"/>
        </w:rPr>
        <w:t>А</w:t>
      </w:r>
      <w:r w:rsidR="00E813C3" w:rsidRPr="00771119">
        <w:rPr>
          <w:sz w:val="28"/>
          <w:szCs w:val="28"/>
        </w:rPr>
        <w:t>гропромышленный комплекс</w:t>
      </w:r>
    </w:p>
    <w:p w14:paraId="1F553D04" w14:textId="77777777" w:rsidR="00E813C3" w:rsidRPr="00771119" w:rsidRDefault="00E813C3" w:rsidP="00E813C3">
      <w:pPr>
        <w:jc w:val="both"/>
        <w:rPr>
          <w:b/>
          <w:sz w:val="28"/>
          <w:szCs w:val="28"/>
        </w:rPr>
      </w:pPr>
    </w:p>
    <w:p w14:paraId="24128BF6" w14:textId="77777777" w:rsidR="00613C3B" w:rsidRPr="007607BB" w:rsidRDefault="00613C3B" w:rsidP="00613C3B">
      <w:pPr>
        <w:ind w:firstLine="709"/>
        <w:jc w:val="both"/>
        <w:rPr>
          <w:sz w:val="28"/>
          <w:szCs w:val="28"/>
        </w:rPr>
      </w:pPr>
      <w:r w:rsidRPr="00771119">
        <w:rPr>
          <w:sz w:val="28"/>
          <w:szCs w:val="28"/>
        </w:rPr>
        <w:t>На территории Березовского района производство и реализацию сельскохозяйственной продукции осуществляют 9 сельхозпроизводителей, в том числе 1 сельскохозяйственное предприятие – АО «Саранпаульская оленеводческая компания» и 8 крестьянских (фермерских) хозяйств.</w:t>
      </w:r>
    </w:p>
    <w:p w14:paraId="7690171C" w14:textId="77777777" w:rsidR="007607BB" w:rsidRPr="00771119" w:rsidRDefault="007607BB" w:rsidP="00625CD4">
      <w:pPr>
        <w:widowControl w:val="0"/>
        <w:spacing w:line="0" w:lineRule="atLeast"/>
        <w:ind w:firstLine="709"/>
        <w:jc w:val="both"/>
        <w:rPr>
          <w:sz w:val="28"/>
          <w:szCs w:val="28"/>
        </w:rPr>
      </w:pPr>
      <w:r w:rsidRPr="00771119">
        <w:rPr>
          <w:sz w:val="28"/>
          <w:szCs w:val="28"/>
        </w:rPr>
        <w:t xml:space="preserve">В </w:t>
      </w:r>
      <w:r w:rsidR="00771119" w:rsidRPr="00771119">
        <w:rPr>
          <w:sz w:val="28"/>
          <w:szCs w:val="28"/>
        </w:rPr>
        <w:t>2020 году продолжено работа по</w:t>
      </w:r>
      <w:r w:rsidR="00A1490F" w:rsidRPr="00771119">
        <w:rPr>
          <w:sz w:val="28"/>
          <w:szCs w:val="28"/>
        </w:rPr>
        <w:t xml:space="preserve"> исполнени</w:t>
      </w:r>
      <w:r w:rsidR="00771119" w:rsidRPr="00771119">
        <w:rPr>
          <w:sz w:val="28"/>
          <w:szCs w:val="28"/>
        </w:rPr>
        <w:t>ю</w:t>
      </w:r>
      <w:r w:rsidR="00A1490F" w:rsidRPr="00771119">
        <w:rPr>
          <w:sz w:val="28"/>
          <w:szCs w:val="28"/>
        </w:rPr>
        <w:t xml:space="preserve"> </w:t>
      </w:r>
      <w:r w:rsidRPr="00771119">
        <w:rPr>
          <w:sz w:val="28"/>
          <w:szCs w:val="28"/>
        </w:rPr>
        <w:t>отдельны</w:t>
      </w:r>
      <w:r w:rsidR="00A1490F" w:rsidRPr="00771119">
        <w:rPr>
          <w:sz w:val="28"/>
          <w:szCs w:val="28"/>
        </w:rPr>
        <w:t>х</w:t>
      </w:r>
      <w:r w:rsidRPr="00771119">
        <w:rPr>
          <w:sz w:val="28"/>
          <w:szCs w:val="28"/>
        </w:rPr>
        <w:t xml:space="preserve"> государственны</w:t>
      </w:r>
      <w:r w:rsidR="00A1490F" w:rsidRPr="00771119">
        <w:rPr>
          <w:sz w:val="28"/>
          <w:szCs w:val="28"/>
        </w:rPr>
        <w:t>х</w:t>
      </w:r>
      <w:r w:rsidRPr="00771119">
        <w:rPr>
          <w:sz w:val="28"/>
          <w:szCs w:val="28"/>
        </w:rPr>
        <w:t xml:space="preserve"> по</w:t>
      </w:r>
      <w:r w:rsidR="00A1490F" w:rsidRPr="00771119">
        <w:rPr>
          <w:sz w:val="28"/>
          <w:szCs w:val="28"/>
        </w:rPr>
        <w:t>лномочий</w:t>
      </w:r>
      <w:r w:rsidRPr="00771119">
        <w:rPr>
          <w:sz w:val="28"/>
          <w:szCs w:val="28"/>
        </w:rPr>
        <w:t xml:space="preserve"> по поддержке сельскохозяйственного производства</w:t>
      </w:r>
      <w:r w:rsidR="00625CD4" w:rsidRPr="00771119">
        <w:rPr>
          <w:sz w:val="28"/>
          <w:szCs w:val="28"/>
        </w:rPr>
        <w:t>.</w:t>
      </w:r>
      <w:r w:rsidRPr="00771119">
        <w:rPr>
          <w:sz w:val="28"/>
          <w:szCs w:val="28"/>
        </w:rPr>
        <w:t xml:space="preserve"> </w:t>
      </w:r>
      <w:r w:rsidR="00625CD4" w:rsidRPr="00771119">
        <w:rPr>
          <w:sz w:val="28"/>
          <w:szCs w:val="28"/>
        </w:rPr>
        <w:t>В</w:t>
      </w:r>
      <w:r w:rsidRPr="00771119">
        <w:rPr>
          <w:sz w:val="28"/>
          <w:szCs w:val="28"/>
        </w:rPr>
        <w:t xml:space="preserve"> рамках муниципальной программы «Развитие агропромышленного </w:t>
      </w:r>
      <w:r w:rsidR="00625CD4" w:rsidRPr="00771119">
        <w:rPr>
          <w:sz w:val="28"/>
          <w:szCs w:val="28"/>
        </w:rPr>
        <w:t xml:space="preserve">комплекса Березовского района» </w:t>
      </w:r>
      <w:r w:rsidR="00771119" w:rsidRPr="00771119">
        <w:rPr>
          <w:sz w:val="28"/>
          <w:szCs w:val="28"/>
        </w:rPr>
        <w:t>предоставлена</w:t>
      </w:r>
      <w:r w:rsidR="00625CD4" w:rsidRPr="00771119">
        <w:rPr>
          <w:sz w:val="28"/>
          <w:szCs w:val="28"/>
        </w:rPr>
        <w:t xml:space="preserve"> субсиди</w:t>
      </w:r>
      <w:r w:rsidR="00771119" w:rsidRPr="00771119">
        <w:rPr>
          <w:sz w:val="28"/>
          <w:szCs w:val="28"/>
        </w:rPr>
        <w:t>я</w:t>
      </w:r>
      <w:r w:rsidR="00625CD4" w:rsidRPr="00771119">
        <w:rPr>
          <w:sz w:val="28"/>
          <w:szCs w:val="28"/>
        </w:rPr>
        <w:t xml:space="preserve"> за реализованную продукцию сельского хозяйства в </w:t>
      </w:r>
      <w:r w:rsidR="00771119" w:rsidRPr="00771119">
        <w:rPr>
          <w:sz w:val="28"/>
          <w:szCs w:val="28"/>
        </w:rPr>
        <w:t xml:space="preserve">размере </w:t>
      </w:r>
      <w:r w:rsidR="00A1490F" w:rsidRPr="00771119">
        <w:rPr>
          <w:sz w:val="28"/>
          <w:szCs w:val="28"/>
        </w:rPr>
        <w:t>5 765,5</w:t>
      </w:r>
      <w:r w:rsidRPr="00771119">
        <w:rPr>
          <w:sz w:val="28"/>
          <w:szCs w:val="28"/>
        </w:rPr>
        <w:t xml:space="preserve"> тыс. рублей, в том числе:</w:t>
      </w:r>
    </w:p>
    <w:p w14:paraId="10D37699" w14:textId="77777777" w:rsidR="007607BB" w:rsidRPr="00771119" w:rsidRDefault="007607BB" w:rsidP="007607BB">
      <w:pPr>
        <w:ind w:firstLine="709"/>
        <w:jc w:val="both"/>
        <w:rPr>
          <w:bCs/>
          <w:sz w:val="28"/>
          <w:szCs w:val="28"/>
        </w:rPr>
      </w:pPr>
      <w:r w:rsidRPr="00771119">
        <w:rPr>
          <w:bCs/>
          <w:sz w:val="28"/>
          <w:szCs w:val="28"/>
        </w:rPr>
        <w:t>- на продукцию животноводства –</w:t>
      </w:r>
      <w:r w:rsidR="00A1490F" w:rsidRPr="00771119">
        <w:rPr>
          <w:bCs/>
          <w:sz w:val="28"/>
          <w:szCs w:val="28"/>
        </w:rPr>
        <w:t xml:space="preserve"> 5 332,1 </w:t>
      </w:r>
      <w:r w:rsidRPr="00771119">
        <w:rPr>
          <w:bCs/>
          <w:sz w:val="28"/>
          <w:szCs w:val="28"/>
        </w:rPr>
        <w:t xml:space="preserve">тыс. рублей (на содержание маточного поголовья сельскохозяйственных животных крестьянским (фермерским) хозяйствам, владельцам личных подсобных хозяйств на содержание маточного поголовья сельскохозяйственных животных, на производство и реализацию продукции птицеводства); </w:t>
      </w:r>
    </w:p>
    <w:p w14:paraId="1B7994F0" w14:textId="77777777" w:rsidR="00C56572" w:rsidRDefault="007607BB" w:rsidP="00C56572">
      <w:pPr>
        <w:ind w:firstLine="709"/>
        <w:jc w:val="both"/>
        <w:rPr>
          <w:bCs/>
          <w:sz w:val="28"/>
          <w:szCs w:val="28"/>
        </w:rPr>
      </w:pPr>
      <w:r w:rsidRPr="00771119">
        <w:rPr>
          <w:bCs/>
          <w:sz w:val="28"/>
          <w:szCs w:val="28"/>
        </w:rPr>
        <w:t>- на продукцию растениеводства (на произведенную и реализованную продукцию растениеводства откры</w:t>
      </w:r>
      <w:r w:rsidR="00A1490F" w:rsidRPr="00771119">
        <w:rPr>
          <w:bCs/>
          <w:sz w:val="28"/>
          <w:szCs w:val="28"/>
        </w:rPr>
        <w:t>того и закрытого грунта) – 433,4</w:t>
      </w:r>
      <w:r w:rsidRPr="00771119">
        <w:rPr>
          <w:bCs/>
          <w:sz w:val="28"/>
          <w:szCs w:val="28"/>
        </w:rPr>
        <w:t xml:space="preserve"> тыс. рублей</w:t>
      </w:r>
      <w:r w:rsidR="00C56572" w:rsidRPr="00771119">
        <w:rPr>
          <w:bCs/>
          <w:sz w:val="28"/>
          <w:szCs w:val="28"/>
        </w:rPr>
        <w:t>.</w:t>
      </w:r>
    </w:p>
    <w:p w14:paraId="22538E5C" w14:textId="77777777" w:rsidR="00C56572" w:rsidRDefault="00C56572" w:rsidP="00C56572">
      <w:pPr>
        <w:ind w:firstLine="709"/>
        <w:jc w:val="both"/>
        <w:rPr>
          <w:bCs/>
          <w:sz w:val="28"/>
          <w:szCs w:val="28"/>
        </w:rPr>
      </w:pPr>
    </w:p>
    <w:p w14:paraId="7A892AB9" w14:textId="77777777" w:rsidR="00E813C3" w:rsidRPr="004C0E1B" w:rsidRDefault="00E813C3" w:rsidP="007027B0">
      <w:pPr>
        <w:ind w:firstLine="709"/>
        <w:jc w:val="right"/>
        <w:rPr>
          <w:sz w:val="28"/>
          <w:szCs w:val="28"/>
        </w:rPr>
      </w:pPr>
      <w:r w:rsidRPr="004C0E1B">
        <w:rPr>
          <w:sz w:val="28"/>
          <w:szCs w:val="28"/>
        </w:rPr>
        <w:t xml:space="preserve">Таблица </w:t>
      </w:r>
      <w:r w:rsidR="004D0942" w:rsidRPr="004C0E1B">
        <w:rPr>
          <w:sz w:val="28"/>
          <w:szCs w:val="28"/>
        </w:rPr>
        <w:t>7</w:t>
      </w:r>
    </w:p>
    <w:p w14:paraId="7B38EA19" w14:textId="77777777" w:rsidR="00320A17" w:rsidRPr="004C0E1B" w:rsidRDefault="00320A17" w:rsidP="007027B0">
      <w:pPr>
        <w:ind w:firstLine="709"/>
        <w:jc w:val="right"/>
        <w:rPr>
          <w:sz w:val="28"/>
          <w:szCs w:val="28"/>
        </w:rPr>
      </w:pPr>
    </w:p>
    <w:p w14:paraId="5179BAB1" w14:textId="77777777" w:rsidR="00E813C3" w:rsidRPr="004C0E1B" w:rsidRDefault="00E813C3" w:rsidP="00E813C3">
      <w:pPr>
        <w:jc w:val="center"/>
        <w:rPr>
          <w:sz w:val="28"/>
          <w:szCs w:val="28"/>
        </w:rPr>
      </w:pPr>
      <w:r w:rsidRPr="004C0E1B">
        <w:rPr>
          <w:sz w:val="28"/>
          <w:szCs w:val="28"/>
        </w:rPr>
        <w:t>Динамика показателей развития агропромышленного комплекса</w:t>
      </w:r>
    </w:p>
    <w:p w14:paraId="45FBEAA6" w14:textId="77777777" w:rsidR="00E813C3" w:rsidRPr="004C0E1B" w:rsidRDefault="00E813C3" w:rsidP="00E813C3">
      <w:pPr>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3687"/>
        <w:gridCol w:w="1258"/>
        <w:gridCol w:w="1198"/>
        <w:gridCol w:w="1120"/>
        <w:gridCol w:w="1359"/>
        <w:gridCol w:w="1359"/>
      </w:tblGrid>
      <w:tr w:rsidR="00742989" w:rsidRPr="004C0E1B" w14:paraId="6547E9B6" w14:textId="77777777" w:rsidTr="006E0C95">
        <w:trPr>
          <w:tblHeader/>
          <w:jc w:val="center"/>
        </w:trPr>
        <w:tc>
          <w:tcPr>
            <w:tcW w:w="1847" w:type="pct"/>
            <w:vAlign w:val="center"/>
          </w:tcPr>
          <w:p w14:paraId="6C65ADAE" w14:textId="77777777" w:rsidR="00742989" w:rsidRPr="004C0E1B" w:rsidRDefault="00742989" w:rsidP="00AD11F3">
            <w:pPr>
              <w:jc w:val="center"/>
            </w:pPr>
            <w:r w:rsidRPr="004C0E1B">
              <w:t>Показатель</w:t>
            </w:r>
          </w:p>
        </w:tc>
        <w:tc>
          <w:tcPr>
            <w:tcW w:w="630" w:type="pct"/>
            <w:vAlign w:val="center"/>
          </w:tcPr>
          <w:p w14:paraId="13C4E213" w14:textId="77777777" w:rsidR="00742989" w:rsidRPr="004C0E1B" w:rsidRDefault="00742989" w:rsidP="00583F9A">
            <w:pPr>
              <w:jc w:val="center"/>
            </w:pPr>
            <w:r w:rsidRPr="004C0E1B">
              <w:t xml:space="preserve">2016 </w:t>
            </w:r>
          </w:p>
        </w:tc>
        <w:tc>
          <w:tcPr>
            <w:tcW w:w="600" w:type="pct"/>
            <w:vAlign w:val="center"/>
          </w:tcPr>
          <w:p w14:paraId="0321C21B" w14:textId="77777777" w:rsidR="00742989" w:rsidRPr="004C0E1B" w:rsidRDefault="00742989" w:rsidP="00583F9A">
            <w:pPr>
              <w:jc w:val="center"/>
            </w:pPr>
            <w:r w:rsidRPr="004C0E1B">
              <w:t>2017</w:t>
            </w:r>
          </w:p>
        </w:tc>
        <w:tc>
          <w:tcPr>
            <w:tcW w:w="561" w:type="pct"/>
            <w:vAlign w:val="center"/>
          </w:tcPr>
          <w:p w14:paraId="4120390F" w14:textId="77777777" w:rsidR="00742989" w:rsidRPr="004C0E1B" w:rsidRDefault="00742989" w:rsidP="00583F9A">
            <w:pPr>
              <w:jc w:val="center"/>
            </w:pPr>
            <w:r w:rsidRPr="004C0E1B">
              <w:t>2018</w:t>
            </w:r>
          </w:p>
        </w:tc>
        <w:tc>
          <w:tcPr>
            <w:tcW w:w="681" w:type="pct"/>
            <w:vAlign w:val="center"/>
          </w:tcPr>
          <w:p w14:paraId="0C39D796" w14:textId="77777777" w:rsidR="00742989" w:rsidRPr="004C0E1B" w:rsidRDefault="00742989" w:rsidP="00583F9A">
            <w:pPr>
              <w:jc w:val="center"/>
            </w:pPr>
            <w:r w:rsidRPr="004C0E1B">
              <w:t>2019</w:t>
            </w:r>
          </w:p>
        </w:tc>
        <w:tc>
          <w:tcPr>
            <w:tcW w:w="681" w:type="pct"/>
            <w:shd w:val="clear" w:color="auto" w:fill="auto"/>
            <w:vAlign w:val="center"/>
          </w:tcPr>
          <w:p w14:paraId="22104586" w14:textId="77777777" w:rsidR="00742989" w:rsidRPr="004C0E1B" w:rsidRDefault="00E62E68" w:rsidP="006E0C95">
            <w:pPr>
              <w:jc w:val="center"/>
            </w:pPr>
            <w:r w:rsidRPr="004C0E1B">
              <w:t>2020</w:t>
            </w:r>
          </w:p>
        </w:tc>
      </w:tr>
      <w:tr w:rsidR="00742989" w:rsidRPr="004C0E1B" w14:paraId="1D609DB2" w14:textId="77777777" w:rsidTr="00BD79DA">
        <w:trPr>
          <w:jc w:val="center"/>
        </w:trPr>
        <w:tc>
          <w:tcPr>
            <w:tcW w:w="1847" w:type="pct"/>
            <w:vAlign w:val="center"/>
          </w:tcPr>
          <w:p w14:paraId="12DDE8A0" w14:textId="77777777" w:rsidR="00742989" w:rsidRPr="004C0E1B" w:rsidRDefault="00742989" w:rsidP="004C0E1B">
            <w:pPr>
              <w:spacing w:before="100" w:beforeAutospacing="1"/>
            </w:pPr>
            <w:r w:rsidRPr="004C0E1B">
              <w:t>Объем бюджетных ассигнований на реализацию муниципальной программы, тыс. рублей</w:t>
            </w:r>
          </w:p>
        </w:tc>
        <w:tc>
          <w:tcPr>
            <w:tcW w:w="630" w:type="pct"/>
            <w:vAlign w:val="center"/>
          </w:tcPr>
          <w:p w14:paraId="6631FF1D" w14:textId="77777777" w:rsidR="00742989" w:rsidRPr="004C0E1B" w:rsidRDefault="00742989" w:rsidP="00583F9A">
            <w:pPr>
              <w:spacing w:before="100" w:beforeAutospacing="1"/>
              <w:jc w:val="center"/>
            </w:pPr>
            <w:r w:rsidRPr="004C0E1B">
              <w:t>65 816,3</w:t>
            </w:r>
          </w:p>
        </w:tc>
        <w:tc>
          <w:tcPr>
            <w:tcW w:w="600" w:type="pct"/>
            <w:vAlign w:val="center"/>
          </w:tcPr>
          <w:p w14:paraId="2714F632" w14:textId="77777777" w:rsidR="00742989" w:rsidRPr="004C0E1B" w:rsidRDefault="00742989" w:rsidP="00583F9A">
            <w:pPr>
              <w:spacing w:before="100" w:beforeAutospacing="1" w:line="276" w:lineRule="auto"/>
              <w:jc w:val="center"/>
              <w:rPr>
                <w:lang w:eastAsia="en-US"/>
              </w:rPr>
            </w:pPr>
            <w:r w:rsidRPr="004C0E1B">
              <w:rPr>
                <w:lang w:eastAsia="en-US"/>
              </w:rPr>
              <w:t>32 580,6</w:t>
            </w:r>
          </w:p>
        </w:tc>
        <w:tc>
          <w:tcPr>
            <w:tcW w:w="561" w:type="pct"/>
            <w:vAlign w:val="center"/>
          </w:tcPr>
          <w:p w14:paraId="6A359CE6" w14:textId="77777777" w:rsidR="00742989" w:rsidRPr="004C0E1B" w:rsidRDefault="00742989" w:rsidP="00583F9A">
            <w:pPr>
              <w:spacing w:before="100" w:beforeAutospacing="1"/>
              <w:jc w:val="center"/>
              <w:rPr>
                <w:lang w:eastAsia="en-US"/>
              </w:rPr>
            </w:pPr>
            <w:r w:rsidRPr="004C0E1B">
              <w:rPr>
                <w:lang w:eastAsia="en-US"/>
              </w:rPr>
              <w:t>10 057,2</w:t>
            </w:r>
          </w:p>
        </w:tc>
        <w:tc>
          <w:tcPr>
            <w:tcW w:w="681" w:type="pct"/>
            <w:vAlign w:val="center"/>
          </w:tcPr>
          <w:p w14:paraId="25D1215C" w14:textId="77777777" w:rsidR="00742989" w:rsidRPr="004C0E1B" w:rsidRDefault="00742989" w:rsidP="00583F9A">
            <w:pPr>
              <w:spacing w:before="100" w:beforeAutospacing="1"/>
              <w:jc w:val="center"/>
              <w:rPr>
                <w:lang w:eastAsia="en-US"/>
              </w:rPr>
            </w:pPr>
            <w:r w:rsidRPr="004C0E1B">
              <w:rPr>
                <w:lang w:eastAsia="en-US"/>
              </w:rPr>
              <w:t>8 422,8</w:t>
            </w:r>
          </w:p>
        </w:tc>
        <w:tc>
          <w:tcPr>
            <w:tcW w:w="681" w:type="pct"/>
            <w:vAlign w:val="center"/>
          </w:tcPr>
          <w:p w14:paraId="62F99F49" w14:textId="77777777" w:rsidR="00742989" w:rsidRPr="004C0E1B" w:rsidRDefault="00742989" w:rsidP="00BD79DA">
            <w:pPr>
              <w:spacing w:before="100" w:beforeAutospacing="1"/>
              <w:jc w:val="center"/>
              <w:rPr>
                <w:lang w:eastAsia="en-US"/>
              </w:rPr>
            </w:pPr>
            <w:r w:rsidRPr="004C0E1B">
              <w:rPr>
                <w:lang w:eastAsia="en-US"/>
              </w:rPr>
              <w:t>5 332,1</w:t>
            </w:r>
          </w:p>
        </w:tc>
      </w:tr>
      <w:tr w:rsidR="00742989" w:rsidRPr="004C0E1B" w14:paraId="521AD514" w14:textId="77777777" w:rsidTr="00BD79DA">
        <w:trPr>
          <w:jc w:val="center"/>
        </w:trPr>
        <w:tc>
          <w:tcPr>
            <w:tcW w:w="1847" w:type="pct"/>
          </w:tcPr>
          <w:p w14:paraId="1E8E77E7" w14:textId="77777777" w:rsidR="00742989" w:rsidRPr="004C0E1B" w:rsidRDefault="00742989" w:rsidP="004C0E1B">
            <w:r w:rsidRPr="004C0E1B">
              <w:t>Поголовье крупного рогатого скота, голов</w:t>
            </w:r>
          </w:p>
        </w:tc>
        <w:tc>
          <w:tcPr>
            <w:tcW w:w="630" w:type="pct"/>
            <w:vAlign w:val="center"/>
          </w:tcPr>
          <w:p w14:paraId="5A9AA245" w14:textId="77777777" w:rsidR="00742989" w:rsidRPr="004C0E1B" w:rsidRDefault="00742989" w:rsidP="00583F9A">
            <w:pPr>
              <w:jc w:val="center"/>
            </w:pPr>
            <w:r w:rsidRPr="004C0E1B">
              <w:t>468</w:t>
            </w:r>
          </w:p>
        </w:tc>
        <w:tc>
          <w:tcPr>
            <w:tcW w:w="600" w:type="pct"/>
            <w:vAlign w:val="center"/>
          </w:tcPr>
          <w:p w14:paraId="79502A99" w14:textId="77777777" w:rsidR="00742989" w:rsidRPr="004C0E1B" w:rsidRDefault="00742989" w:rsidP="00583F9A">
            <w:pPr>
              <w:spacing w:line="276" w:lineRule="auto"/>
              <w:jc w:val="center"/>
              <w:rPr>
                <w:lang w:eastAsia="en-US"/>
              </w:rPr>
            </w:pPr>
            <w:r w:rsidRPr="004C0E1B">
              <w:rPr>
                <w:lang w:eastAsia="en-US"/>
              </w:rPr>
              <w:t>462</w:t>
            </w:r>
          </w:p>
        </w:tc>
        <w:tc>
          <w:tcPr>
            <w:tcW w:w="561" w:type="pct"/>
            <w:vAlign w:val="center"/>
          </w:tcPr>
          <w:p w14:paraId="137F2140" w14:textId="77777777" w:rsidR="00742989" w:rsidRPr="004C0E1B" w:rsidRDefault="00742989" w:rsidP="00583F9A">
            <w:pPr>
              <w:spacing w:line="276" w:lineRule="auto"/>
              <w:jc w:val="center"/>
              <w:rPr>
                <w:lang w:eastAsia="en-US"/>
              </w:rPr>
            </w:pPr>
            <w:r w:rsidRPr="004C0E1B">
              <w:rPr>
                <w:lang w:eastAsia="en-US"/>
              </w:rPr>
              <w:t>450</w:t>
            </w:r>
          </w:p>
        </w:tc>
        <w:tc>
          <w:tcPr>
            <w:tcW w:w="681" w:type="pct"/>
            <w:vAlign w:val="center"/>
          </w:tcPr>
          <w:p w14:paraId="0F2B5CDC" w14:textId="77777777" w:rsidR="00742989" w:rsidRPr="004C0E1B" w:rsidRDefault="00742989" w:rsidP="00583F9A">
            <w:pPr>
              <w:spacing w:line="276" w:lineRule="auto"/>
              <w:jc w:val="center"/>
              <w:rPr>
                <w:lang w:eastAsia="en-US"/>
              </w:rPr>
            </w:pPr>
            <w:r w:rsidRPr="004C0E1B">
              <w:rPr>
                <w:lang w:eastAsia="en-US"/>
              </w:rPr>
              <w:t>468</w:t>
            </w:r>
          </w:p>
        </w:tc>
        <w:tc>
          <w:tcPr>
            <w:tcW w:w="681" w:type="pct"/>
            <w:vAlign w:val="center"/>
          </w:tcPr>
          <w:p w14:paraId="0D9617C7" w14:textId="77777777" w:rsidR="00742989" w:rsidRPr="004C0E1B" w:rsidRDefault="00742989" w:rsidP="00BD79DA">
            <w:pPr>
              <w:spacing w:line="276" w:lineRule="auto"/>
              <w:jc w:val="center"/>
              <w:rPr>
                <w:lang w:eastAsia="en-US"/>
              </w:rPr>
            </w:pPr>
            <w:r w:rsidRPr="004C0E1B">
              <w:rPr>
                <w:lang w:eastAsia="en-US"/>
              </w:rPr>
              <w:t>415</w:t>
            </w:r>
          </w:p>
        </w:tc>
      </w:tr>
      <w:tr w:rsidR="00742989" w:rsidRPr="004C0E1B" w14:paraId="01BA7275" w14:textId="77777777" w:rsidTr="00BD79DA">
        <w:trPr>
          <w:jc w:val="center"/>
        </w:trPr>
        <w:tc>
          <w:tcPr>
            <w:tcW w:w="1847" w:type="pct"/>
          </w:tcPr>
          <w:p w14:paraId="6A6D4B69" w14:textId="77777777" w:rsidR="00742989" w:rsidRPr="004C0E1B" w:rsidRDefault="00742989" w:rsidP="004C0E1B">
            <w:r w:rsidRPr="004C0E1B">
              <w:t>Поголовье коров, голов</w:t>
            </w:r>
          </w:p>
        </w:tc>
        <w:tc>
          <w:tcPr>
            <w:tcW w:w="630" w:type="pct"/>
            <w:vAlign w:val="center"/>
          </w:tcPr>
          <w:p w14:paraId="7DF2F19A" w14:textId="77777777" w:rsidR="00742989" w:rsidRPr="004C0E1B" w:rsidRDefault="00742989" w:rsidP="00583F9A">
            <w:pPr>
              <w:jc w:val="center"/>
            </w:pPr>
            <w:r w:rsidRPr="004C0E1B">
              <w:t>271</w:t>
            </w:r>
          </w:p>
        </w:tc>
        <w:tc>
          <w:tcPr>
            <w:tcW w:w="600" w:type="pct"/>
            <w:vAlign w:val="center"/>
          </w:tcPr>
          <w:p w14:paraId="6C2BA7D0" w14:textId="77777777" w:rsidR="00742989" w:rsidRPr="004C0E1B" w:rsidRDefault="00742989" w:rsidP="00583F9A">
            <w:pPr>
              <w:spacing w:line="276" w:lineRule="auto"/>
              <w:jc w:val="center"/>
              <w:rPr>
                <w:lang w:eastAsia="en-US"/>
              </w:rPr>
            </w:pPr>
            <w:r w:rsidRPr="004C0E1B">
              <w:rPr>
                <w:lang w:eastAsia="en-US"/>
              </w:rPr>
              <w:t>259</w:t>
            </w:r>
          </w:p>
        </w:tc>
        <w:tc>
          <w:tcPr>
            <w:tcW w:w="561" w:type="pct"/>
            <w:vAlign w:val="center"/>
          </w:tcPr>
          <w:p w14:paraId="61D1D4F7" w14:textId="77777777" w:rsidR="00742989" w:rsidRPr="004C0E1B" w:rsidRDefault="00742989" w:rsidP="00583F9A">
            <w:pPr>
              <w:spacing w:line="276" w:lineRule="auto"/>
              <w:jc w:val="center"/>
              <w:rPr>
                <w:lang w:eastAsia="en-US"/>
              </w:rPr>
            </w:pPr>
            <w:r w:rsidRPr="004C0E1B">
              <w:rPr>
                <w:lang w:eastAsia="en-US"/>
              </w:rPr>
              <w:t>279</w:t>
            </w:r>
          </w:p>
        </w:tc>
        <w:tc>
          <w:tcPr>
            <w:tcW w:w="681" w:type="pct"/>
            <w:vAlign w:val="center"/>
          </w:tcPr>
          <w:p w14:paraId="49E3F20E" w14:textId="77777777" w:rsidR="00742989" w:rsidRPr="004C0E1B" w:rsidRDefault="00742989" w:rsidP="00583F9A">
            <w:pPr>
              <w:spacing w:line="276" w:lineRule="auto"/>
              <w:jc w:val="center"/>
              <w:rPr>
                <w:lang w:eastAsia="en-US"/>
              </w:rPr>
            </w:pPr>
            <w:r w:rsidRPr="004C0E1B">
              <w:rPr>
                <w:lang w:eastAsia="en-US"/>
              </w:rPr>
              <w:t>265</w:t>
            </w:r>
          </w:p>
        </w:tc>
        <w:tc>
          <w:tcPr>
            <w:tcW w:w="681" w:type="pct"/>
            <w:vAlign w:val="center"/>
          </w:tcPr>
          <w:p w14:paraId="48C9D342" w14:textId="77777777" w:rsidR="00742989" w:rsidRPr="004C0E1B" w:rsidRDefault="00742989" w:rsidP="00BD79DA">
            <w:pPr>
              <w:spacing w:line="276" w:lineRule="auto"/>
              <w:jc w:val="center"/>
              <w:rPr>
                <w:lang w:eastAsia="en-US"/>
              </w:rPr>
            </w:pPr>
            <w:r w:rsidRPr="004C0E1B">
              <w:rPr>
                <w:lang w:eastAsia="en-US"/>
              </w:rPr>
              <w:t>235</w:t>
            </w:r>
          </w:p>
        </w:tc>
      </w:tr>
      <w:tr w:rsidR="00742989" w:rsidRPr="004C0E1B" w14:paraId="1CF3711C" w14:textId="77777777" w:rsidTr="00BD79DA">
        <w:trPr>
          <w:jc w:val="center"/>
        </w:trPr>
        <w:tc>
          <w:tcPr>
            <w:tcW w:w="1847" w:type="pct"/>
          </w:tcPr>
          <w:p w14:paraId="68C5A00F" w14:textId="77777777" w:rsidR="00742989" w:rsidRPr="004C0E1B" w:rsidRDefault="00742989" w:rsidP="004C0E1B">
            <w:r w:rsidRPr="004C0E1B">
              <w:t>Поголовье свиней, голов</w:t>
            </w:r>
          </w:p>
        </w:tc>
        <w:tc>
          <w:tcPr>
            <w:tcW w:w="630" w:type="pct"/>
            <w:vAlign w:val="center"/>
          </w:tcPr>
          <w:p w14:paraId="009A4A14" w14:textId="77777777" w:rsidR="00742989" w:rsidRPr="004C0E1B" w:rsidRDefault="00742989" w:rsidP="00583F9A">
            <w:pPr>
              <w:jc w:val="center"/>
            </w:pPr>
            <w:r w:rsidRPr="004C0E1B">
              <w:t>793</w:t>
            </w:r>
          </w:p>
        </w:tc>
        <w:tc>
          <w:tcPr>
            <w:tcW w:w="600" w:type="pct"/>
            <w:vAlign w:val="center"/>
          </w:tcPr>
          <w:p w14:paraId="3A189797" w14:textId="77777777" w:rsidR="00742989" w:rsidRPr="004C0E1B" w:rsidRDefault="00742989" w:rsidP="00583F9A">
            <w:pPr>
              <w:spacing w:line="276" w:lineRule="auto"/>
              <w:jc w:val="center"/>
              <w:rPr>
                <w:lang w:eastAsia="en-US"/>
              </w:rPr>
            </w:pPr>
            <w:r w:rsidRPr="004C0E1B">
              <w:rPr>
                <w:lang w:eastAsia="en-US"/>
              </w:rPr>
              <w:t>731</w:t>
            </w:r>
          </w:p>
        </w:tc>
        <w:tc>
          <w:tcPr>
            <w:tcW w:w="561" w:type="pct"/>
            <w:vAlign w:val="center"/>
          </w:tcPr>
          <w:p w14:paraId="5C7C49C8" w14:textId="77777777" w:rsidR="00742989" w:rsidRPr="004C0E1B" w:rsidRDefault="00742989" w:rsidP="00583F9A">
            <w:pPr>
              <w:spacing w:line="276" w:lineRule="auto"/>
              <w:jc w:val="center"/>
              <w:rPr>
                <w:lang w:eastAsia="en-US"/>
              </w:rPr>
            </w:pPr>
            <w:r w:rsidRPr="004C0E1B">
              <w:rPr>
                <w:lang w:eastAsia="en-US"/>
              </w:rPr>
              <w:t>527</w:t>
            </w:r>
          </w:p>
        </w:tc>
        <w:tc>
          <w:tcPr>
            <w:tcW w:w="681" w:type="pct"/>
            <w:vAlign w:val="center"/>
          </w:tcPr>
          <w:p w14:paraId="27275F5D" w14:textId="77777777" w:rsidR="00742989" w:rsidRPr="004C0E1B" w:rsidRDefault="00742989" w:rsidP="00583F9A">
            <w:pPr>
              <w:spacing w:line="276" w:lineRule="auto"/>
              <w:jc w:val="center"/>
              <w:rPr>
                <w:lang w:eastAsia="en-US"/>
              </w:rPr>
            </w:pPr>
            <w:r w:rsidRPr="004C0E1B">
              <w:rPr>
                <w:lang w:eastAsia="en-US"/>
              </w:rPr>
              <w:t>257</w:t>
            </w:r>
          </w:p>
        </w:tc>
        <w:tc>
          <w:tcPr>
            <w:tcW w:w="681" w:type="pct"/>
            <w:vAlign w:val="center"/>
          </w:tcPr>
          <w:p w14:paraId="2C82473B" w14:textId="77777777" w:rsidR="00742989" w:rsidRPr="004C0E1B" w:rsidRDefault="00742989" w:rsidP="00BD79DA">
            <w:pPr>
              <w:spacing w:line="276" w:lineRule="auto"/>
              <w:jc w:val="center"/>
              <w:rPr>
                <w:lang w:eastAsia="en-US"/>
              </w:rPr>
            </w:pPr>
            <w:r w:rsidRPr="004C0E1B">
              <w:rPr>
                <w:lang w:eastAsia="en-US"/>
              </w:rPr>
              <w:t>177</w:t>
            </w:r>
          </w:p>
        </w:tc>
      </w:tr>
      <w:tr w:rsidR="00742989" w:rsidRPr="004C0E1B" w14:paraId="0623539C" w14:textId="77777777" w:rsidTr="00BD79DA">
        <w:trPr>
          <w:jc w:val="center"/>
        </w:trPr>
        <w:tc>
          <w:tcPr>
            <w:tcW w:w="1847" w:type="pct"/>
          </w:tcPr>
          <w:p w14:paraId="42470E5F" w14:textId="77777777" w:rsidR="00742989" w:rsidRPr="004C0E1B" w:rsidRDefault="00742989" w:rsidP="004C0E1B">
            <w:r w:rsidRPr="004C0E1B">
              <w:t>Поголовье овец и коз, голов</w:t>
            </w:r>
          </w:p>
        </w:tc>
        <w:tc>
          <w:tcPr>
            <w:tcW w:w="630" w:type="pct"/>
            <w:vAlign w:val="center"/>
          </w:tcPr>
          <w:p w14:paraId="3AFF2C20" w14:textId="77777777" w:rsidR="00742989" w:rsidRPr="004C0E1B" w:rsidRDefault="00742989" w:rsidP="00583F9A">
            <w:pPr>
              <w:jc w:val="center"/>
            </w:pPr>
            <w:r w:rsidRPr="004C0E1B">
              <w:t>74</w:t>
            </w:r>
          </w:p>
        </w:tc>
        <w:tc>
          <w:tcPr>
            <w:tcW w:w="600" w:type="pct"/>
            <w:vAlign w:val="center"/>
          </w:tcPr>
          <w:p w14:paraId="6A4CAAC1" w14:textId="77777777" w:rsidR="00742989" w:rsidRPr="004C0E1B" w:rsidRDefault="00742989" w:rsidP="00583F9A">
            <w:pPr>
              <w:spacing w:line="276" w:lineRule="auto"/>
              <w:jc w:val="center"/>
              <w:rPr>
                <w:lang w:eastAsia="en-US"/>
              </w:rPr>
            </w:pPr>
            <w:r w:rsidRPr="004C0E1B">
              <w:rPr>
                <w:lang w:eastAsia="en-US"/>
              </w:rPr>
              <w:t>74</w:t>
            </w:r>
          </w:p>
        </w:tc>
        <w:tc>
          <w:tcPr>
            <w:tcW w:w="561" w:type="pct"/>
            <w:vAlign w:val="center"/>
          </w:tcPr>
          <w:p w14:paraId="1A3F93DE" w14:textId="77777777" w:rsidR="00742989" w:rsidRPr="004C0E1B" w:rsidRDefault="00742989" w:rsidP="00583F9A">
            <w:pPr>
              <w:spacing w:line="276" w:lineRule="auto"/>
              <w:jc w:val="center"/>
              <w:rPr>
                <w:lang w:eastAsia="en-US"/>
              </w:rPr>
            </w:pPr>
            <w:r w:rsidRPr="004C0E1B">
              <w:rPr>
                <w:lang w:eastAsia="en-US"/>
              </w:rPr>
              <w:t>65</w:t>
            </w:r>
          </w:p>
        </w:tc>
        <w:tc>
          <w:tcPr>
            <w:tcW w:w="681" w:type="pct"/>
            <w:vAlign w:val="center"/>
          </w:tcPr>
          <w:p w14:paraId="141878C1" w14:textId="77777777" w:rsidR="00742989" w:rsidRPr="004C0E1B" w:rsidRDefault="00742989" w:rsidP="00583F9A">
            <w:pPr>
              <w:spacing w:line="276" w:lineRule="auto"/>
              <w:jc w:val="center"/>
              <w:rPr>
                <w:lang w:eastAsia="en-US"/>
              </w:rPr>
            </w:pPr>
            <w:r w:rsidRPr="004C0E1B">
              <w:rPr>
                <w:lang w:eastAsia="en-US"/>
              </w:rPr>
              <w:t>50</w:t>
            </w:r>
          </w:p>
        </w:tc>
        <w:tc>
          <w:tcPr>
            <w:tcW w:w="681" w:type="pct"/>
            <w:vAlign w:val="center"/>
          </w:tcPr>
          <w:p w14:paraId="09DD3412" w14:textId="77777777" w:rsidR="00742989" w:rsidRPr="004C0E1B" w:rsidRDefault="00742989" w:rsidP="00BD79DA">
            <w:pPr>
              <w:spacing w:line="276" w:lineRule="auto"/>
              <w:jc w:val="center"/>
              <w:rPr>
                <w:lang w:eastAsia="en-US"/>
              </w:rPr>
            </w:pPr>
            <w:r w:rsidRPr="004C0E1B">
              <w:rPr>
                <w:lang w:eastAsia="en-US"/>
              </w:rPr>
              <w:t>41</w:t>
            </w:r>
          </w:p>
        </w:tc>
      </w:tr>
      <w:tr w:rsidR="00742989" w:rsidRPr="004C0E1B" w14:paraId="6C82F1F7" w14:textId="77777777" w:rsidTr="00BD79DA">
        <w:trPr>
          <w:jc w:val="center"/>
        </w:trPr>
        <w:tc>
          <w:tcPr>
            <w:tcW w:w="1847" w:type="pct"/>
          </w:tcPr>
          <w:p w14:paraId="144B3C93" w14:textId="77777777" w:rsidR="00742989" w:rsidRPr="004C0E1B" w:rsidRDefault="00742989" w:rsidP="004C0E1B">
            <w:r w:rsidRPr="004C0E1B">
              <w:t>Поголовье птицы, голов</w:t>
            </w:r>
          </w:p>
        </w:tc>
        <w:tc>
          <w:tcPr>
            <w:tcW w:w="630" w:type="pct"/>
            <w:vAlign w:val="center"/>
          </w:tcPr>
          <w:p w14:paraId="255F9005" w14:textId="77777777" w:rsidR="00742989" w:rsidRPr="004C0E1B" w:rsidRDefault="00742989" w:rsidP="00583F9A">
            <w:pPr>
              <w:jc w:val="center"/>
            </w:pPr>
            <w:r w:rsidRPr="004C0E1B">
              <w:t>1 058</w:t>
            </w:r>
          </w:p>
        </w:tc>
        <w:tc>
          <w:tcPr>
            <w:tcW w:w="600" w:type="pct"/>
            <w:vAlign w:val="center"/>
          </w:tcPr>
          <w:p w14:paraId="5E24E7A1" w14:textId="77777777" w:rsidR="00742989" w:rsidRPr="004C0E1B" w:rsidRDefault="00742989" w:rsidP="00583F9A">
            <w:pPr>
              <w:spacing w:line="276" w:lineRule="auto"/>
              <w:jc w:val="center"/>
              <w:rPr>
                <w:lang w:eastAsia="en-US"/>
              </w:rPr>
            </w:pPr>
            <w:r w:rsidRPr="004C0E1B">
              <w:rPr>
                <w:lang w:eastAsia="en-US"/>
              </w:rPr>
              <w:t>773</w:t>
            </w:r>
          </w:p>
        </w:tc>
        <w:tc>
          <w:tcPr>
            <w:tcW w:w="561" w:type="pct"/>
            <w:vAlign w:val="center"/>
          </w:tcPr>
          <w:p w14:paraId="48D70732" w14:textId="77777777" w:rsidR="00742989" w:rsidRPr="004C0E1B" w:rsidRDefault="00742989" w:rsidP="00583F9A">
            <w:pPr>
              <w:spacing w:line="276" w:lineRule="auto"/>
              <w:jc w:val="center"/>
              <w:rPr>
                <w:lang w:eastAsia="en-US"/>
              </w:rPr>
            </w:pPr>
            <w:r w:rsidRPr="004C0E1B">
              <w:rPr>
                <w:lang w:eastAsia="en-US"/>
              </w:rPr>
              <w:t>758</w:t>
            </w:r>
          </w:p>
        </w:tc>
        <w:tc>
          <w:tcPr>
            <w:tcW w:w="681" w:type="pct"/>
            <w:vAlign w:val="center"/>
          </w:tcPr>
          <w:p w14:paraId="7C3BDEBB" w14:textId="77777777" w:rsidR="00742989" w:rsidRPr="004C0E1B" w:rsidRDefault="00742989" w:rsidP="00583F9A">
            <w:pPr>
              <w:spacing w:line="276" w:lineRule="auto"/>
              <w:jc w:val="center"/>
              <w:rPr>
                <w:lang w:eastAsia="en-US"/>
              </w:rPr>
            </w:pPr>
            <w:r w:rsidRPr="004C0E1B">
              <w:rPr>
                <w:lang w:eastAsia="en-US"/>
              </w:rPr>
              <w:t>1 157</w:t>
            </w:r>
          </w:p>
        </w:tc>
        <w:tc>
          <w:tcPr>
            <w:tcW w:w="681" w:type="pct"/>
            <w:vAlign w:val="center"/>
          </w:tcPr>
          <w:p w14:paraId="1FDC9669" w14:textId="77777777" w:rsidR="00742989" w:rsidRPr="004C0E1B" w:rsidRDefault="00742989" w:rsidP="00BD79DA">
            <w:pPr>
              <w:spacing w:line="276" w:lineRule="auto"/>
              <w:jc w:val="center"/>
              <w:rPr>
                <w:lang w:eastAsia="en-US"/>
              </w:rPr>
            </w:pPr>
            <w:r w:rsidRPr="004C0E1B">
              <w:rPr>
                <w:lang w:eastAsia="en-US"/>
              </w:rPr>
              <w:t>1 472</w:t>
            </w:r>
          </w:p>
        </w:tc>
      </w:tr>
      <w:tr w:rsidR="00742989" w:rsidRPr="004C0E1B" w14:paraId="76AFC15B" w14:textId="77777777" w:rsidTr="00BD79DA">
        <w:trPr>
          <w:jc w:val="center"/>
        </w:trPr>
        <w:tc>
          <w:tcPr>
            <w:tcW w:w="1847" w:type="pct"/>
          </w:tcPr>
          <w:p w14:paraId="768976EE" w14:textId="77777777" w:rsidR="00742989" w:rsidRPr="004C0E1B" w:rsidRDefault="00742989" w:rsidP="004C0E1B">
            <w:r w:rsidRPr="004C0E1B">
              <w:t>Поголовье лошадей, голов</w:t>
            </w:r>
          </w:p>
        </w:tc>
        <w:tc>
          <w:tcPr>
            <w:tcW w:w="630" w:type="pct"/>
            <w:vAlign w:val="center"/>
          </w:tcPr>
          <w:p w14:paraId="12A47F60" w14:textId="77777777" w:rsidR="00742989" w:rsidRPr="004C0E1B" w:rsidRDefault="00742989" w:rsidP="00583F9A">
            <w:pPr>
              <w:jc w:val="center"/>
            </w:pPr>
            <w:r w:rsidRPr="004C0E1B">
              <w:t>154</w:t>
            </w:r>
          </w:p>
        </w:tc>
        <w:tc>
          <w:tcPr>
            <w:tcW w:w="600" w:type="pct"/>
            <w:vAlign w:val="center"/>
          </w:tcPr>
          <w:p w14:paraId="4BB7438A" w14:textId="77777777" w:rsidR="00742989" w:rsidRPr="004C0E1B" w:rsidRDefault="00742989" w:rsidP="00583F9A">
            <w:pPr>
              <w:spacing w:line="276" w:lineRule="auto"/>
              <w:jc w:val="center"/>
              <w:rPr>
                <w:lang w:eastAsia="en-US"/>
              </w:rPr>
            </w:pPr>
            <w:r w:rsidRPr="004C0E1B">
              <w:rPr>
                <w:lang w:eastAsia="en-US"/>
              </w:rPr>
              <w:t>128</w:t>
            </w:r>
          </w:p>
        </w:tc>
        <w:tc>
          <w:tcPr>
            <w:tcW w:w="561" w:type="pct"/>
            <w:vAlign w:val="center"/>
          </w:tcPr>
          <w:p w14:paraId="50A6F1C7" w14:textId="77777777" w:rsidR="00742989" w:rsidRPr="004C0E1B" w:rsidRDefault="00742989" w:rsidP="00583F9A">
            <w:pPr>
              <w:spacing w:line="276" w:lineRule="auto"/>
              <w:jc w:val="center"/>
              <w:rPr>
                <w:lang w:eastAsia="en-US"/>
              </w:rPr>
            </w:pPr>
            <w:r w:rsidRPr="004C0E1B">
              <w:rPr>
                <w:lang w:eastAsia="en-US"/>
              </w:rPr>
              <w:t>133</w:t>
            </w:r>
          </w:p>
        </w:tc>
        <w:tc>
          <w:tcPr>
            <w:tcW w:w="681" w:type="pct"/>
            <w:vAlign w:val="center"/>
          </w:tcPr>
          <w:p w14:paraId="2F9647AB" w14:textId="77777777" w:rsidR="00742989" w:rsidRPr="004C0E1B" w:rsidRDefault="00742989" w:rsidP="00583F9A">
            <w:pPr>
              <w:spacing w:line="276" w:lineRule="auto"/>
              <w:jc w:val="center"/>
              <w:rPr>
                <w:lang w:eastAsia="en-US"/>
              </w:rPr>
            </w:pPr>
            <w:r w:rsidRPr="004C0E1B">
              <w:rPr>
                <w:lang w:eastAsia="en-US"/>
              </w:rPr>
              <w:t>132</w:t>
            </w:r>
          </w:p>
        </w:tc>
        <w:tc>
          <w:tcPr>
            <w:tcW w:w="681" w:type="pct"/>
            <w:vAlign w:val="center"/>
          </w:tcPr>
          <w:p w14:paraId="334845EF" w14:textId="77777777" w:rsidR="00742989" w:rsidRPr="004C0E1B" w:rsidRDefault="00742989" w:rsidP="00BD79DA">
            <w:pPr>
              <w:spacing w:line="276" w:lineRule="auto"/>
              <w:jc w:val="center"/>
              <w:rPr>
                <w:lang w:eastAsia="en-US"/>
              </w:rPr>
            </w:pPr>
            <w:r w:rsidRPr="004C0E1B">
              <w:rPr>
                <w:lang w:eastAsia="en-US"/>
              </w:rPr>
              <w:t>128</w:t>
            </w:r>
          </w:p>
        </w:tc>
      </w:tr>
      <w:tr w:rsidR="00742989" w:rsidRPr="004C0E1B" w14:paraId="39B7E452" w14:textId="77777777" w:rsidTr="00BD79DA">
        <w:trPr>
          <w:jc w:val="center"/>
        </w:trPr>
        <w:tc>
          <w:tcPr>
            <w:tcW w:w="1847" w:type="pct"/>
          </w:tcPr>
          <w:p w14:paraId="4F99B09A" w14:textId="77777777" w:rsidR="00742989" w:rsidRPr="004C0E1B" w:rsidRDefault="00742989" w:rsidP="004C0E1B">
            <w:r w:rsidRPr="004C0E1B">
              <w:t>Поголовье оленей, голов</w:t>
            </w:r>
          </w:p>
        </w:tc>
        <w:tc>
          <w:tcPr>
            <w:tcW w:w="630" w:type="pct"/>
            <w:vAlign w:val="center"/>
          </w:tcPr>
          <w:p w14:paraId="5618D731" w14:textId="77777777" w:rsidR="00742989" w:rsidRPr="004C0E1B" w:rsidRDefault="00742989" w:rsidP="00583F9A">
            <w:pPr>
              <w:jc w:val="center"/>
            </w:pPr>
            <w:r w:rsidRPr="004C0E1B">
              <w:t>17 199</w:t>
            </w:r>
          </w:p>
        </w:tc>
        <w:tc>
          <w:tcPr>
            <w:tcW w:w="600" w:type="pct"/>
            <w:vAlign w:val="center"/>
          </w:tcPr>
          <w:p w14:paraId="12044513" w14:textId="77777777" w:rsidR="00742989" w:rsidRPr="004C0E1B" w:rsidRDefault="00742989" w:rsidP="00583F9A">
            <w:pPr>
              <w:spacing w:line="276" w:lineRule="auto"/>
              <w:jc w:val="center"/>
              <w:rPr>
                <w:lang w:eastAsia="en-US"/>
              </w:rPr>
            </w:pPr>
            <w:r w:rsidRPr="004C0E1B">
              <w:rPr>
                <w:lang w:eastAsia="en-US"/>
              </w:rPr>
              <w:t>12 900</w:t>
            </w:r>
          </w:p>
        </w:tc>
        <w:tc>
          <w:tcPr>
            <w:tcW w:w="561" w:type="pct"/>
            <w:vAlign w:val="center"/>
          </w:tcPr>
          <w:p w14:paraId="48DAAE50" w14:textId="77777777" w:rsidR="00742989" w:rsidRPr="004C0E1B" w:rsidRDefault="00742989" w:rsidP="00583F9A">
            <w:pPr>
              <w:spacing w:line="276" w:lineRule="auto"/>
              <w:jc w:val="center"/>
              <w:rPr>
                <w:lang w:eastAsia="en-US"/>
              </w:rPr>
            </w:pPr>
            <w:r w:rsidRPr="004C0E1B">
              <w:rPr>
                <w:lang w:eastAsia="en-US"/>
              </w:rPr>
              <w:t>17 253</w:t>
            </w:r>
          </w:p>
        </w:tc>
        <w:tc>
          <w:tcPr>
            <w:tcW w:w="681" w:type="pct"/>
            <w:vAlign w:val="center"/>
          </w:tcPr>
          <w:p w14:paraId="085E06B0" w14:textId="77777777" w:rsidR="00742989" w:rsidRPr="004C0E1B" w:rsidRDefault="00742989" w:rsidP="00583F9A">
            <w:pPr>
              <w:spacing w:line="276" w:lineRule="auto"/>
              <w:jc w:val="center"/>
              <w:rPr>
                <w:lang w:eastAsia="en-US"/>
              </w:rPr>
            </w:pPr>
            <w:r w:rsidRPr="004C0E1B">
              <w:rPr>
                <w:lang w:eastAsia="en-US"/>
              </w:rPr>
              <w:t>13 745</w:t>
            </w:r>
          </w:p>
        </w:tc>
        <w:tc>
          <w:tcPr>
            <w:tcW w:w="681" w:type="pct"/>
            <w:vAlign w:val="center"/>
          </w:tcPr>
          <w:p w14:paraId="1A333654" w14:textId="77777777" w:rsidR="00742989" w:rsidRPr="004C0E1B" w:rsidRDefault="00742989" w:rsidP="00BD79DA">
            <w:pPr>
              <w:spacing w:line="276" w:lineRule="auto"/>
              <w:jc w:val="center"/>
              <w:rPr>
                <w:lang w:eastAsia="en-US"/>
              </w:rPr>
            </w:pPr>
            <w:r w:rsidRPr="004C0E1B">
              <w:rPr>
                <w:lang w:eastAsia="en-US"/>
              </w:rPr>
              <w:t>13 764</w:t>
            </w:r>
          </w:p>
        </w:tc>
      </w:tr>
      <w:tr w:rsidR="00742989" w:rsidRPr="004C0E1B" w14:paraId="259D7E03" w14:textId="77777777" w:rsidTr="00BD79DA">
        <w:trPr>
          <w:jc w:val="center"/>
        </w:trPr>
        <w:tc>
          <w:tcPr>
            <w:tcW w:w="1847" w:type="pct"/>
          </w:tcPr>
          <w:p w14:paraId="5EBEF348" w14:textId="77777777" w:rsidR="00742989" w:rsidRPr="004C0E1B" w:rsidRDefault="00742989" w:rsidP="004C0E1B">
            <w:r w:rsidRPr="004C0E1B">
              <w:t>Поголовье кроликов, голов</w:t>
            </w:r>
          </w:p>
        </w:tc>
        <w:tc>
          <w:tcPr>
            <w:tcW w:w="630" w:type="pct"/>
            <w:vAlign w:val="center"/>
          </w:tcPr>
          <w:p w14:paraId="5E87F4A9" w14:textId="77777777" w:rsidR="00742989" w:rsidRPr="004C0E1B" w:rsidRDefault="00742989" w:rsidP="00583F9A">
            <w:pPr>
              <w:jc w:val="center"/>
            </w:pPr>
            <w:r w:rsidRPr="004C0E1B">
              <w:t>262</w:t>
            </w:r>
          </w:p>
        </w:tc>
        <w:tc>
          <w:tcPr>
            <w:tcW w:w="600" w:type="pct"/>
            <w:vAlign w:val="center"/>
          </w:tcPr>
          <w:p w14:paraId="20C1D9A1" w14:textId="77777777" w:rsidR="00742989" w:rsidRPr="004C0E1B" w:rsidRDefault="00742989" w:rsidP="00583F9A">
            <w:pPr>
              <w:spacing w:line="276" w:lineRule="auto"/>
              <w:jc w:val="center"/>
              <w:rPr>
                <w:lang w:eastAsia="en-US"/>
              </w:rPr>
            </w:pPr>
            <w:r w:rsidRPr="004C0E1B">
              <w:rPr>
                <w:lang w:eastAsia="en-US"/>
              </w:rPr>
              <w:t>167</w:t>
            </w:r>
          </w:p>
        </w:tc>
        <w:tc>
          <w:tcPr>
            <w:tcW w:w="561" w:type="pct"/>
            <w:vAlign w:val="center"/>
          </w:tcPr>
          <w:p w14:paraId="47C6ADFC" w14:textId="77777777" w:rsidR="00742989" w:rsidRPr="004C0E1B" w:rsidRDefault="00742989" w:rsidP="00583F9A">
            <w:pPr>
              <w:spacing w:line="276" w:lineRule="auto"/>
              <w:jc w:val="center"/>
              <w:rPr>
                <w:lang w:eastAsia="en-US"/>
              </w:rPr>
            </w:pPr>
            <w:r w:rsidRPr="004C0E1B">
              <w:rPr>
                <w:lang w:eastAsia="en-US"/>
              </w:rPr>
              <w:t>158</w:t>
            </w:r>
          </w:p>
        </w:tc>
        <w:tc>
          <w:tcPr>
            <w:tcW w:w="681" w:type="pct"/>
            <w:vAlign w:val="center"/>
          </w:tcPr>
          <w:p w14:paraId="2C0D74BD" w14:textId="77777777" w:rsidR="00742989" w:rsidRPr="004C0E1B" w:rsidRDefault="00742989" w:rsidP="00583F9A">
            <w:pPr>
              <w:spacing w:line="276" w:lineRule="auto"/>
              <w:jc w:val="center"/>
              <w:rPr>
                <w:lang w:eastAsia="en-US"/>
              </w:rPr>
            </w:pPr>
            <w:r w:rsidRPr="004C0E1B">
              <w:rPr>
                <w:lang w:eastAsia="en-US"/>
              </w:rPr>
              <w:t>155</w:t>
            </w:r>
          </w:p>
        </w:tc>
        <w:tc>
          <w:tcPr>
            <w:tcW w:w="681" w:type="pct"/>
            <w:vAlign w:val="center"/>
          </w:tcPr>
          <w:p w14:paraId="1B44487C" w14:textId="77777777" w:rsidR="00742989" w:rsidRPr="004C0E1B" w:rsidRDefault="00742989" w:rsidP="00BD79DA">
            <w:pPr>
              <w:spacing w:line="276" w:lineRule="auto"/>
              <w:jc w:val="center"/>
              <w:rPr>
                <w:lang w:eastAsia="en-US"/>
              </w:rPr>
            </w:pPr>
            <w:r w:rsidRPr="004C0E1B">
              <w:rPr>
                <w:lang w:eastAsia="en-US"/>
              </w:rPr>
              <w:t>15</w:t>
            </w:r>
          </w:p>
        </w:tc>
      </w:tr>
      <w:tr w:rsidR="00742989" w:rsidRPr="004C0E1B" w14:paraId="0599588F" w14:textId="77777777" w:rsidTr="00BD79DA">
        <w:trPr>
          <w:jc w:val="center"/>
        </w:trPr>
        <w:tc>
          <w:tcPr>
            <w:tcW w:w="1847" w:type="pct"/>
          </w:tcPr>
          <w:p w14:paraId="25F7FF13" w14:textId="77777777" w:rsidR="00742989" w:rsidRPr="004C0E1B" w:rsidRDefault="00742989" w:rsidP="004C0E1B">
            <w:r w:rsidRPr="004C0E1B">
              <w:t>Производство мяса (скота и птицы) всего, тонн</w:t>
            </w:r>
          </w:p>
        </w:tc>
        <w:tc>
          <w:tcPr>
            <w:tcW w:w="630" w:type="pct"/>
            <w:vAlign w:val="center"/>
          </w:tcPr>
          <w:p w14:paraId="36014868" w14:textId="77777777" w:rsidR="00742989" w:rsidRPr="004C0E1B" w:rsidRDefault="00742989" w:rsidP="00583F9A">
            <w:pPr>
              <w:jc w:val="center"/>
            </w:pPr>
            <w:r w:rsidRPr="004C0E1B">
              <w:t>306,66</w:t>
            </w:r>
          </w:p>
        </w:tc>
        <w:tc>
          <w:tcPr>
            <w:tcW w:w="600" w:type="pct"/>
            <w:vAlign w:val="center"/>
          </w:tcPr>
          <w:p w14:paraId="6A4382B7" w14:textId="77777777" w:rsidR="00742989" w:rsidRPr="004C0E1B" w:rsidRDefault="00742989" w:rsidP="00583F9A">
            <w:pPr>
              <w:spacing w:line="276" w:lineRule="auto"/>
              <w:jc w:val="center"/>
              <w:rPr>
                <w:lang w:eastAsia="en-US"/>
              </w:rPr>
            </w:pPr>
            <w:r w:rsidRPr="004C0E1B">
              <w:rPr>
                <w:lang w:eastAsia="en-US"/>
              </w:rPr>
              <w:t>77,95</w:t>
            </w:r>
          </w:p>
        </w:tc>
        <w:tc>
          <w:tcPr>
            <w:tcW w:w="561" w:type="pct"/>
            <w:vAlign w:val="center"/>
          </w:tcPr>
          <w:p w14:paraId="3AFA8484" w14:textId="77777777" w:rsidR="00742989" w:rsidRPr="004C0E1B" w:rsidRDefault="00742989" w:rsidP="00583F9A">
            <w:pPr>
              <w:spacing w:line="276" w:lineRule="auto"/>
              <w:jc w:val="center"/>
              <w:rPr>
                <w:lang w:eastAsia="en-US"/>
              </w:rPr>
            </w:pPr>
            <w:r w:rsidRPr="004C0E1B">
              <w:rPr>
                <w:lang w:eastAsia="en-US"/>
              </w:rPr>
              <w:t>145,40</w:t>
            </w:r>
          </w:p>
        </w:tc>
        <w:tc>
          <w:tcPr>
            <w:tcW w:w="681" w:type="pct"/>
            <w:vAlign w:val="center"/>
          </w:tcPr>
          <w:p w14:paraId="37BA9438" w14:textId="77777777" w:rsidR="00742989" w:rsidRPr="004C0E1B" w:rsidRDefault="00742989" w:rsidP="00583F9A">
            <w:pPr>
              <w:spacing w:line="276" w:lineRule="auto"/>
              <w:jc w:val="center"/>
              <w:rPr>
                <w:lang w:eastAsia="en-US"/>
              </w:rPr>
            </w:pPr>
            <w:r w:rsidRPr="004C0E1B">
              <w:rPr>
                <w:lang w:eastAsia="en-US"/>
              </w:rPr>
              <w:t>98,27</w:t>
            </w:r>
          </w:p>
        </w:tc>
        <w:tc>
          <w:tcPr>
            <w:tcW w:w="681" w:type="pct"/>
            <w:vAlign w:val="center"/>
          </w:tcPr>
          <w:p w14:paraId="0BD50123" w14:textId="77777777" w:rsidR="00742989" w:rsidRPr="004C0E1B" w:rsidRDefault="00E62E68" w:rsidP="00BD79DA">
            <w:pPr>
              <w:spacing w:line="276" w:lineRule="auto"/>
              <w:jc w:val="center"/>
              <w:rPr>
                <w:lang w:eastAsia="en-US"/>
              </w:rPr>
            </w:pPr>
            <w:r w:rsidRPr="004C0E1B">
              <w:rPr>
                <w:lang w:eastAsia="en-US"/>
              </w:rPr>
              <w:t>117,48</w:t>
            </w:r>
          </w:p>
        </w:tc>
      </w:tr>
      <w:tr w:rsidR="00742989" w:rsidRPr="003F7DAB" w14:paraId="371B3AD0" w14:textId="77777777" w:rsidTr="00583F9A">
        <w:trPr>
          <w:jc w:val="center"/>
        </w:trPr>
        <w:tc>
          <w:tcPr>
            <w:tcW w:w="1847" w:type="pct"/>
          </w:tcPr>
          <w:p w14:paraId="66E72C4E" w14:textId="77777777" w:rsidR="00742989" w:rsidRPr="004C0E1B" w:rsidRDefault="00742989" w:rsidP="004C0E1B">
            <w:r w:rsidRPr="004C0E1B">
              <w:t>Производство молока, тонн</w:t>
            </w:r>
          </w:p>
        </w:tc>
        <w:tc>
          <w:tcPr>
            <w:tcW w:w="630" w:type="pct"/>
          </w:tcPr>
          <w:p w14:paraId="4D9B9BAE" w14:textId="77777777" w:rsidR="00742989" w:rsidRPr="004C0E1B" w:rsidRDefault="00742989" w:rsidP="00583F9A">
            <w:pPr>
              <w:jc w:val="center"/>
            </w:pPr>
            <w:r w:rsidRPr="004C0E1B">
              <w:t>250,34</w:t>
            </w:r>
          </w:p>
        </w:tc>
        <w:tc>
          <w:tcPr>
            <w:tcW w:w="600" w:type="pct"/>
            <w:vAlign w:val="center"/>
          </w:tcPr>
          <w:p w14:paraId="65B038E7" w14:textId="77777777" w:rsidR="00742989" w:rsidRPr="004C0E1B" w:rsidRDefault="00742989" w:rsidP="00583F9A">
            <w:pPr>
              <w:spacing w:line="276" w:lineRule="auto"/>
              <w:jc w:val="center"/>
              <w:rPr>
                <w:lang w:eastAsia="en-US"/>
              </w:rPr>
            </w:pPr>
            <w:r w:rsidRPr="004C0E1B">
              <w:rPr>
                <w:lang w:eastAsia="en-US"/>
              </w:rPr>
              <w:t>59,83</w:t>
            </w:r>
          </w:p>
        </w:tc>
        <w:tc>
          <w:tcPr>
            <w:tcW w:w="561" w:type="pct"/>
            <w:vAlign w:val="center"/>
          </w:tcPr>
          <w:p w14:paraId="3483D5D4" w14:textId="77777777" w:rsidR="00742989" w:rsidRPr="004C0E1B" w:rsidRDefault="00742989" w:rsidP="00583F9A">
            <w:pPr>
              <w:spacing w:line="276" w:lineRule="auto"/>
              <w:jc w:val="center"/>
              <w:rPr>
                <w:lang w:eastAsia="en-US"/>
              </w:rPr>
            </w:pPr>
            <w:r w:rsidRPr="004C0E1B">
              <w:rPr>
                <w:lang w:eastAsia="en-US"/>
              </w:rPr>
              <w:t>65,6</w:t>
            </w:r>
          </w:p>
        </w:tc>
        <w:tc>
          <w:tcPr>
            <w:tcW w:w="681" w:type="pct"/>
            <w:vAlign w:val="center"/>
          </w:tcPr>
          <w:p w14:paraId="40AEECAC" w14:textId="77777777" w:rsidR="00742989" w:rsidRPr="004C0E1B" w:rsidRDefault="00742989" w:rsidP="00583F9A">
            <w:pPr>
              <w:spacing w:line="276" w:lineRule="auto"/>
              <w:jc w:val="center"/>
              <w:rPr>
                <w:lang w:eastAsia="en-US"/>
              </w:rPr>
            </w:pPr>
            <w:r w:rsidRPr="004C0E1B">
              <w:rPr>
                <w:lang w:eastAsia="en-US"/>
              </w:rPr>
              <w:t>99,0</w:t>
            </w:r>
          </w:p>
        </w:tc>
        <w:tc>
          <w:tcPr>
            <w:tcW w:w="681" w:type="pct"/>
            <w:vAlign w:val="center"/>
          </w:tcPr>
          <w:p w14:paraId="11BA6757" w14:textId="77777777" w:rsidR="00742989" w:rsidRPr="007607BB" w:rsidRDefault="00E62E68" w:rsidP="00BD79DA">
            <w:pPr>
              <w:spacing w:line="276" w:lineRule="auto"/>
              <w:jc w:val="center"/>
              <w:rPr>
                <w:lang w:eastAsia="en-US"/>
              </w:rPr>
            </w:pPr>
            <w:r w:rsidRPr="004C0E1B">
              <w:rPr>
                <w:lang w:eastAsia="en-US"/>
              </w:rPr>
              <w:t>83,66</w:t>
            </w:r>
          </w:p>
        </w:tc>
      </w:tr>
    </w:tbl>
    <w:p w14:paraId="2AAC1EF9" w14:textId="77777777" w:rsidR="00E813C3" w:rsidRPr="003F7DAB" w:rsidRDefault="00E813C3" w:rsidP="00E813C3">
      <w:pPr>
        <w:ind w:firstLine="709"/>
        <w:jc w:val="both"/>
        <w:rPr>
          <w:sz w:val="26"/>
          <w:szCs w:val="26"/>
          <w:highlight w:val="yellow"/>
        </w:rPr>
      </w:pPr>
    </w:p>
    <w:p w14:paraId="282CEF08" w14:textId="77777777" w:rsidR="007C28AC" w:rsidRPr="0002104A" w:rsidRDefault="00CE7EA4" w:rsidP="007C28AC">
      <w:pPr>
        <w:shd w:val="clear" w:color="auto" w:fill="FFFFFF"/>
        <w:spacing w:line="0" w:lineRule="atLeast"/>
        <w:ind w:firstLine="709"/>
        <w:jc w:val="both"/>
        <w:rPr>
          <w:sz w:val="28"/>
          <w:szCs w:val="28"/>
        </w:rPr>
      </w:pPr>
      <w:r w:rsidRPr="0002104A">
        <w:rPr>
          <w:sz w:val="28"/>
          <w:szCs w:val="28"/>
        </w:rPr>
        <w:lastRenderedPageBreak/>
        <w:t>Количество поголовья</w:t>
      </w:r>
      <w:r w:rsidR="008F7660" w:rsidRPr="0002104A">
        <w:rPr>
          <w:sz w:val="28"/>
          <w:szCs w:val="28"/>
        </w:rPr>
        <w:t xml:space="preserve"> животных и птиц</w:t>
      </w:r>
      <w:r w:rsidRPr="0002104A">
        <w:rPr>
          <w:sz w:val="28"/>
          <w:szCs w:val="28"/>
        </w:rPr>
        <w:t xml:space="preserve"> на территории Березовского ра</w:t>
      </w:r>
      <w:r w:rsidR="00766DD2" w:rsidRPr="0002104A">
        <w:rPr>
          <w:sz w:val="28"/>
          <w:szCs w:val="28"/>
        </w:rPr>
        <w:t>йона за 2020</w:t>
      </w:r>
      <w:r w:rsidR="008F7660" w:rsidRPr="0002104A">
        <w:rPr>
          <w:sz w:val="28"/>
          <w:szCs w:val="28"/>
        </w:rPr>
        <w:t xml:space="preserve"> год</w:t>
      </w:r>
      <w:r w:rsidR="00766DD2" w:rsidRPr="0002104A">
        <w:rPr>
          <w:sz w:val="28"/>
          <w:szCs w:val="28"/>
        </w:rPr>
        <w:t xml:space="preserve"> увеличилось на 0,30% или на 48 единиц к уровню 2019 года и составило 16 012 голов</w:t>
      </w:r>
      <w:r w:rsidRPr="0002104A">
        <w:rPr>
          <w:sz w:val="28"/>
          <w:szCs w:val="28"/>
        </w:rPr>
        <w:t>.</w:t>
      </w:r>
    </w:p>
    <w:p w14:paraId="5EDABEB3" w14:textId="77777777" w:rsidR="007C28AC" w:rsidRPr="0002104A" w:rsidRDefault="00766DD2" w:rsidP="007C28AC">
      <w:pPr>
        <w:shd w:val="clear" w:color="auto" w:fill="FFFFFF"/>
        <w:spacing w:line="0" w:lineRule="atLeast"/>
        <w:ind w:firstLine="709"/>
        <w:jc w:val="both"/>
        <w:rPr>
          <w:sz w:val="28"/>
          <w:szCs w:val="28"/>
        </w:rPr>
      </w:pPr>
      <w:r w:rsidRPr="0002104A">
        <w:rPr>
          <w:sz w:val="28"/>
          <w:szCs w:val="28"/>
        </w:rPr>
        <w:t>Рост поголовья зафиксирован по направлениям:</w:t>
      </w:r>
    </w:p>
    <w:p w14:paraId="08D2CD18" w14:textId="77777777" w:rsidR="007C28AC" w:rsidRPr="0002104A" w:rsidRDefault="00766DD2" w:rsidP="007C28AC">
      <w:pPr>
        <w:shd w:val="clear" w:color="auto" w:fill="FFFFFF"/>
        <w:spacing w:line="0" w:lineRule="atLeast"/>
        <w:ind w:firstLine="709"/>
        <w:jc w:val="both"/>
        <w:rPr>
          <w:sz w:val="28"/>
          <w:szCs w:val="28"/>
        </w:rPr>
      </w:pPr>
      <w:r w:rsidRPr="0002104A">
        <w:rPr>
          <w:sz w:val="28"/>
          <w:szCs w:val="28"/>
        </w:rPr>
        <w:t>- птицеводство на 27,23% и достигло 1 472 шт</w:t>
      </w:r>
      <w:r w:rsidR="004D33C4" w:rsidRPr="0002104A">
        <w:rPr>
          <w:sz w:val="28"/>
          <w:szCs w:val="28"/>
        </w:rPr>
        <w:t>ук</w:t>
      </w:r>
      <w:r w:rsidRPr="0002104A">
        <w:rPr>
          <w:sz w:val="28"/>
          <w:szCs w:val="28"/>
        </w:rPr>
        <w:t>.</w:t>
      </w:r>
      <w:r w:rsidR="004D33C4" w:rsidRPr="0002104A">
        <w:rPr>
          <w:sz w:val="28"/>
          <w:szCs w:val="28"/>
        </w:rPr>
        <w:t xml:space="preserve"> </w:t>
      </w:r>
      <w:r w:rsidRPr="0002104A">
        <w:rPr>
          <w:sz w:val="28"/>
          <w:szCs w:val="28"/>
        </w:rPr>
        <w:t>Увеличение поголовья птицы связано с закупом и приплодом птицы в крестьянском (фермерском) хозяйстве пгт. Игрим (глава КФХ М.Н. Билая)</w:t>
      </w:r>
      <w:r w:rsidR="004D33C4" w:rsidRPr="0002104A">
        <w:rPr>
          <w:sz w:val="28"/>
          <w:szCs w:val="28"/>
        </w:rPr>
        <w:t xml:space="preserve"> – </w:t>
      </w:r>
      <w:r w:rsidRPr="0002104A">
        <w:rPr>
          <w:sz w:val="28"/>
          <w:szCs w:val="28"/>
        </w:rPr>
        <w:t>основным</w:t>
      </w:r>
      <w:r w:rsidR="004D33C4" w:rsidRPr="0002104A">
        <w:rPr>
          <w:sz w:val="28"/>
          <w:szCs w:val="28"/>
        </w:rPr>
        <w:t xml:space="preserve"> </w:t>
      </w:r>
      <w:r w:rsidRPr="0002104A">
        <w:rPr>
          <w:sz w:val="28"/>
          <w:szCs w:val="28"/>
        </w:rPr>
        <w:t>производителем продукции птицеводства</w:t>
      </w:r>
      <w:r w:rsidR="004D33C4" w:rsidRPr="0002104A">
        <w:rPr>
          <w:sz w:val="28"/>
          <w:szCs w:val="28"/>
        </w:rPr>
        <w:t xml:space="preserve"> в Березовском районе</w:t>
      </w:r>
      <w:r w:rsidRPr="0002104A">
        <w:rPr>
          <w:sz w:val="28"/>
          <w:szCs w:val="28"/>
        </w:rPr>
        <w:t>;</w:t>
      </w:r>
    </w:p>
    <w:p w14:paraId="1A12D30F" w14:textId="77777777" w:rsidR="007C28AC" w:rsidRPr="0002104A" w:rsidRDefault="00766DD2" w:rsidP="007C28AC">
      <w:pPr>
        <w:shd w:val="clear" w:color="auto" w:fill="FFFFFF"/>
        <w:spacing w:line="0" w:lineRule="atLeast"/>
        <w:ind w:firstLine="709"/>
        <w:jc w:val="both"/>
        <w:rPr>
          <w:sz w:val="28"/>
          <w:szCs w:val="28"/>
        </w:rPr>
      </w:pPr>
      <w:r w:rsidRPr="0002104A">
        <w:rPr>
          <w:sz w:val="28"/>
          <w:szCs w:val="28"/>
        </w:rPr>
        <w:t>- оленеводство на 0,14% и составило 13 764 ед</w:t>
      </w:r>
      <w:r w:rsidR="004D33C4" w:rsidRPr="0002104A">
        <w:rPr>
          <w:sz w:val="28"/>
          <w:szCs w:val="28"/>
        </w:rPr>
        <w:t>иниц</w:t>
      </w:r>
      <w:r w:rsidRPr="0002104A">
        <w:rPr>
          <w:sz w:val="28"/>
          <w:szCs w:val="28"/>
        </w:rPr>
        <w:t>.</w:t>
      </w:r>
    </w:p>
    <w:p w14:paraId="5F37A8E9" w14:textId="77777777" w:rsidR="007C28AC" w:rsidRPr="0002104A" w:rsidRDefault="00EE65DB" w:rsidP="007C28AC">
      <w:pPr>
        <w:shd w:val="clear" w:color="auto" w:fill="FFFFFF"/>
        <w:spacing w:line="0" w:lineRule="atLeast"/>
        <w:ind w:firstLine="709"/>
        <w:jc w:val="both"/>
        <w:rPr>
          <w:sz w:val="28"/>
          <w:szCs w:val="28"/>
        </w:rPr>
      </w:pPr>
      <w:r w:rsidRPr="0002104A">
        <w:rPr>
          <w:sz w:val="28"/>
          <w:szCs w:val="28"/>
        </w:rPr>
        <w:t>В связи с плановым забоем зафиксировано снижение поголовья по направлениям: свиноводство на 31,13% или на 80 голов, кролиководство на 90,32% или на 140 голов.</w:t>
      </w:r>
    </w:p>
    <w:p w14:paraId="7557D0E7" w14:textId="17512921" w:rsidR="007C28AC" w:rsidRPr="007C28AC" w:rsidRDefault="007C28AC" w:rsidP="007C28AC">
      <w:pPr>
        <w:shd w:val="clear" w:color="auto" w:fill="FFFFFF"/>
        <w:spacing w:line="0" w:lineRule="atLeast"/>
        <w:ind w:left="-284" w:firstLine="993"/>
        <w:jc w:val="both"/>
        <w:rPr>
          <w:sz w:val="28"/>
          <w:szCs w:val="28"/>
        </w:rPr>
      </w:pPr>
      <w:r w:rsidRPr="0002104A">
        <w:rPr>
          <w:sz w:val="28"/>
          <w:szCs w:val="28"/>
        </w:rPr>
        <w:t>В 2020 г</w:t>
      </w:r>
      <w:r w:rsidR="00CA0C31">
        <w:rPr>
          <w:sz w:val="28"/>
          <w:szCs w:val="28"/>
        </w:rPr>
        <w:t>о</w:t>
      </w:r>
      <w:r w:rsidRPr="0002104A">
        <w:rPr>
          <w:sz w:val="28"/>
          <w:szCs w:val="28"/>
        </w:rPr>
        <w:t>ду наблюдается рост производства мяса на 19,55% к показателю 2019 года.</w:t>
      </w:r>
      <w:r w:rsidRPr="007C28AC">
        <w:rPr>
          <w:sz w:val="28"/>
          <w:szCs w:val="28"/>
        </w:rPr>
        <w:t xml:space="preserve">  </w:t>
      </w:r>
    </w:p>
    <w:p w14:paraId="44F61B17" w14:textId="77777777" w:rsidR="008F7660" w:rsidRPr="008F7660" w:rsidRDefault="008F7660" w:rsidP="008F7660">
      <w:pPr>
        <w:ind w:right="40" w:firstLine="709"/>
        <w:jc w:val="both"/>
        <w:rPr>
          <w:rFonts w:eastAsia="Arial Unicode MS"/>
          <w:sz w:val="28"/>
          <w:szCs w:val="28"/>
        </w:rPr>
      </w:pPr>
      <w:r w:rsidRPr="0002104A">
        <w:rPr>
          <w:rFonts w:eastAsia="Arial Unicode MS"/>
          <w:sz w:val="28"/>
          <w:szCs w:val="28"/>
        </w:rPr>
        <w:t xml:space="preserve">В </w:t>
      </w:r>
      <w:r w:rsidR="009357E3">
        <w:rPr>
          <w:rFonts w:eastAsia="Arial Unicode MS"/>
          <w:sz w:val="28"/>
          <w:szCs w:val="28"/>
        </w:rPr>
        <w:t xml:space="preserve">целях </w:t>
      </w:r>
      <w:r w:rsidRPr="0002104A">
        <w:rPr>
          <w:rFonts w:eastAsia="Arial Unicode MS"/>
          <w:sz w:val="28"/>
          <w:szCs w:val="28"/>
        </w:rPr>
        <w:t>решения задачи по восстановлению водных биологических ресурсов для искусственного воспроизводства сиговых видов рыб в мае 20</w:t>
      </w:r>
      <w:r w:rsidR="000167FA" w:rsidRPr="0002104A">
        <w:rPr>
          <w:rFonts w:eastAsia="Arial Unicode MS"/>
          <w:sz w:val="28"/>
          <w:szCs w:val="28"/>
        </w:rPr>
        <w:t>20</w:t>
      </w:r>
      <w:r w:rsidRPr="0002104A">
        <w:rPr>
          <w:rFonts w:eastAsia="Arial Unicode MS"/>
          <w:sz w:val="28"/>
          <w:szCs w:val="28"/>
        </w:rPr>
        <w:t xml:space="preserve"> года в </w:t>
      </w:r>
      <w:proofErr w:type="spellStart"/>
      <w:r w:rsidRPr="0002104A">
        <w:rPr>
          <w:rFonts w:eastAsia="Arial Unicode MS"/>
          <w:sz w:val="28"/>
          <w:szCs w:val="28"/>
        </w:rPr>
        <w:t>Ванзетурский</w:t>
      </w:r>
      <w:proofErr w:type="spellEnd"/>
      <w:r w:rsidRPr="0002104A">
        <w:rPr>
          <w:rFonts w:eastAsia="Arial Unicode MS"/>
          <w:sz w:val="28"/>
          <w:szCs w:val="28"/>
        </w:rPr>
        <w:t xml:space="preserve"> рыбопитомник было запущено </w:t>
      </w:r>
      <w:r w:rsidR="0002104A" w:rsidRPr="0002104A">
        <w:rPr>
          <w:rFonts w:eastAsia="Arial Unicode MS"/>
          <w:sz w:val="28"/>
          <w:szCs w:val="28"/>
        </w:rPr>
        <w:t>24 796 тыс.</w:t>
      </w:r>
      <w:r w:rsidRPr="0002104A">
        <w:rPr>
          <w:rFonts w:eastAsia="Arial Unicode MS"/>
          <w:sz w:val="28"/>
          <w:szCs w:val="28"/>
        </w:rPr>
        <w:t xml:space="preserve"> личинок</w:t>
      </w:r>
      <w:r w:rsidR="000167FA" w:rsidRPr="0002104A">
        <w:rPr>
          <w:sz w:val="28"/>
          <w:szCs w:val="28"/>
        </w:rPr>
        <w:t xml:space="preserve"> (чира – 7 636 тыс.</w:t>
      </w:r>
      <w:r w:rsidR="00B52A1D" w:rsidRPr="0002104A">
        <w:rPr>
          <w:sz w:val="28"/>
          <w:szCs w:val="28"/>
        </w:rPr>
        <w:t xml:space="preserve"> штук, </w:t>
      </w:r>
      <w:r w:rsidR="000167FA" w:rsidRPr="0002104A">
        <w:rPr>
          <w:sz w:val="28"/>
          <w:szCs w:val="28"/>
        </w:rPr>
        <w:t>муксуна</w:t>
      </w:r>
      <w:r w:rsidR="00B52A1D" w:rsidRPr="0002104A">
        <w:rPr>
          <w:sz w:val="28"/>
          <w:szCs w:val="28"/>
        </w:rPr>
        <w:t xml:space="preserve"> – 17 160 тыс. штук)</w:t>
      </w:r>
      <w:r w:rsidRPr="0002104A">
        <w:rPr>
          <w:rFonts w:eastAsia="Arial Unicode MS"/>
          <w:sz w:val="28"/>
          <w:szCs w:val="28"/>
        </w:rPr>
        <w:t>,</w:t>
      </w:r>
      <w:r w:rsidR="00EF7019" w:rsidRPr="0002104A">
        <w:rPr>
          <w:rFonts w:eastAsia="Arial Unicode MS"/>
          <w:sz w:val="28"/>
          <w:szCs w:val="28"/>
        </w:rPr>
        <w:t xml:space="preserve"> </w:t>
      </w:r>
      <w:r w:rsidRPr="0002104A">
        <w:rPr>
          <w:rFonts w:eastAsia="Arial Unicode MS"/>
          <w:sz w:val="28"/>
          <w:szCs w:val="28"/>
        </w:rPr>
        <w:t>вы</w:t>
      </w:r>
      <w:r w:rsidR="00F04949" w:rsidRPr="0002104A">
        <w:rPr>
          <w:rFonts w:eastAsia="Arial Unicode MS"/>
          <w:sz w:val="28"/>
          <w:szCs w:val="28"/>
        </w:rPr>
        <w:t>ход выращенной молоди составил 2</w:t>
      </w:r>
      <w:r w:rsidRPr="0002104A">
        <w:rPr>
          <w:rFonts w:eastAsia="Arial Unicode MS"/>
          <w:sz w:val="28"/>
          <w:szCs w:val="28"/>
        </w:rPr>
        <w:t>4%.</w:t>
      </w:r>
    </w:p>
    <w:p w14:paraId="307A0DDC" w14:textId="77777777" w:rsidR="00EF7019" w:rsidRPr="0002104A" w:rsidRDefault="00EF7019" w:rsidP="008F7660">
      <w:pPr>
        <w:keepNext/>
        <w:ind w:firstLine="709"/>
        <w:jc w:val="both"/>
        <w:outlineLvl w:val="1"/>
        <w:rPr>
          <w:bCs/>
          <w:iCs/>
          <w:sz w:val="28"/>
          <w:szCs w:val="28"/>
        </w:rPr>
      </w:pPr>
      <w:r w:rsidRPr="00200D22">
        <w:rPr>
          <w:bCs/>
          <w:iCs/>
          <w:sz w:val="28"/>
          <w:szCs w:val="28"/>
        </w:rPr>
        <w:t xml:space="preserve">В 2020 году продолжена работа </w:t>
      </w:r>
      <w:r w:rsidR="00200D22" w:rsidRPr="00200D22">
        <w:rPr>
          <w:bCs/>
          <w:iCs/>
          <w:sz w:val="28"/>
          <w:szCs w:val="28"/>
        </w:rPr>
        <w:t>по п</w:t>
      </w:r>
      <w:r w:rsidR="00200D22" w:rsidRPr="00200D22">
        <w:rPr>
          <w:color w:val="000000"/>
          <w:sz w:val="28"/>
          <w:szCs w:val="28"/>
        </w:rPr>
        <w:t xml:space="preserve">редложенным администрацией Березовского района </w:t>
      </w:r>
      <w:r w:rsidR="008F7660" w:rsidRPr="00200D22">
        <w:rPr>
          <w:bCs/>
          <w:iCs/>
          <w:sz w:val="28"/>
          <w:szCs w:val="28"/>
        </w:rPr>
        <w:t>изменени</w:t>
      </w:r>
      <w:r w:rsidR="00200D22" w:rsidRPr="00200D22">
        <w:rPr>
          <w:bCs/>
          <w:iCs/>
          <w:sz w:val="28"/>
          <w:szCs w:val="28"/>
        </w:rPr>
        <w:t>ям</w:t>
      </w:r>
      <w:r w:rsidR="008F7660" w:rsidRPr="00200D22">
        <w:rPr>
          <w:bCs/>
          <w:iCs/>
          <w:sz w:val="28"/>
          <w:szCs w:val="28"/>
        </w:rPr>
        <w:t xml:space="preserve"> в действующие Правила рыболовства</w:t>
      </w:r>
      <w:r w:rsidR="0002104A" w:rsidRPr="00200D22">
        <w:rPr>
          <w:bCs/>
          <w:iCs/>
          <w:sz w:val="28"/>
          <w:szCs w:val="28"/>
        </w:rPr>
        <w:t>, разрешающие</w:t>
      </w:r>
      <w:r w:rsidR="006E07FC" w:rsidRPr="00200D22">
        <w:rPr>
          <w:bCs/>
          <w:iCs/>
          <w:sz w:val="28"/>
          <w:szCs w:val="28"/>
        </w:rPr>
        <w:t>:</w:t>
      </w:r>
    </w:p>
    <w:p w14:paraId="557275DB" w14:textId="77777777" w:rsidR="006E07FC" w:rsidRPr="0002104A" w:rsidRDefault="006E07FC" w:rsidP="004F4182">
      <w:pPr>
        <w:ind w:right="1" w:firstLine="709"/>
        <w:jc w:val="both"/>
        <w:rPr>
          <w:color w:val="000000"/>
          <w:spacing w:val="2"/>
          <w:sz w:val="28"/>
          <w:szCs w:val="28"/>
        </w:rPr>
      </w:pPr>
      <w:r w:rsidRPr="0002104A">
        <w:rPr>
          <w:color w:val="000000"/>
          <w:sz w:val="28"/>
          <w:szCs w:val="28"/>
        </w:rPr>
        <w:t xml:space="preserve">- </w:t>
      </w:r>
      <w:r w:rsidR="0002104A" w:rsidRPr="0002104A">
        <w:rPr>
          <w:color w:val="000000"/>
          <w:sz w:val="28"/>
          <w:szCs w:val="28"/>
        </w:rPr>
        <w:t xml:space="preserve">в период запрета от начала </w:t>
      </w:r>
      <w:proofErr w:type="spellStart"/>
      <w:r w:rsidR="0002104A" w:rsidRPr="0002104A">
        <w:rPr>
          <w:color w:val="000000"/>
          <w:sz w:val="28"/>
          <w:szCs w:val="28"/>
        </w:rPr>
        <w:t>распаления</w:t>
      </w:r>
      <w:proofErr w:type="spellEnd"/>
      <w:r w:rsidR="0002104A" w:rsidRPr="0002104A">
        <w:rPr>
          <w:color w:val="000000"/>
          <w:sz w:val="28"/>
          <w:szCs w:val="28"/>
        </w:rPr>
        <w:t xml:space="preserve"> льда (начала появления заберегов) до 31 мая – </w:t>
      </w:r>
      <w:r w:rsidRPr="0002104A">
        <w:rPr>
          <w:color w:val="000000"/>
          <w:spacing w:val="2"/>
          <w:sz w:val="28"/>
          <w:szCs w:val="28"/>
        </w:rPr>
        <w:t xml:space="preserve">применение </w:t>
      </w:r>
      <w:proofErr w:type="spellStart"/>
      <w:r w:rsidRPr="0002104A">
        <w:rPr>
          <w:color w:val="000000"/>
          <w:spacing w:val="2"/>
          <w:sz w:val="28"/>
          <w:szCs w:val="28"/>
        </w:rPr>
        <w:t>атарм</w:t>
      </w:r>
      <w:proofErr w:type="spellEnd"/>
      <w:r w:rsidRPr="0002104A">
        <w:rPr>
          <w:color w:val="000000"/>
          <w:spacing w:val="2"/>
          <w:sz w:val="28"/>
          <w:szCs w:val="28"/>
        </w:rPr>
        <w:t xml:space="preserve"> для добычи (вылова) мелкочастиковых видов рыб в реках  Северная Сосьва, Вогулка и  их пойменными водными объектами ставных сетей с  размером ячеи не более 36 мм, фитилей и </w:t>
      </w:r>
      <w:proofErr w:type="spellStart"/>
      <w:r w:rsidRPr="0002104A">
        <w:rPr>
          <w:color w:val="000000"/>
          <w:spacing w:val="2"/>
          <w:sz w:val="28"/>
          <w:szCs w:val="28"/>
        </w:rPr>
        <w:t>рюж</w:t>
      </w:r>
      <w:proofErr w:type="spellEnd"/>
      <w:r w:rsidRPr="0002104A">
        <w:rPr>
          <w:color w:val="000000"/>
          <w:spacing w:val="2"/>
          <w:sz w:val="28"/>
          <w:szCs w:val="28"/>
        </w:rPr>
        <w:t xml:space="preserve"> с размером ячеи, указанным в таблице 13 пункта  20.4.1 без права вылова чира, пеляди, сига-пыжьяна  и тугуна,</w:t>
      </w:r>
    </w:p>
    <w:p w14:paraId="23203098" w14:textId="77777777" w:rsidR="006E07FC" w:rsidRPr="0002104A" w:rsidRDefault="006E07FC" w:rsidP="004F4182">
      <w:pPr>
        <w:ind w:right="1" w:firstLine="709"/>
        <w:jc w:val="both"/>
        <w:rPr>
          <w:color w:val="000000"/>
          <w:spacing w:val="2"/>
          <w:sz w:val="28"/>
          <w:szCs w:val="28"/>
        </w:rPr>
      </w:pPr>
      <w:r w:rsidRPr="0002104A">
        <w:rPr>
          <w:color w:val="000000"/>
          <w:spacing w:val="2"/>
          <w:sz w:val="28"/>
          <w:szCs w:val="28"/>
        </w:rPr>
        <w:t xml:space="preserve">- в период с 15 августа по 5 ноября в реке </w:t>
      </w:r>
      <w:proofErr w:type="spellStart"/>
      <w:r w:rsidRPr="0002104A">
        <w:rPr>
          <w:color w:val="000000"/>
          <w:spacing w:val="2"/>
          <w:sz w:val="28"/>
          <w:szCs w:val="28"/>
        </w:rPr>
        <w:t>Ляпин</w:t>
      </w:r>
      <w:proofErr w:type="spellEnd"/>
      <w:r w:rsidRPr="0002104A">
        <w:rPr>
          <w:color w:val="000000"/>
          <w:spacing w:val="2"/>
          <w:sz w:val="28"/>
          <w:szCs w:val="28"/>
        </w:rPr>
        <w:t xml:space="preserve"> и при</w:t>
      </w:r>
      <w:r w:rsidR="0002104A" w:rsidRPr="0002104A">
        <w:rPr>
          <w:color w:val="000000"/>
          <w:spacing w:val="2"/>
          <w:sz w:val="28"/>
          <w:szCs w:val="28"/>
        </w:rPr>
        <w:t xml:space="preserve">токах </w:t>
      </w:r>
      <w:proofErr w:type="spellStart"/>
      <w:r w:rsidR="0002104A" w:rsidRPr="0002104A">
        <w:rPr>
          <w:color w:val="000000"/>
          <w:spacing w:val="2"/>
          <w:sz w:val="28"/>
          <w:szCs w:val="28"/>
        </w:rPr>
        <w:t>Хулга</w:t>
      </w:r>
      <w:proofErr w:type="spellEnd"/>
      <w:r w:rsidR="0002104A" w:rsidRPr="0002104A">
        <w:rPr>
          <w:color w:val="000000"/>
          <w:spacing w:val="2"/>
          <w:sz w:val="28"/>
          <w:szCs w:val="28"/>
        </w:rPr>
        <w:t xml:space="preserve">, Народа, </w:t>
      </w:r>
      <w:proofErr w:type="spellStart"/>
      <w:r w:rsidR="0002104A" w:rsidRPr="0002104A">
        <w:rPr>
          <w:color w:val="000000"/>
          <w:spacing w:val="2"/>
          <w:sz w:val="28"/>
          <w:szCs w:val="28"/>
        </w:rPr>
        <w:t>Манья</w:t>
      </w:r>
      <w:proofErr w:type="spellEnd"/>
      <w:r w:rsidR="0002104A" w:rsidRPr="0002104A">
        <w:rPr>
          <w:color w:val="000000"/>
          <w:spacing w:val="2"/>
          <w:sz w:val="28"/>
          <w:szCs w:val="28"/>
        </w:rPr>
        <w:t xml:space="preserve"> – </w:t>
      </w:r>
      <w:r w:rsidRPr="0002104A">
        <w:rPr>
          <w:color w:val="000000"/>
          <w:spacing w:val="2"/>
          <w:sz w:val="28"/>
          <w:szCs w:val="28"/>
        </w:rPr>
        <w:t>прилов щуки, язя, налима, плотвы, ельца, окуня и ерша при осуществлении рыболовства в целях аквакультуры в реке Ляпин;</w:t>
      </w:r>
      <w:r w:rsidRPr="0002104A">
        <w:rPr>
          <w:rFonts w:cs="Calibri"/>
          <w:spacing w:val="2"/>
          <w:sz w:val="28"/>
          <w:szCs w:val="28"/>
        </w:rPr>
        <w:t xml:space="preserve"> а также </w:t>
      </w:r>
      <w:r w:rsidRPr="0002104A">
        <w:rPr>
          <w:color w:val="000000"/>
          <w:spacing w:val="2"/>
          <w:sz w:val="28"/>
          <w:szCs w:val="28"/>
        </w:rPr>
        <w:t>добычу (вылов) в реке Ляпин налима наживной крючковой снастью;</w:t>
      </w:r>
    </w:p>
    <w:p w14:paraId="24F50F7C" w14:textId="77777777" w:rsidR="006E07FC" w:rsidRPr="006E07FC" w:rsidRDefault="006E07FC" w:rsidP="004F4182">
      <w:pPr>
        <w:ind w:right="1" w:firstLine="709"/>
        <w:jc w:val="both"/>
        <w:rPr>
          <w:color w:val="000000"/>
          <w:spacing w:val="2"/>
          <w:sz w:val="28"/>
          <w:szCs w:val="28"/>
        </w:rPr>
      </w:pPr>
      <w:r w:rsidRPr="00200D22">
        <w:rPr>
          <w:color w:val="000000"/>
          <w:spacing w:val="2"/>
          <w:sz w:val="28"/>
          <w:szCs w:val="28"/>
        </w:rPr>
        <w:t>- в период с 21 сентября по 5 ноября</w:t>
      </w:r>
      <w:r w:rsidR="00200D22" w:rsidRPr="00200D22">
        <w:rPr>
          <w:color w:val="000000"/>
          <w:spacing w:val="2"/>
          <w:sz w:val="28"/>
          <w:szCs w:val="28"/>
        </w:rPr>
        <w:t xml:space="preserve"> </w:t>
      </w:r>
      <w:r w:rsidRPr="00200D22">
        <w:rPr>
          <w:color w:val="000000"/>
          <w:spacing w:val="2"/>
          <w:sz w:val="28"/>
          <w:szCs w:val="28"/>
        </w:rPr>
        <w:t>в руслах реки Северная Сосьва от деревни Хулимсунт (518 км по лоцманской карте) до истоков</w:t>
      </w:r>
      <w:r w:rsidR="0002104A" w:rsidRPr="00200D22">
        <w:rPr>
          <w:color w:val="000000"/>
          <w:spacing w:val="2"/>
          <w:sz w:val="28"/>
          <w:szCs w:val="28"/>
        </w:rPr>
        <w:t xml:space="preserve"> и в притоках рек </w:t>
      </w:r>
      <w:proofErr w:type="spellStart"/>
      <w:r w:rsidR="0002104A" w:rsidRPr="00200D22">
        <w:rPr>
          <w:color w:val="000000"/>
          <w:spacing w:val="2"/>
          <w:sz w:val="28"/>
          <w:szCs w:val="28"/>
        </w:rPr>
        <w:t>Волья</w:t>
      </w:r>
      <w:proofErr w:type="spellEnd"/>
      <w:r w:rsidR="0002104A" w:rsidRPr="00200D22">
        <w:rPr>
          <w:color w:val="000000"/>
          <w:spacing w:val="2"/>
          <w:sz w:val="28"/>
          <w:szCs w:val="28"/>
        </w:rPr>
        <w:t xml:space="preserve"> и </w:t>
      </w:r>
      <w:proofErr w:type="spellStart"/>
      <w:r w:rsidR="0002104A" w:rsidRPr="00200D22">
        <w:rPr>
          <w:color w:val="000000"/>
          <w:spacing w:val="2"/>
          <w:sz w:val="28"/>
          <w:szCs w:val="28"/>
        </w:rPr>
        <w:t>Няйс</w:t>
      </w:r>
      <w:proofErr w:type="spellEnd"/>
      <w:r w:rsidR="0002104A" w:rsidRPr="00200D22">
        <w:rPr>
          <w:color w:val="000000"/>
          <w:spacing w:val="2"/>
          <w:sz w:val="28"/>
          <w:szCs w:val="28"/>
        </w:rPr>
        <w:t xml:space="preserve"> – </w:t>
      </w:r>
      <w:r w:rsidRPr="00200D22">
        <w:rPr>
          <w:color w:val="000000"/>
          <w:spacing w:val="2"/>
          <w:sz w:val="28"/>
          <w:szCs w:val="28"/>
        </w:rPr>
        <w:t>добычу (вылов) щуки, язя, налима, плотвы, ельца, окуня и ерша вентерями, фитилями и другими береговыми ловушками и наживной крючковой снастью.</w:t>
      </w:r>
    </w:p>
    <w:p w14:paraId="685FE0D6" w14:textId="77777777" w:rsidR="004F4182" w:rsidRDefault="00E51195" w:rsidP="004F4182">
      <w:pPr>
        <w:keepNext/>
        <w:ind w:firstLine="709"/>
        <w:jc w:val="both"/>
        <w:outlineLvl w:val="1"/>
        <w:rPr>
          <w:bCs/>
          <w:iCs/>
          <w:sz w:val="28"/>
          <w:szCs w:val="28"/>
        </w:rPr>
      </w:pPr>
      <w:r w:rsidRPr="00200D22">
        <w:rPr>
          <w:color w:val="000000"/>
          <w:sz w:val="28"/>
          <w:szCs w:val="28"/>
        </w:rPr>
        <w:t>Предложенные</w:t>
      </w:r>
      <w:r w:rsidR="004F4182" w:rsidRPr="00200D22">
        <w:rPr>
          <w:color w:val="000000"/>
          <w:sz w:val="28"/>
          <w:szCs w:val="28"/>
        </w:rPr>
        <w:t xml:space="preserve"> изменени</w:t>
      </w:r>
      <w:r w:rsidRPr="00200D22">
        <w:rPr>
          <w:color w:val="000000"/>
          <w:sz w:val="28"/>
          <w:szCs w:val="28"/>
        </w:rPr>
        <w:t>я</w:t>
      </w:r>
      <w:r w:rsidR="004F4182" w:rsidRPr="00200D22">
        <w:rPr>
          <w:color w:val="000000"/>
          <w:sz w:val="28"/>
          <w:szCs w:val="28"/>
        </w:rPr>
        <w:t xml:space="preserve"> в Правила рыболовства</w:t>
      </w:r>
      <w:r w:rsidR="004F4182" w:rsidRPr="00200D22">
        <w:rPr>
          <w:bCs/>
          <w:iCs/>
          <w:sz w:val="28"/>
          <w:szCs w:val="28"/>
        </w:rPr>
        <w:t xml:space="preserve"> </w:t>
      </w:r>
      <w:r w:rsidR="00232380" w:rsidRPr="00200D22">
        <w:rPr>
          <w:bCs/>
          <w:iCs/>
          <w:sz w:val="28"/>
          <w:szCs w:val="28"/>
        </w:rPr>
        <w:t xml:space="preserve">учтены </w:t>
      </w:r>
      <w:r w:rsidR="004F4182" w:rsidRPr="00200D22">
        <w:rPr>
          <w:bCs/>
          <w:iCs/>
          <w:sz w:val="28"/>
          <w:szCs w:val="28"/>
        </w:rPr>
        <w:t>Министерство</w:t>
      </w:r>
      <w:r w:rsidRPr="00200D22">
        <w:rPr>
          <w:bCs/>
          <w:iCs/>
          <w:sz w:val="28"/>
          <w:szCs w:val="28"/>
        </w:rPr>
        <w:t>м</w:t>
      </w:r>
      <w:r w:rsidR="004F4182" w:rsidRPr="00200D22">
        <w:rPr>
          <w:bCs/>
          <w:iCs/>
          <w:sz w:val="28"/>
          <w:szCs w:val="28"/>
        </w:rPr>
        <w:t xml:space="preserve"> сельского хозяйства </w:t>
      </w:r>
      <w:r w:rsidRPr="00200D22">
        <w:rPr>
          <w:bCs/>
          <w:iCs/>
          <w:sz w:val="28"/>
          <w:szCs w:val="28"/>
        </w:rPr>
        <w:t>Российской Федерации в проект</w:t>
      </w:r>
      <w:r w:rsidR="00232380" w:rsidRPr="00200D22">
        <w:rPr>
          <w:bCs/>
          <w:iCs/>
          <w:sz w:val="28"/>
          <w:szCs w:val="28"/>
        </w:rPr>
        <w:t>е</w:t>
      </w:r>
      <w:r w:rsidRPr="00200D22">
        <w:rPr>
          <w:bCs/>
          <w:iCs/>
          <w:sz w:val="28"/>
          <w:szCs w:val="28"/>
        </w:rPr>
        <w:t xml:space="preserve"> документа по внесению</w:t>
      </w:r>
      <w:r w:rsidR="004F4182" w:rsidRPr="00200D22">
        <w:rPr>
          <w:bCs/>
          <w:iCs/>
          <w:sz w:val="28"/>
          <w:szCs w:val="28"/>
        </w:rPr>
        <w:t xml:space="preserve"> </w:t>
      </w:r>
      <w:r w:rsidR="00232380" w:rsidRPr="00200D22">
        <w:rPr>
          <w:bCs/>
          <w:iCs/>
          <w:sz w:val="28"/>
          <w:szCs w:val="28"/>
        </w:rPr>
        <w:t>изменений в Правила рыболовства, который на текущий момент проходит стадия общественного обсуждения и согласования.</w:t>
      </w:r>
    </w:p>
    <w:p w14:paraId="414154F3" w14:textId="77777777" w:rsidR="004B3BC8" w:rsidRPr="008F7660" w:rsidRDefault="004B3BC8" w:rsidP="004F4182">
      <w:pPr>
        <w:keepNext/>
        <w:ind w:firstLine="709"/>
        <w:jc w:val="both"/>
        <w:outlineLvl w:val="1"/>
        <w:rPr>
          <w:bCs/>
          <w:iCs/>
          <w:sz w:val="28"/>
          <w:szCs w:val="28"/>
        </w:rPr>
      </w:pPr>
    </w:p>
    <w:p w14:paraId="0264B4A4" w14:textId="77777777" w:rsidR="00DA13C7" w:rsidRPr="00134109" w:rsidRDefault="00DA13C7" w:rsidP="00AA00B2">
      <w:pPr>
        <w:numPr>
          <w:ilvl w:val="0"/>
          <w:numId w:val="15"/>
        </w:numPr>
        <w:suppressAutoHyphens/>
        <w:ind w:left="426"/>
        <w:jc w:val="center"/>
        <w:rPr>
          <w:sz w:val="28"/>
          <w:szCs w:val="28"/>
        </w:rPr>
      </w:pPr>
      <w:r w:rsidRPr="00134109">
        <w:rPr>
          <w:sz w:val="28"/>
          <w:szCs w:val="28"/>
        </w:rPr>
        <w:t>Жилищное строительство</w:t>
      </w:r>
    </w:p>
    <w:p w14:paraId="039246DD" w14:textId="77777777" w:rsidR="001D7830" w:rsidRPr="00134109" w:rsidRDefault="001D7830" w:rsidP="006F25BD">
      <w:pPr>
        <w:ind w:firstLine="709"/>
        <w:jc w:val="both"/>
        <w:rPr>
          <w:sz w:val="28"/>
          <w:szCs w:val="28"/>
        </w:rPr>
      </w:pPr>
      <w:r w:rsidRPr="00134109">
        <w:rPr>
          <w:sz w:val="28"/>
          <w:szCs w:val="28"/>
        </w:rPr>
        <w:t>На улучшение жилищных условий жителей Березовского района в 20</w:t>
      </w:r>
      <w:r w:rsidR="00730E16" w:rsidRPr="00134109">
        <w:rPr>
          <w:sz w:val="28"/>
          <w:szCs w:val="28"/>
        </w:rPr>
        <w:t>20</w:t>
      </w:r>
      <w:r w:rsidRPr="00134109">
        <w:rPr>
          <w:sz w:val="28"/>
          <w:szCs w:val="28"/>
        </w:rPr>
        <w:t xml:space="preserve"> го</w:t>
      </w:r>
      <w:r w:rsidR="00730E16" w:rsidRPr="00134109">
        <w:rPr>
          <w:sz w:val="28"/>
          <w:szCs w:val="28"/>
        </w:rPr>
        <w:t>ду направлено 269,5 млн. рублей. У</w:t>
      </w:r>
      <w:r w:rsidRPr="00134109">
        <w:rPr>
          <w:sz w:val="28"/>
          <w:szCs w:val="28"/>
        </w:rPr>
        <w:t>лучшили свои жилищные условия</w:t>
      </w:r>
      <w:r w:rsidR="00730E16" w:rsidRPr="00134109">
        <w:rPr>
          <w:sz w:val="28"/>
          <w:szCs w:val="28"/>
        </w:rPr>
        <w:t xml:space="preserve"> 49 семей</w:t>
      </w:r>
      <w:r w:rsidRPr="00134109">
        <w:rPr>
          <w:sz w:val="28"/>
          <w:szCs w:val="28"/>
        </w:rPr>
        <w:t>.</w:t>
      </w:r>
    </w:p>
    <w:p w14:paraId="1DB53679" w14:textId="77777777" w:rsidR="00973536" w:rsidRPr="00134109" w:rsidRDefault="00434A3F" w:rsidP="00134109">
      <w:pPr>
        <w:autoSpaceDE w:val="0"/>
        <w:autoSpaceDN w:val="0"/>
        <w:adjustRightInd w:val="0"/>
        <w:ind w:firstLine="709"/>
        <w:jc w:val="both"/>
        <w:rPr>
          <w:bCs/>
          <w:sz w:val="28"/>
          <w:szCs w:val="28"/>
          <w:lang w:eastAsia="ar-SA"/>
        </w:rPr>
      </w:pPr>
      <w:r w:rsidRPr="00134109">
        <w:rPr>
          <w:bCs/>
          <w:sz w:val="28"/>
          <w:szCs w:val="28"/>
        </w:rPr>
        <w:lastRenderedPageBreak/>
        <w:t>В</w:t>
      </w:r>
      <w:r w:rsidR="004D2BE7" w:rsidRPr="00134109">
        <w:rPr>
          <w:bCs/>
          <w:sz w:val="28"/>
          <w:szCs w:val="28"/>
        </w:rPr>
        <w:t xml:space="preserve"> целях реализации регионального проекта «Обеспечение устойчивого сокращения непригодного для проживания жилищного фонда» национального проекта «Жилье и городская среда»</w:t>
      </w:r>
      <w:r w:rsidRPr="00134109">
        <w:rPr>
          <w:bCs/>
          <w:sz w:val="28"/>
          <w:szCs w:val="28"/>
        </w:rPr>
        <w:t xml:space="preserve"> рамках </w:t>
      </w:r>
      <w:r w:rsidR="00134109" w:rsidRPr="00134109">
        <w:rPr>
          <w:bCs/>
          <w:sz w:val="28"/>
          <w:szCs w:val="28"/>
          <w:lang w:eastAsia="ar-SA"/>
        </w:rPr>
        <w:t xml:space="preserve">мероприятия «Приобретение жилья» </w:t>
      </w:r>
      <w:r w:rsidRPr="00134109">
        <w:rPr>
          <w:bCs/>
          <w:sz w:val="28"/>
          <w:szCs w:val="28"/>
        </w:rPr>
        <w:t xml:space="preserve">подпрограммы </w:t>
      </w:r>
      <w:r w:rsidRPr="00134109">
        <w:rPr>
          <w:bCs/>
          <w:sz w:val="28"/>
          <w:szCs w:val="28"/>
          <w:lang w:eastAsia="ar-SA"/>
        </w:rPr>
        <w:t>«Содействие развитию жилищного строительства»</w:t>
      </w:r>
      <w:r w:rsidR="00B43864" w:rsidRPr="00134109">
        <w:rPr>
          <w:bCs/>
          <w:sz w:val="28"/>
          <w:szCs w:val="28"/>
          <w:lang w:eastAsia="ar-SA"/>
        </w:rPr>
        <w:t xml:space="preserve"> муниципальной программы</w:t>
      </w:r>
      <w:r w:rsidR="00082467" w:rsidRPr="00134109">
        <w:rPr>
          <w:bCs/>
          <w:sz w:val="28"/>
          <w:szCs w:val="28"/>
          <w:lang w:eastAsia="ar-SA"/>
        </w:rPr>
        <w:t xml:space="preserve"> </w:t>
      </w:r>
      <w:r w:rsidR="006706A0" w:rsidRPr="00134109">
        <w:rPr>
          <w:bCs/>
          <w:sz w:val="28"/>
          <w:szCs w:val="28"/>
          <w:lang w:eastAsia="ar-SA"/>
        </w:rPr>
        <w:t>«Развитие жилищной сферы в Березовском районе»</w:t>
      </w:r>
      <w:r w:rsidR="005468FD" w:rsidRPr="00134109">
        <w:rPr>
          <w:bCs/>
          <w:sz w:val="28"/>
          <w:szCs w:val="28"/>
          <w:lang w:eastAsia="ar-SA"/>
        </w:rPr>
        <w:t>:</w:t>
      </w:r>
    </w:p>
    <w:p w14:paraId="4BF77D8C" w14:textId="77777777" w:rsidR="00973536" w:rsidRPr="00134109" w:rsidRDefault="00973536" w:rsidP="00973536">
      <w:pPr>
        <w:ind w:firstLine="748"/>
        <w:jc w:val="both"/>
        <w:rPr>
          <w:sz w:val="28"/>
          <w:szCs w:val="28"/>
          <w:lang w:eastAsia="ar-SA"/>
        </w:rPr>
      </w:pPr>
      <w:r w:rsidRPr="00134109">
        <w:rPr>
          <w:sz w:val="28"/>
          <w:szCs w:val="28"/>
          <w:lang w:eastAsia="ar-SA"/>
        </w:rPr>
        <w:t xml:space="preserve">- приобретено </w:t>
      </w:r>
      <w:r w:rsidR="00134109" w:rsidRPr="00134109">
        <w:rPr>
          <w:sz w:val="28"/>
          <w:szCs w:val="28"/>
          <w:lang w:eastAsia="ar-SA"/>
        </w:rPr>
        <w:t xml:space="preserve">одно </w:t>
      </w:r>
      <w:r w:rsidRPr="00134109">
        <w:rPr>
          <w:sz w:val="28"/>
          <w:szCs w:val="28"/>
          <w:lang w:eastAsia="ar-SA"/>
        </w:rPr>
        <w:t xml:space="preserve">жилое помещение </w:t>
      </w:r>
      <w:r w:rsidR="003D5276" w:rsidRPr="00134109">
        <w:rPr>
          <w:sz w:val="28"/>
          <w:szCs w:val="28"/>
          <w:lang w:eastAsia="ar-SA"/>
        </w:rPr>
        <w:t xml:space="preserve">на сумму 2 420,7 тыс. рублей </w:t>
      </w:r>
      <w:r w:rsidRPr="00134109">
        <w:rPr>
          <w:sz w:val="28"/>
          <w:szCs w:val="28"/>
          <w:lang w:eastAsia="ar-SA"/>
        </w:rPr>
        <w:t>(</w:t>
      </w:r>
      <w:r w:rsidR="00134109" w:rsidRPr="00134109">
        <w:rPr>
          <w:sz w:val="28"/>
          <w:szCs w:val="28"/>
          <w:lang w:eastAsia="ar-SA"/>
        </w:rPr>
        <w:t xml:space="preserve">помещение отнесено </w:t>
      </w:r>
      <w:r w:rsidRPr="00134109">
        <w:rPr>
          <w:sz w:val="28"/>
          <w:szCs w:val="28"/>
          <w:lang w:eastAsia="ar-SA"/>
        </w:rPr>
        <w:t>к специализированному жилищному фонду для предоставления по договору найма служебного жилого помещения);</w:t>
      </w:r>
    </w:p>
    <w:p w14:paraId="70984989" w14:textId="77777777" w:rsidR="006E0DA2" w:rsidRPr="00134109" w:rsidRDefault="006E0DA2" w:rsidP="006E0DA2">
      <w:pPr>
        <w:ind w:firstLine="748"/>
        <w:jc w:val="both"/>
        <w:rPr>
          <w:sz w:val="28"/>
          <w:szCs w:val="28"/>
          <w:lang w:eastAsia="ar-SA"/>
        </w:rPr>
      </w:pPr>
      <w:r w:rsidRPr="00134109">
        <w:rPr>
          <w:sz w:val="28"/>
          <w:szCs w:val="28"/>
          <w:lang w:eastAsia="ar-SA"/>
        </w:rPr>
        <w:t xml:space="preserve">- выплачена </w:t>
      </w:r>
      <w:r w:rsidR="00134109" w:rsidRPr="00134109">
        <w:rPr>
          <w:sz w:val="28"/>
          <w:szCs w:val="28"/>
          <w:lang w:eastAsia="ar-SA"/>
        </w:rPr>
        <w:t>выкупная стоимость двум</w:t>
      </w:r>
      <w:r w:rsidRPr="00134109">
        <w:rPr>
          <w:sz w:val="28"/>
          <w:szCs w:val="28"/>
          <w:lang w:eastAsia="ar-SA"/>
        </w:rPr>
        <w:t xml:space="preserve"> гражданам с. Теги; </w:t>
      </w:r>
    </w:p>
    <w:p w14:paraId="1D49F945" w14:textId="77777777" w:rsidR="00973536" w:rsidRPr="00134109" w:rsidRDefault="00973536" w:rsidP="00973536">
      <w:pPr>
        <w:ind w:firstLine="748"/>
        <w:jc w:val="both"/>
        <w:rPr>
          <w:sz w:val="28"/>
          <w:szCs w:val="28"/>
          <w:lang w:eastAsia="ar-SA"/>
        </w:rPr>
      </w:pPr>
      <w:r w:rsidRPr="00134109">
        <w:rPr>
          <w:sz w:val="28"/>
          <w:szCs w:val="28"/>
          <w:lang w:eastAsia="ar-SA"/>
        </w:rPr>
        <w:t>- приобретено 11 квартир в п. Ванзетур на общую сумму 40 710,5 тыс. рублей;</w:t>
      </w:r>
    </w:p>
    <w:p w14:paraId="39EC8024" w14:textId="77777777" w:rsidR="00973536" w:rsidRPr="00134109" w:rsidRDefault="00973536" w:rsidP="00973536">
      <w:pPr>
        <w:ind w:firstLine="748"/>
        <w:jc w:val="both"/>
        <w:rPr>
          <w:sz w:val="28"/>
          <w:szCs w:val="28"/>
          <w:lang w:eastAsia="ar-SA"/>
        </w:rPr>
      </w:pPr>
      <w:r w:rsidRPr="00134109">
        <w:rPr>
          <w:sz w:val="28"/>
          <w:szCs w:val="28"/>
          <w:lang w:eastAsia="ar-SA"/>
        </w:rPr>
        <w:t>- заключено 23 муниципальных контракта по приобретению жилых помещений на территории пгт. Березово (срок передачи квартир 01.10.2021 года) на общую сумму 70 779,3 тыс. рублей.</w:t>
      </w:r>
    </w:p>
    <w:p w14:paraId="40FCC822" w14:textId="77777777" w:rsidR="0069734C" w:rsidRPr="0069734C" w:rsidRDefault="004A69B4" w:rsidP="0069734C">
      <w:pPr>
        <w:ind w:firstLine="709"/>
        <w:contextualSpacing/>
        <w:jc w:val="both"/>
        <w:rPr>
          <w:rFonts w:eastAsia="Calibri"/>
          <w:b/>
          <w:bCs/>
          <w:sz w:val="28"/>
          <w:szCs w:val="28"/>
        </w:rPr>
      </w:pPr>
      <w:r>
        <w:rPr>
          <w:rFonts w:eastAsia="Calibri"/>
          <w:sz w:val="28"/>
          <w:szCs w:val="28"/>
        </w:rPr>
        <w:t xml:space="preserve">В ходе </w:t>
      </w:r>
      <w:r w:rsidR="0069734C" w:rsidRPr="00134109">
        <w:rPr>
          <w:rFonts w:eastAsia="Calibri"/>
          <w:sz w:val="28"/>
          <w:szCs w:val="28"/>
        </w:rPr>
        <w:t xml:space="preserve">реализации мероприятий национального проекта </w:t>
      </w:r>
      <w:r w:rsidR="0069734C" w:rsidRPr="00134109">
        <w:rPr>
          <w:rFonts w:eastAsia="Calibri"/>
          <w:bCs/>
          <w:sz w:val="28"/>
          <w:szCs w:val="28"/>
        </w:rPr>
        <w:t xml:space="preserve">«Жилье и городская среда» </w:t>
      </w:r>
      <w:r w:rsidR="0069734C" w:rsidRPr="00134109">
        <w:rPr>
          <w:rFonts w:eastAsia="Calibri"/>
          <w:sz w:val="28"/>
          <w:szCs w:val="28"/>
        </w:rPr>
        <w:t>целевой показатель 2020 года по количеству квадратных метров расселенного непригодного жилищного фонда</w:t>
      </w:r>
      <w:r w:rsidR="0069734C" w:rsidRPr="00134109">
        <w:rPr>
          <w:rFonts w:eastAsia="Calibri"/>
          <w:b/>
          <w:bCs/>
          <w:sz w:val="28"/>
          <w:szCs w:val="28"/>
        </w:rPr>
        <w:t xml:space="preserve"> </w:t>
      </w:r>
      <w:r w:rsidR="0069734C" w:rsidRPr="00134109">
        <w:rPr>
          <w:rFonts w:eastAsia="Calibri"/>
          <w:sz w:val="28"/>
          <w:szCs w:val="28"/>
        </w:rPr>
        <w:t xml:space="preserve">перевыполнен на 38% </w:t>
      </w:r>
      <w:r w:rsidR="0069734C" w:rsidRPr="00134109">
        <w:rPr>
          <w:rFonts w:eastAsia="Calibri"/>
          <w:iCs/>
          <w:sz w:val="28"/>
          <w:szCs w:val="28"/>
        </w:rPr>
        <w:t>(целевой показатель 2020 года – 1 146 кв. м., на 01.01.2021 факт – 1 582 кв.м)</w:t>
      </w:r>
      <w:r w:rsidR="00DD47A2">
        <w:rPr>
          <w:rFonts w:eastAsia="Calibri"/>
          <w:iCs/>
          <w:sz w:val="28"/>
          <w:szCs w:val="28"/>
        </w:rPr>
        <w:t>.</w:t>
      </w:r>
    </w:p>
    <w:p w14:paraId="3C969F23" w14:textId="77777777" w:rsidR="0069734C" w:rsidRPr="00DD47A2" w:rsidRDefault="0069734C" w:rsidP="0069734C">
      <w:pPr>
        <w:spacing w:after="200"/>
        <w:ind w:firstLine="708"/>
        <w:contextualSpacing/>
        <w:jc w:val="both"/>
        <w:rPr>
          <w:rFonts w:eastAsia="Calibri"/>
          <w:sz w:val="28"/>
          <w:szCs w:val="28"/>
        </w:rPr>
      </w:pPr>
      <w:r w:rsidRPr="00DD47A2">
        <w:rPr>
          <w:rFonts w:eastAsia="Calibri"/>
          <w:sz w:val="28"/>
          <w:szCs w:val="28"/>
        </w:rPr>
        <w:t>В ходе реализации адресной региональной программы по переселению граждан из аварийного жилья, признанного таковым до 1 января 2017 года, в 2020 году переселено 12 семей:</w:t>
      </w:r>
    </w:p>
    <w:p w14:paraId="7963D2EF" w14:textId="77777777" w:rsidR="0069734C" w:rsidRPr="0069734C" w:rsidRDefault="0069734C" w:rsidP="0069734C">
      <w:pPr>
        <w:ind w:firstLine="709"/>
        <w:jc w:val="both"/>
        <w:rPr>
          <w:sz w:val="28"/>
          <w:szCs w:val="28"/>
          <w:lang w:eastAsia="en-US"/>
        </w:rPr>
      </w:pPr>
      <w:r w:rsidRPr="00DD47A2">
        <w:rPr>
          <w:bCs/>
          <w:sz w:val="28"/>
          <w:szCs w:val="28"/>
        </w:rPr>
        <w:t>- приобретено 8 жилых помещений (</w:t>
      </w:r>
      <w:r w:rsidRPr="00DD47A2">
        <w:rPr>
          <w:sz w:val="28"/>
          <w:szCs w:val="28"/>
          <w:lang w:eastAsia="en-US"/>
        </w:rPr>
        <w:t>заключено 8 договоров мены) на общую сумму 22 197,2 тыс. рублей, расселено 352 кв. метра аварийного жилья;</w:t>
      </w:r>
    </w:p>
    <w:p w14:paraId="05A01722" w14:textId="77777777" w:rsidR="0069734C" w:rsidRPr="00DD47A2" w:rsidRDefault="0069734C" w:rsidP="0069734C">
      <w:pPr>
        <w:ind w:firstLine="709"/>
        <w:jc w:val="both"/>
        <w:rPr>
          <w:sz w:val="28"/>
          <w:szCs w:val="28"/>
          <w:lang w:eastAsia="en-US"/>
        </w:rPr>
      </w:pPr>
      <w:r w:rsidRPr="00DD47A2">
        <w:rPr>
          <w:sz w:val="28"/>
          <w:szCs w:val="28"/>
          <w:lang w:eastAsia="en-US"/>
        </w:rPr>
        <w:t xml:space="preserve">- заключено </w:t>
      </w:r>
      <w:r w:rsidR="00DD47A2" w:rsidRPr="00DD47A2">
        <w:rPr>
          <w:sz w:val="28"/>
          <w:szCs w:val="28"/>
          <w:lang w:eastAsia="en-US"/>
        </w:rPr>
        <w:t xml:space="preserve">четыре </w:t>
      </w:r>
      <w:r w:rsidRPr="00DD47A2">
        <w:rPr>
          <w:sz w:val="28"/>
          <w:szCs w:val="28"/>
          <w:lang w:eastAsia="en-US"/>
        </w:rPr>
        <w:t>соглашения о выплате возмещения за изымаемые жилые помещения на общую сумм</w:t>
      </w:r>
      <w:r w:rsidR="00676598" w:rsidRPr="00DD47A2">
        <w:rPr>
          <w:sz w:val="28"/>
          <w:szCs w:val="28"/>
          <w:lang w:eastAsia="en-US"/>
        </w:rPr>
        <w:t>у</w:t>
      </w:r>
      <w:r w:rsidRPr="00DD47A2">
        <w:rPr>
          <w:sz w:val="28"/>
          <w:szCs w:val="28"/>
          <w:lang w:eastAsia="en-US"/>
        </w:rPr>
        <w:t xml:space="preserve"> 3</w:t>
      </w:r>
      <w:r w:rsidR="00676598" w:rsidRPr="00DD47A2">
        <w:rPr>
          <w:sz w:val="28"/>
          <w:szCs w:val="28"/>
          <w:lang w:eastAsia="en-US"/>
        </w:rPr>
        <w:t xml:space="preserve"> 250,0 тыс. рублей</w:t>
      </w:r>
      <w:r w:rsidRPr="00DD47A2">
        <w:rPr>
          <w:sz w:val="28"/>
          <w:szCs w:val="28"/>
          <w:lang w:eastAsia="en-US"/>
        </w:rPr>
        <w:t xml:space="preserve">, расселено </w:t>
      </w:r>
      <w:r w:rsidR="00DD47A2" w:rsidRPr="00DD47A2">
        <w:rPr>
          <w:sz w:val="28"/>
          <w:szCs w:val="28"/>
          <w:lang w:eastAsia="en-US"/>
        </w:rPr>
        <w:t xml:space="preserve">четыре </w:t>
      </w:r>
      <w:r w:rsidRPr="00DD47A2">
        <w:rPr>
          <w:sz w:val="28"/>
          <w:szCs w:val="28"/>
          <w:lang w:eastAsia="en-US"/>
        </w:rPr>
        <w:t xml:space="preserve"> жилых помещения общей площадью 148,9 кв. м</w:t>
      </w:r>
      <w:r w:rsidR="00DD47A2" w:rsidRPr="00DD47A2">
        <w:rPr>
          <w:sz w:val="28"/>
          <w:szCs w:val="28"/>
          <w:lang w:eastAsia="en-US"/>
        </w:rPr>
        <w:t>етров</w:t>
      </w:r>
      <w:r w:rsidRPr="00DD47A2">
        <w:rPr>
          <w:sz w:val="28"/>
          <w:szCs w:val="28"/>
          <w:lang w:eastAsia="en-US"/>
        </w:rPr>
        <w:t>.</w:t>
      </w:r>
    </w:p>
    <w:p w14:paraId="69A43403" w14:textId="77777777" w:rsidR="0069734C" w:rsidRPr="0069734C" w:rsidRDefault="0069734C" w:rsidP="0069734C">
      <w:pPr>
        <w:spacing w:after="200"/>
        <w:ind w:firstLine="708"/>
        <w:contextualSpacing/>
        <w:jc w:val="both"/>
        <w:rPr>
          <w:sz w:val="28"/>
          <w:szCs w:val="28"/>
          <w:lang w:eastAsia="ar-SA"/>
        </w:rPr>
      </w:pPr>
      <w:r w:rsidRPr="00DD47A2">
        <w:rPr>
          <w:bCs/>
          <w:sz w:val="28"/>
          <w:szCs w:val="28"/>
          <w:lang w:eastAsia="ar-SA"/>
        </w:rPr>
        <w:t xml:space="preserve">Для переселения 28 семей </w:t>
      </w:r>
      <w:r w:rsidRPr="00DD47A2">
        <w:rPr>
          <w:sz w:val="28"/>
          <w:szCs w:val="28"/>
          <w:lang w:eastAsia="ar-SA"/>
        </w:rPr>
        <w:t>заключено 28 муниципальных контракта по приобретению жилых помещений (срок передачи квартир 01.10.2021 год</w:t>
      </w:r>
      <w:r w:rsidR="00676598" w:rsidRPr="00DD47A2">
        <w:rPr>
          <w:sz w:val="28"/>
          <w:szCs w:val="28"/>
          <w:lang w:eastAsia="ar-SA"/>
        </w:rPr>
        <w:t>а</w:t>
      </w:r>
      <w:r w:rsidRPr="00DD47A2">
        <w:rPr>
          <w:sz w:val="28"/>
          <w:szCs w:val="28"/>
          <w:lang w:eastAsia="ar-SA"/>
        </w:rPr>
        <w:t>) на общую сумму 68 428,2 тыс. руб</w:t>
      </w:r>
      <w:r w:rsidR="00676598" w:rsidRPr="00DD47A2">
        <w:rPr>
          <w:sz w:val="28"/>
          <w:szCs w:val="28"/>
          <w:lang w:eastAsia="ar-SA"/>
        </w:rPr>
        <w:t>лей</w:t>
      </w:r>
      <w:r w:rsidRPr="00DD47A2">
        <w:rPr>
          <w:sz w:val="28"/>
          <w:szCs w:val="28"/>
          <w:lang w:eastAsia="ar-SA"/>
        </w:rPr>
        <w:t>.</w:t>
      </w:r>
    </w:p>
    <w:p w14:paraId="5B6C4DED" w14:textId="77777777" w:rsidR="0077463E" w:rsidRPr="00122D9D" w:rsidRDefault="0077463E" w:rsidP="00AF3383">
      <w:pPr>
        <w:autoSpaceDE w:val="0"/>
        <w:autoSpaceDN w:val="0"/>
        <w:adjustRightInd w:val="0"/>
        <w:ind w:firstLine="720"/>
        <w:jc w:val="both"/>
        <w:rPr>
          <w:sz w:val="28"/>
          <w:szCs w:val="28"/>
        </w:rPr>
      </w:pPr>
      <w:r w:rsidRPr="00DD47A2">
        <w:rPr>
          <w:bCs/>
          <w:sz w:val="28"/>
          <w:szCs w:val="28"/>
        </w:rPr>
        <w:t>В</w:t>
      </w:r>
      <w:r w:rsidRPr="00DD47A2">
        <w:rPr>
          <w:bCs/>
          <w:sz w:val="28"/>
          <w:szCs w:val="28"/>
          <w:lang w:eastAsia="ar-SA"/>
        </w:rPr>
        <w:t xml:space="preserve"> рамках мероприятия в</w:t>
      </w:r>
      <w:r w:rsidRPr="00DD47A2">
        <w:rPr>
          <w:bCs/>
          <w:noProof/>
          <w:sz w:val="28"/>
          <w:szCs w:val="28"/>
        </w:rPr>
        <w:t xml:space="preserve">ыселения граждан из жилых домов, находящихся в зоне подтопления береговой линии, подверженной </w:t>
      </w:r>
      <w:r w:rsidR="00A1767A" w:rsidRPr="00DD47A2">
        <w:rPr>
          <w:bCs/>
          <w:noProof/>
          <w:sz w:val="28"/>
          <w:szCs w:val="28"/>
        </w:rPr>
        <w:t>абразии в соотвествии с решени</w:t>
      </w:r>
      <w:r w:rsidR="0069734C" w:rsidRPr="00DD47A2">
        <w:rPr>
          <w:bCs/>
          <w:noProof/>
          <w:sz w:val="28"/>
          <w:szCs w:val="28"/>
        </w:rPr>
        <w:t>я</w:t>
      </w:r>
      <w:r w:rsidR="00A1767A" w:rsidRPr="00DD47A2">
        <w:rPr>
          <w:bCs/>
          <w:noProof/>
          <w:sz w:val="28"/>
          <w:szCs w:val="28"/>
        </w:rPr>
        <w:t>м</w:t>
      </w:r>
      <w:r w:rsidR="0069734C" w:rsidRPr="00DD47A2">
        <w:rPr>
          <w:bCs/>
          <w:noProof/>
          <w:sz w:val="28"/>
          <w:szCs w:val="28"/>
        </w:rPr>
        <w:t>и</w:t>
      </w:r>
      <w:r w:rsidR="00A1767A" w:rsidRPr="00DD47A2">
        <w:rPr>
          <w:bCs/>
          <w:noProof/>
          <w:sz w:val="28"/>
          <w:szCs w:val="28"/>
        </w:rPr>
        <w:t xml:space="preserve"> суда Березовского района произведена оплата в размере </w:t>
      </w:r>
      <w:r w:rsidR="0069734C" w:rsidRPr="00DD47A2">
        <w:rPr>
          <w:bCs/>
          <w:noProof/>
          <w:sz w:val="28"/>
          <w:szCs w:val="28"/>
        </w:rPr>
        <w:t>4 328,2</w:t>
      </w:r>
      <w:r w:rsidR="00A1767A" w:rsidRPr="00DD47A2">
        <w:rPr>
          <w:bCs/>
          <w:noProof/>
          <w:sz w:val="28"/>
          <w:szCs w:val="28"/>
        </w:rPr>
        <w:t xml:space="preserve"> тыс. рублей.</w:t>
      </w:r>
    </w:p>
    <w:p w14:paraId="64F65A15" w14:textId="77777777" w:rsidR="00434A3F" w:rsidRPr="00C13169" w:rsidRDefault="00434A3F" w:rsidP="00434A3F">
      <w:pPr>
        <w:autoSpaceDE w:val="0"/>
        <w:autoSpaceDN w:val="0"/>
        <w:adjustRightInd w:val="0"/>
        <w:ind w:firstLine="709"/>
        <w:jc w:val="both"/>
        <w:rPr>
          <w:bCs/>
          <w:sz w:val="28"/>
          <w:szCs w:val="28"/>
          <w:lang w:eastAsia="ar-SA"/>
        </w:rPr>
      </w:pPr>
      <w:r w:rsidRPr="00C13169">
        <w:rPr>
          <w:bCs/>
          <w:color w:val="000000"/>
          <w:sz w:val="28"/>
          <w:szCs w:val="28"/>
        </w:rPr>
        <w:t>В рамках подпрограммы</w:t>
      </w:r>
      <w:r w:rsidR="00875A78" w:rsidRPr="00C13169">
        <w:rPr>
          <w:bCs/>
          <w:color w:val="000000"/>
          <w:sz w:val="28"/>
          <w:szCs w:val="28"/>
        </w:rPr>
        <w:t xml:space="preserve"> </w:t>
      </w:r>
      <w:r w:rsidRPr="00C13169">
        <w:rPr>
          <w:bCs/>
          <w:sz w:val="28"/>
          <w:szCs w:val="28"/>
          <w:lang w:eastAsia="ar-SA"/>
        </w:rPr>
        <w:t>«Обеспечение мерами государственной поддержки по улучшению жилищных условий отдельных категорий граждан»</w:t>
      </w:r>
      <w:r w:rsidR="00C13169">
        <w:rPr>
          <w:bCs/>
          <w:sz w:val="28"/>
          <w:szCs w:val="28"/>
          <w:lang w:eastAsia="ar-SA"/>
        </w:rPr>
        <w:t xml:space="preserve"> в пгт. Березово</w:t>
      </w:r>
      <w:r w:rsidRPr="00C13169">
        <w:rPr>
          <w:bCs/>
          <w:sz w:val="28"/>
          <w:szCs w:val="28"/>
          <w:lang w:eastAsia="ar-SA"/>
        </w:rPr>
        <w:t>:</w:t>
      </w:r>
    </w:p>
    <w:p w14:paraId="59EAC16D" w14:textId="77777777" w:rsidR="00434A3F" w:rsidRPr="00C13169" w:rsidRDefault="00434A3F" w:rsidP="00434A3F">
      <w:pPr>
        <w:tabs>
          <w:tab w:val="center" w:pos="4677"/>
          <w:tab w:val="right" w:pos="9355"/>
        </w:tabs>
        <w:ind w:firstLine="720"/>
        <w:jc w:val="both"/>
        <w:rPr>
          <w:sz w:val="28"/>
          <w:szCs w:val="28"/>
        </w:rPr>
      </w:pPr>
      <w:r w:rsidRPr="00C13169">
        <w:rPr>
          <w:color w:val="000000"/>
          <w:sz w:val="28"/>
          <w:szCs w:val="28"/>
        </w:rPr>
        <w:t xml:space="preserve">- </w:t>
      </w:r>
      <w:r w:rsidR="00C13169">
        <w:rPr>
          <w:sz w:val="28"/>
          <w:szCs w:val="28"/>
          <w:lang w:eastAsia="ar-SA"/>
        </w:rPr>
        <w:t>одной</w:t>
      </w:r>
      <w:r w:rsidRPr="00C13169">
        <w:rPr>
          <w:sz w:val="28"/>
          <w:szCs w:val="28"/>
          <w:lang w:eastAsia="ar-SA"/>
        </w:rPr>
        <w:t xml:space="preserve"> молод</w:t>
      </w:r>
      <w:r w:rsidR="00C13169">
        <w:rPr>
          <w:sz w:val="28"/>
          <w:szCs w:val="28"/>
          <w:lang w:eastAsia="ar-SA"/>
        </w:rPr>
        <w:t>ой</w:t>
      </w:r>
      <w:r w:rsidRPr="00C13169">
        <w:rPr>
          <w:sz w:val="28"/>
          <w:szCs w:val="28"/>
          <w:lang w:eastAsia="ar-SA"/>
        </w:rPr>
        <w:t xml:space="preserve"> семь</w:t>
      </w:r>
      <w:r w:rsidR="00C13169">
        <w:rPr>
          <w:sz w:val="28"/>
          <w:szCs w:val="28"/>
          <w:lang w:eastAsia="ar-SA"/>
        </w:rPr>
        <w:t>е</w:t>
      </w:r>
      <w:r w:rsidRPr="00C13169">
        <w:rPr>
          <w:sz w:val="28"/>
          <w:szCs w:val="28"/>
          <w:lang w:eastAsia="ar-SA"/>
        </w:rPr>
        <w:t xml:space="preserve"> </w:t>
      </w:r>
      <w:r w:rsidR="00C13169">
        <w:rPr>
          <w:sz w:val="28"/>
          <w:szCs w:val="28"/>
          <w:lang w:eastAsia="ar-SA"/>
        </w:rPr>
        <w:t>предоставлена</w:t>
      </w:r>
      <w:r w:rsidRPr="00C13169">
        <w:rPr>
          <w:sz w:val="28"/>
          <w:szCs w:val="28"/>
          <w:lang w:eastAsia="ar-SA"/>
        </w:rPr>
        <w:t xml:space="preserve"> </w:t>
      </w:r>
      <w:r w:rsidR="002D4106" w:rsidRPr="00C13169">
        <w:rPr>
          <w:sz w:val="28"/>
          <w:szCs w:val="28"/>
          <w:lang w:eastAsia="ar-SA"/>
        </w:rPr>
        <w:t>субсиди</w:t>
      </w:r>
      <w:r w:rsidR="00C13169">
        <w:rPr>
          <w:sz w:val="28"/>
          <w:szCs w:val="28"/>
          <w:lang w:eastAsia="ar-SA"/>
        </w:rPr>
        <w:t>я</w:t>
      </w:r>
      <w:r w:rsidR="002D4106" w:rsidRPr="00C13169">
        <w:rPr>
          <w:sz w:val="28"/>
          <w:szCs w:val="28"/>
          <w:lang w:eastAsia="ar-SA"/>
        </w:rPr>
        <w:t xml:space="preserve"> на</w:t>
      </w:r>
      <w:r w:rsidRPr="00C13169">
        <w:rPr>
          <w:sz w:val="28"/>
          <w:szCs w:val="28"/>
        </w:rPr>
        <w:t xml:space="preserve"> приобретени</w:t>
      </w:r>
      <w:r w:rsidR="002D4106" w:rsidRPr="00C13169">
        <w:rPr>
          <w:sz w:val="28"/>
          <w:szCs w:val="28"/>
        </w:rPr>
        <w:t>е</w:t>
      </w:r>
      <w:r w:rsidRPr="00C13169">
        <w:rPr>
          <w:sz w:val="28"/>
          <w:szCs w:val="28"/>
        </w:rPr>
        <w:t xml:space="preserve"> </w:t>
      </w:r>
      <w:r w:rsidR="00C13169" w:rsidRPr="00C13169">
        <w:rPr>
          <w:sz w:val="28"/>
          <w:szCs w:val="28"/>
        </w:rPr>
        <w:t>жилого</w:t>
      </w:r>
      <w:r w:rsidRPr="00C13169">
        <w:rPr>
          <w:sz w:val="28"/>
          <w:szCs w:val="28"/>
        </w:rPr>
        <w:t xml:space="preserve"> помещени</w:t>
      </w:r>
      <w:r w:rsidR="00C13169" w:rsidRPr="00C13169">
        <w:rPr>
          <w:sz w:val="28"/>
          <w:szCs w:val="28"/>
        </w:rPr>
        <w:t>я</w:t>
      </w:r>
      <w:r w:rsidRPr="00C13169">
        <w:rPr>
          <w:color w:val="000000"/>
          <w:sz w:val="28"/>
          <w:szCs w:val="28"/>
        </w:rPr>
        <w:t xml:space="preserve"> </w:t>
      </w:r>
      <w:r w:rsidR="002D4106" w:rsidRPr="00C13169">
        <w:rPr>
          <w:color w:val="000000"/>
          <w:sz w:val="28"/>
          <w:szCs w:val="28"/>
        </w:rPr>
        <w:t>в размере 1</w:t>
      </w:r>
      <w:r w:rsidR="007C41CF" w:rsidRPr="00C13169">
        <w:rPr>
          <w:color w:val="000000"/>
          <w:sz w:val="28"/>
          <w:szCs w:val="28"/>
        </w:rPr>
        <w:t> 323,0</w:t>
      </w:r>
      <w:r w:rsidR="002D4106" w:rsidRPr="00C13169">
        <w:rPr>
          <w:color w:val="000000"/>
          <w:sz w:val="28"/>
          <w:szCs w:val="28"/>
        </w:rPr>
        <w:t xml:space="preserve"> </w:t>
      </w:r>
      <w:r w:rsidRPr="00C13169">
        <w:rPr>
          <w:sz w:val="28"/>
          <w:szCs w:val="28"/>
        </w:rPr>
        <w:t>тыс. рублей;</w:t>
      </w:r>
    </w:p>
    <w:p w14:paraId="1E0B5EB9" w14:textId="77777777" w:rsidR="008D5EBA" w:rsidRPr="00C13169" w:rsidRDefault="00434A3F" w:rsidP="008D5EBA">
      <w:pPr>
        <w:tabs>
          <w:tab w:val="center" w:pos="4677"/>
          <w:tab w:val="right" w:pos="9355"/>
        </w:tabs>
        <w:ind w:firstLine="720"/>
        <w:jc w:val="both"/>
        <w:rPr>
          <w:sz w:val="28"/>
          <w:szCs w:val="28"/>
        </w:rPr>
      </w:pPr>
      <w:r w:rsidRPr="00C13169">
        <w:rPr>
          <w:sz w:val="28"/>
          <w:szCs w:val="28"/>
        </w:rPr>
        <w:t xml:space="preserve">-  </w:t>
      </w:r>
      <w:r w:rsidR="00C13169" w:rsidRPr="00C13169">
        <w:rPr>
          <w:sz w:val="28"/>
          <w:szCs w:val="28"/>
        </w:rPr>
        <w:t>од</w:t>
      </w:r>
      <w:r w:rsidR="007C41CF" w:rsidRPr="00C13169">
        <w:rPr>
          <w:sz w:val="28"/>
          <w:szCs w:val="28"/>
        </w:rPr>
        <w:t>н</w:t>
      </w:r>
      <w:r w:rsidR="00C13169" w:rsidRPr="00C13169">
        <w:rPr>
          <w:sz w:val="28"/>
          <w:szCs w:val="28"/>
        </w:rPr>
        <w:t>ому</w:t>
      </w:r>
      <w:r w:rsidR="007C41CF" w:rsidRPr="00C13169">
        <w:rPr>
          <w:sz w:val="28"/>
          <w:szCs w:val="28"/>
        </w:rPr>
        <w:t xml:space="preserve"> </w:t>
      </w:r>
      <w:r w:rsidRPr="00C13169">
        <w:rPr>
          <w:sz w:val="28"/>
          <w:szCs w:val="28"/>
        </w:rPr>
        <w:t>ветеран</w:t>
      </w:r>
      <w:r w:rsidR="00C13169" w:rsidRPr="00C13169">
        <w:rPr>
          <w:sz w:val="28"/>
          <w:szCs w:val="28"/>
        </w:rPr>
        <w:t>у</w:t>
      </w:r>
      <w:r w:rsidRPr="00C13169">
        <w:rPr>
          <w:sz w:val="28"/>
          <w:szCs w:val="28"/>
        </w:rPr>
        <w:t xml:space="preserve"> боевых действий</w:t>
      </w:r>
      <w:r w:rsidR="007C41CF" w:rsidRPr="00C13169">
        <w:rPr>
          <w:sz w:val="28"/>
          <w:szCs w:val="28"/>
        </w:rPr>
        <w:t xml:space="preserve"> </w:t>
      </w:r>
      <w:r w:rsidR="00C13169" w:rsidRPr="00C13169">
        <w:rPr>
          <w:sz w:val="28"/>
          <w:szCs w:val="28"/>
        </w:rPr>
        <w:t xml:space="preserve">предоставлена </w:t>
      </w:r>
      <w:r w:rsidRPr="00C13169">
        <w:rPr>
          <w:sz w:val="28"/>
          <w:szCs w:val="28"/>
        </w:rPr>
        <w:t>субсиди</w:t>
      </w:r>
      <w:r w:rsidR="00C13169" w:rsidRPr="00C13169">
        <w:rPr>
          <w:sz w:val="28"/>
          <w:szCs w:val="28"/>
        </w:rPr>
        <w:t>я н</w:t>
      </w:r>
      <w:r w:rsidRPr="00C13169">
        <w:rPr>
          <w:sz w:val="28"/>
          <w:szCs w:val="28"/>
        </w:rPr>
        <w:t xml:space="preserve">а приобретение жилого помещения в размере </w:t>
      </w:r>
      <w:r w:rsidR="007C41CF" w:rsidRPr="00C13169">
        <w:rPr>
          <w:sz w:val="28"/>
          <w:szCs w:val="28"/>
        </w:rPr>
        <w:t>945,0</w:t>
      </w:r>
      <w:r w:rsidR="00ED15ED" w:rsidRPr="00C13169">
        <w:rPr>
          <w:sz w:val="28"/>
          <w:szCs w:val="28"/>
        </w:rPr>
        <w:t xml:space="preserve"> </w:t>
      </w:r>
      <w:r w:rsidRPr="00C13169">
        <w:rPr>
          <w:sz w:val="28"/>
          <w:szCs w:val="28"/>
        </w:rPr>
        <w:t>тыс. рублей</w:t>
      </w:r>
      <w:r w:rsidR="008D5EBA" w:rsidRPr="00C13169">
        <w:rPr>
          <w:sz w:val="28"/>
          <w:szCs w:val="28"/>
        </w:rPr>
        <w:t>;</w:t>
      </w:r>
    </w:p>
    <w:p w14:paraId="353D96CE" w14:textId="77777777" w:rsidR="007C41CF" w:rsidRPr="007C41CF" w:rsidRDefault="001041C0" w:rsidP="007C41CF">
      <w:pPr>
        <w:tabs>
          <w:tab w:val="center" w:pos="4677"/>
          <w:tab w:val="right" w:pos="9355"/>
        </w:tabs>
        <w:ind w:firstLine="720"/>
        <w:jc w:val="both"/>
        <w:rPr>
          <w:sz w:val="28"/>
          <w:szCs w:val="28"/>
          <w:lang w:eastAsia="ar-SA"/>
        </w:rPr>
      </w:pPr>
      <w:r w:rsidRPr="00C13169">
        <w:rPr>
          <w:sz w:val="28"/>
          <w:szCs w:val="28"/>
          <w:lang w:eastAsia="ar-SA"/>
        </w:rPr>
        <w:t xml:space="preserve">- </w:t>
      </w:r>
      <w:r w:rsidR="00C13169" w:rsidRPr="00C13169">
        <w:rPr>
          <w:sz w:val="28"/>
          <w:szCs w:val="28"/>
          <w:lang w:eastAsia="ar-SA"/>
        </w:rPr>
        <w:t>двум</w:t>
      </w:r>
      <w:r w:rsidR="007C41CF" w:rsidRPr="00C13169">
        <w:rPr>
          <w:sz w:val="28"/>
          <w:szCs w:val="28"/>
          <w:lang w:eastAsia="ar-SA"/>
        </w:rPr>
        <w:t xml:space="preserve"> семь</w:t>
      </w:r>
      <w:r w:rsidR="00C13169" w:rsidRPr="00C13169">
        <w:rPr>
          <w:sz w:val="28"/>
          <w:szCs w:val="28"/>
          <w:lang w:eastAsia="ar-SA"/>
        </w:rPr>
        <w:t>ям, имеющих</w:t>
      </w:r>
      <w:r w:rsidR="007C41CF" w:rsidRPr="00C13169">
        <w:rPr>
          <w:sz w:val="28"/>
          <w:szCs w:val="28"/>
          <w:lang w:eastAsia="ar-SA"/>
        </w:rPr>
        <w:t xml:space="preserve"> детей-инвалидов взамен земельного участка </w:t>
      </w:r>
      <w:r w:rsidR="00C13169" w:rsidRPr="00C13169">
        <w:rPr>
          <w:sz w:val="28"/>
          <w:szCs w:val="28"/>
          <w:lang w:eastAsia="ar-SA"/>
        </w:rPr>
        <w:t xml:space="preserve">предоставлены </w:t>
      </w:r>
      <w:r w:rsidR="007C41CF" w:rsidRPr="00C13169">
        <w:rPr>
          <w:sz w:val="28"/>
          <w:szCs w:val="28"/>
          <w:lang w:eastAsia="ar-SA"/>
        </w:rPr>
        <w:t xml:space="preserve">социальные выплаты </w:t>
      </w:r>
      <w:r w:rsidR="003D5276" w:rsidRPr="00C13169">
        <w:rPr>
          <w:sz w:val="28"/>
          <w:szCs w:val="28"/>
          <w:lang w:eastAsia="ar-SA"/>
        </w:rPr>
        <w:t>по 8</w:t>
      </w:r>
      <w:r w:rsidR="007C41CF" w:rsidRPr="00C13169">
        <w:rPr>
          <w:sz w:val="28"/>
          <w:szCs w:val="28"/>
          <w:lang w:eastAsia="ar-SA"/>
        </w:rPr>
        <w:t>00,0 тыс. рублей</w:t>
      </w:r>
      <w:r w:rsidR="003D5276" w:rsidRPr="00C13169">
        <w:rPr>
          <w:sz w:val="28"/>
          <w:szCs w:val="28"/>
          <w:lang w:eastAsia="ar-SA"/>
        </w:rPr>
        <w:t xml:space="preserve"> </w:t>
      </w:r>
      <w:r w:rsidR="00C13169" w:rsidRPr="00C13169">
        <w:rPr>
          <w:sz w:val="28"/>
          <w:szCs w:val="28"/>
          <w:lang w:eastAsia="ar-SA"/>
        </w:rPr>
        <w:t>на каждой</w:t>
      </w:r>
      <w:r w:rsidR="007C41CF" w:rsidRPr="00C13169">
        <w:rPr>
          <w:sz w:val="28"/>
          <w:szCs w:val="28"/>
          <w:lang w:eastAsia="ar-SA"/>
        </w:rPr>
        <w:t>.</w:t>
      </w:r>
    </w:p>
    <w:p w14:paraId="16CF2E23" w14:textId="77777777" w:rsidR="0011669D" w:rsidRDefault="0011669D" w:rsidP="00007ADC">
      <w:pPr>
        <w:tabs>
          <w:tab w:val="center" w:pos="4677"/>
          <w:tab w:val="right" w:pos="9355"/>
        </w:tabs>
        <w:ind w:firstLine="720"/>
        <w:jc w:val="right"/>
        <w:rPr>
          <w:bCs/>
          <w:sz w:val="28"/>
          <w:szCs w:val="28"/>
          <w:highlight w:val="green"/>
        </w:rPr>
      </w:pPr>
    </w:p>
    <w:p w14:paraId="2529AB44" w14:textId="77777777" w:rsidR="00007ADC" w:rsidRPr="003E7000" w:rsidRDefault="00DE4B48" w:rsidP="00007ADC">
      <w:pPr>
        <w:tabs>
          <w:tab w:val="center" w:pos="4677"/>
          <w:tab w:val="right" w:pos="9355"/>
        </w:tabs>
        <w:ind w:firstLine="720"/>
        <w:jc w:val="right"/>
        <w:rPr>
          <w:bCs/>
          <w:sz w:val="28"/>
          <w:szCs w:val="28"/>
        </w:rPr>
      </w:pPr>
      <w:r w:rsidRPr="003E7000">
        <w:rPr>
          <w:bCs/>
          <w:sz w:val="28"/>
          <w:szCs w:val="28"/>
        </w:rPr>
        <w:t xml:space="preserve">Таблица </w:t>
      </w:r>
      <w:r w:rsidR="002D4106" w:rsidRPr="003E7000">
        <w:rPr>
          <w:bCs/>
          <w:sz w:val="28"/>
          <w:szCs w:val="28"/>
        </w:rPr>
        <w:t>8</w:t>
      </w:r>
    </w:p>
    <w:p w14:paraId="4A9C0C2C" w14:textId="77777777" w:rsidR="00320A17" w:rsidRPr="003E7000" w:rsidRDefault="00320A17" w:rsidP="00007ADC">
      <w:pPr>
        <w:tabs>
          <w:tab w:val="center" w:pos="4677"/>
          <w:tab w:val="right" w:pos="9355"/>
        </w:tabs>
        <w:ind w:firstLine="720"/>
        <w:jc w:val="right"/>
        <w:rPr>
          <w:bCs/>
          <w:sz w:val="28"/>
          <w:szCs w:val="28"/>
        </w:rPr>
      </w:pPr>
    </w:p>
    <w:p w14:paraId="5F8BBDDD" w14:textId="77777777" w:rsidR="002B5C68" w:rsidRPr="003E7000" w:rsidRDefault="003F5CEC" w:rsidP="002B5C68">
      <w:pPr>
        <w:tabs>
          <w:tab w:val="center" w:pos="4677"/>
          <w:tab w:val="right" w:pos="9355"/>
        </w:tabs>
        <w:ind w:firstLine="720"/>
        <w:jc w:val="center"/>
        <w:rPr>
          <w:bCs/>
          <w:sz w:val="28"/>
          <w:szCs w:val="28"/>
        </w:rPr>
      </w:pPr>
      <w:r w:rsidRPr="003E7000">
        <w:rPr>
          <w:bCs/>
          <w:sz w:val="28"/>
          <w:szCs w:val="28"/>
        </w:rPr>
        <w:lastRenderedPageBreak/>
        <w:t>Динамика показателя</w:t>
      </w:r>
      <w:r w:rsidR="002B5C68" w:rsidRPr="003E7000">
        <w:rPr>
          <w:bCs/>
          <w:sz w:val="28"/>
          <w:szCs w:val="28"/>
        </w:rPr>
        <w:t xml:space="preserve"> получателей поддержки</w:t>
      </w:r>
    </w:p>
    <w:p w14:paraId="0EFFA4E0" w14:textId="77777777" w:rsidR="002B5C68" w:rsidRPr="003E7000" w:rsidRDefault="002B5C68" w:rsidP="00434A3F">
      <w:pPr>
        <w:tabs>
          <w:tab w:val="center" w:pos="4677"/>
          <w:tab w:val="right" w:pos="9355"/>
        </w:tabs>
        <w:ind w:firstLine="720"/>
        <w:jc w:val="both"/>
        <w:rPr>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1100"/>
        <w:gridCol w:w="1100"/>
        <w:gridCol w:w="1100"/>
        <w:gridCol w:w="1100"/>
        <w:gridCol w:w="1100"/>
      </w:tblGrid>
      <w:tr w:rsidR="007C41CF" w:rsidRPr="003E7000" w14:paraId="49ED321E" w14:textId="77777777" w:rsidTr="00583F9A">
        <w:tc>
          <w:tcPr>
            <w:tcW w:w="4503" w:type="dxa"/>
            <w:shd w:val="clear" w:color="auto" w:fill="auto"/>
          </w:tcPr>
          <w:p w14:paraId="0064D3D6" w14:textId="77777777" w:rsidR="007C41CF" w:rsidRPr="003E7000" w:rsidRDefault="007C41CF" w:rsidP="009530D4">
            <w:pPr>
              <w:tabs>
                <w:tab w:val="center" w:pos="4677"/>
                <w:tab w:val="right" w:pos="9355"/>
              </w:tabs>
              <w:ind w:firstLine="720"/>
              <w:jc w:val="both"/>
              <w:rPr>
                <w:rFonts w:eastAsia="Calibri"/>
                <w:sz w:val="28"/>
                <w:szCs w:val="28"/>
                <w:lang w:eastAsia="ar-SA"/>
              </w:rPr>
            </w:pPr>
          </w:p>
        </w:tc>
        <w:tc>
          <w:tcPr>
            <w:tcW w:w="1100" w:type="dxa"/>
            <w:vAlign w:val="center"/>
          </w:tcPr>
          <w:p w14:paraId="371F5D88" w14:textId="77777777" w:rsidR="007C41CF" w:rsidRPr="003E7000" w:rsidRDefault="007C41CF" w:rsidP="00583F9A">
            <w:pPr>
              <w:tabs>
                <w:tab w:val="center" w:pos="4677"/>
                <w:tab w:val="right" w:pos="9355"/>
              </w:tabs>
              <w:ind w:firstLine="34"/>
              <w:jc w:val="center"/>
              <w:rPr>
                <w:rFonts w:eastAsia="Calibri"/>
                <w:sz w:val="28"/>
                <w:szCs w:val="28"/>
                <w:lang w:eastAsia="ar-SA"/>
              </w:rPr>
            </w:pPr>
            <w:r w:rsidRPr="003E7000">
              <w:rPr>
                <w:rFonts w:eastAsia="Calibri"/>
                <w:sz w:val="28"/>
                <w:szCs w:val="28"/>
                <w:lang w:eastAsia="ar-SA"/>
              </w:rPr>
              <w:t>2016</w:t>
            </w:r>
          </w:p>
        </w:tc>
        <w:tc>
          <w:tcPr>
            <w:tcW w:w="1100" w:type="dxa"/>
            <w:vAlign w:val="center"/>
          </w:tcPr>
          <w:p w14:paraId="49540B5D" w14:textId="77777777" w:rsidR="007C41CF" w:rsidRPr="003E7000" w:rsidRDefault="007C41CF" w:rsidP="00583F9A">
            <w:pPr>
              <w:tabs>
                <w:tab w:val="center" w:pos="4677"/>
                <w:tab w:val="right" w:pos="9355"/>
              </w:tabs>
              <w:ind w:firstLine="34"/>
              <w:jc w:val="center"/>
              <w:rPr>
                <w:rFonts w:eastAsia="Calibri"/>
                <w:sz w:val="28"/>
                <w:szCs w:val="28"/>
                <w:lang w:eastAsia="ar-SA"/>
              </w:rPr>
            </w:pPr>
            <w:r w:rsidRPr="003E7000">
              <w:rPr>
                <w:rFonts w:eastAsia="Calibri"/>
                <w:sz w:val="28"/>
                <w:szCs w:val="28"/>
                <w:lang w:eastAsia="ar-SA"/>
              </w:rPr>
              <w:t>2017</w:t>
            </w:r>
          </w:p>
        </w:tc>
        <w:tc>
          <w:tcPr>
            <w:tcW w:w="1100" w:type="dxa"/>
          </w:tcPr>
          <w:p w14:paraId="3844D8A9" w14:textId="77777777" w:rsidR="007C41CF" w:rsidRPr="003E7000" w:rsidRDefault="007C41CF" w:rsidP="00583F9A">
            <w:pPr>
              <w:tabs>
                <w:tab w:val="center" w:pos="4677"/>
                <w:tab w:val="right" w:pos="9355"/>
              </w:tabs>
              <w:ind w:firstLine="34"/>
              <w:jc w:val="center"/>
              <w:rPr>
                <w:rFonts w:eastAsia="Calibri"/>
                <w:sz w:val="28"/>
                <w:szCs w:val="28"/>
                <w:lang w:eastAsia="ar-SA"/>
              </w:rPr>
            </w:pPr>
            <w:r w:rsidRPr="003E7000">
              <w:rPr>
                <w:rFonts w:eastAsia="Calibri"/>
                <w:sz w:val="28"/>
                <w:szCs w:val="28"/>
                <w:lang w:eastAsia="ar-SA"/>
              </w:rPr>
              <w:t>2018</w:t>
            </w:r>
          </w:p>
        </w:tc>
        <w:tc>
          <w:tcPr>
            <w:tcW w:w="1100" w:type="dxa"/>
            <w:vAlign w:val="center"/>
          </w:tcPr>
          <w:p w14:paraId="4438981F" w14:textId="77777777" w:rsidR="007C41CF" w:rsidRPr="003E7000" w:rsidRDefault="007C41CF" w:rsidP="00583F9A">
            <w:pPr>
              <w:tabs>
                <w:tab w:val="center" w:pos="4677"/>
                <w:tab w:val="right" w:pos="9355"/>
              </w:tabs>
              <w:ind w:firstLine="34"/>
              <w:jc w:val="center"/>
              <w:rPr>
                <w:rFonts w:eastAsia="Calibri"/>
                <w:sz w:val="28"/>
                <w:szCs w:val="28"/>
                <w:lang w:eastAsia="ar-SA"/>
              </w:rPr>
            </w:pPr>
            <w:r w:rsidRPr="003E7000">
              <w:rPr>
                <w:rFonts w:eastAsia="Calibri"/>
                <w:sz w:val="28"/>
                <w:szCs w:val="28"/>
                <w:lang w:eastAsia="ar-SA"/>
              </w:rPr>
              <w:t>2019</w:t>
            </w:r>
          </w:p>
        </w:tc>
        <w:tc>
          <w:tcPr>
            <w:tcW w:w="1100" w:type="dxa"/>
            <w:shd w:val="clear" w:color="auto" w:fill="auto"/>
            <w:vAlign w:val="center"/>
          </w:tcPr>
          <w:p w14:paraId="4A30B71A" w14:textId="77777777" w:rsidR="007C41CF" w:rsidRPr="003E7000" w:rsidRDefault="007C41CF" w:rsidP="009530D4">
            <w:pPr>
              <w:tabs>
                <w:tab w:val="center" w:pos="4677"/>
                <w:tab w:val="right" w:pos="9355"/>
              </w:tabs>
              <w:ind w:firstLine="34"/>
              <w:jc w:val="center"/>
              <w:rPr>
                <w:rFonts w:eastAsia="Calibri"/>
                <w:sz w:val="28"/>
                <w:szCs w:val="28"/>
                <w:lang w:eastAsia="ar-SA"/>
              </w:rPr>
            </w:pPr>
            <w:r w:rsidRPr="003E7000">
              <w:rPr>
                <w:rFonts w:eastAsia="Calibri"/>
                <w:sz w:val="28"/>
                <w:szCs w:val="28"/>
                <w:lang w:eastAsia="ar-SA"/>
              </w:rPr>
              <w:t>2020</w:t>
            </w:r>
          </w:p>
        </w:tc>
      </w:tr>
      <w:tr w:rsidR="007C41CF" w:rsidRPr="003E7000" w14:paraId="02822BFC" w14:textId="77777777" w:rsidTr="00583F9A">
        <w:tc>
          <w:tcPr>
            <w:tcW w:w="4503" w:type="dxa"/>
            <w:shd w:val="clear" w:color="auto" w:fill="auto"/>
          </w:tcPr>
          <w:p w14:paraId="2BA8824A" w14:textId="77777777" w:rsidR="007C41CF" w:rsidRPr="003E7000" w:rsidRDefault="007C41CF" w:rsidP="009530D4">
            <w:pPr>
              <w:tabs>
                <w:tab w:val="center" w:pos="4677"/>
                <w:tab w:val="right" w:pos="9355"/>
              </w:tabs>
              <w:jc w:val="both"/>
              <w:rPr>
                <w:rFonts w:eastAsia="Calibri"/>
                <w:sz w:val="28"/>
                <w:szCs w:val="28"/>
                <w:lang w:eastAsia="ar-SA"/>
              </w:rPr>
            </w:pPr>
            <w:r w:rsidRPr="003E7000">
              <w:rPr>
                <w:rFonts w:eastAsia="Calibri"/>
                <w:sz w:val="28"/>
                <w:szCs w:val="28"/>
                <w:lang w:eastAsia="ar-SA"/>
              </w:rPr>
              <w:t>Молодые семьи</w:t>
            </w:r>
          </w:p>
        </w:tc>
        <w:tc>
          <w:tcPr>
            <w:tcW w:w="1100" w:type="dxa"/>
            <w:vAlign w:val="center"/>
          </w:tcPr>
          <w:p w14:paraId="7A9B1F1B" w14:textId="77777777" w:rsidR="007C41CF" w:rsidRPr="003E7000" w:rsidRDefault="007C41CF" w:rsidP="00583F9A">
            <w:pPr>
              <w:tabs>
                <w:tab w:val="center" w:pos="4677"/>
                <w:tab w:val="right" w:pos="9355"/>
              </w:tabs>
              <w:ind w:firstLine="34"/>
              <w:jc w:val="center"/>
              <w:rPr>
                <w:rFonts w:eastAsia="Calibri"/>
                <w:sz w:val="28"/>
                <w:szCs w:val="28"/>
                <w:lang w:eastAsia="ar-SA"/>
              </w:rPr>
            </w:pPr>
            <w:r w:rsidRPr="003E7000">
              <w:rPr>
                <w:rFonts w:eastAsia="Calibri"/>
                <w:sz w:val="28"/>
                <w:szCs w:val="28"/>
                <w:lang w:eastAsia="ar-SA"/>
              </w:rPr>
              <w:t>1</w:t>
            </w:r>
          </w:p>
        </w:tc>
        <w:tc>
          <w:tcPr>
            <w:tcW w:w="1100" w:type="dxa"/>
            <w:vAlign w:val="center"/>
          </w:tcPr>
          <w:p w14:paraId="2C0540ED" w14:textId="77777777" w:rsidR="007C41CF" w:rsidRPr="003E7000" w:rsidRDefault="007C41CF" w:rsidP="00583F9A">
            <w:pPr>
              <w:tabs>
                <w:tab w:val="center" w:pos="4677"/>
                <w:tab w:val="right" w:pos="9355"/>
              </w:tabs>
              <w:ind w:firstLine="34"/>
              <w:jc w:val="center"/>
              <w:rPr>
                <w:rFonts w:eastAsia="Calibri"/>
                <w:sz w:val="28"/>
                <w:szCs w:val="28"/>
                <w:lang w:eastAsia="ar-SA"/>
              </w:rPr>
            </w:pPr>
            <w:r w:rsidRPr="003E7000">
              <w:rPr>
                <w:rFonts w:eastAsia="Calibri"/>
                <w:sz w:val="28"/>
                <w:szCs w:val="28"/>
                <w:lang w:eastAsia="ar-SA"/>
              </w:rPr>
              <w:t>1</w:t>
            </w:r>
          </w:p>
        </w:tc>
        <w:tc>
          <w:tcPr>
            <w:tcW w:w="1100" w:type="dxa"/>
          </w:tcPr>
          <w:p w14:paraId="60989026" w14:textId="77777777" w:rsidR="007C41CF" w:rsidRPr="003E7000" w:rsidRDefault="007C41CF" w:rsidP="00583F9A">
            <w:pPr>
              <w:tabs>
                <w:tab w:val="center" w:pos="4677"/>
                <w:tab w:val="right" w:pos="9355"/>
              </w:tabs>
              <w:ind w:firstLine="34"/>
              <w:jc w:val="center"/>
              <w:rPr>
                <w:rFonts w:eastAsia="Calibri"/>
                <w:sz w:val="28"/>
                <w:szCs w:val="28"/>
                <w:lang w:eastAsia="ar-SA"/>
              </w:rPr>
            </w:pPr>
            <w:r w:rsidRPr="003E7000">
              <w:rPr>
                <w:rFonts w:eastAsia="Calibri"/>
                <w:sz w:val="28"/>
                <w:szCs w:val="28"/>
                <w:lang w:eastAsia="ar-SA"/>
              </w:rPr>
              <w:t>1</w:t>
            </w:r>
          </w:p>
        </w:tc>
        <w:tc>
          <w:tcPr>
            <w:tcW w:w="1100" w:type="dxa"/>
            <w:vAlign w:val="center"/>
          </w:tcPr>
          <w:p w14:paraId="57DEE9A7" w14:textId="77777777" w:rsidR="007C41CF" w:rsidRPr="003E7000" w:rsidRDefault="007C41CF" w:rsidP="00583F9A">
            <w:pPr>
              <w:tabs>
                <w:tab w:val="center" w:pos="4677"/>
                <w:tab w:val="right" w:pos="9355"/>
              </w:tabs>
              <w:ind w:firstLine="34"/>
              <w:jc w:val="center"/>
              <w:rPr>
                <w:rFonts w:eastAsia="Calibri"/>
                <w:sz w:val="28"/>
                <w:szCs w:val="28"/>
                <w:lang w:eastAsia="ar-SA"/>
              </w:rPr>
            </w:pPr>
            <w:r w:rsidRPr="003E7000">
              <w:rPr>
                <w:rFonts w:eastAsia="Calibri"/>
                <w:sz w:val="28"/>
                <w:szCs w:val="28"/>
                <w:lang w:eastAsia="ar-SA"/>
              </w:rPr>
              <w:t>1</w:t>
            </w:r>
          </w:p>
        </w:tc>
        <w:tc>
          <w:tcPr>
            <w:tcW w:w="1100" w:type="dxa"/>
            <w:shd w:val="clear" w:color="auto" w:fill="auto"/>
            <w:vAlign w:val="center"/>
          </w:tcPr>
          <w:p w14:paraId="1DB6A26F" w14:textId="77777777" w:rsidR="007C41CF" w:rsidRPr="003E7000" w:rsidRDefault="007C41CF" w:rsidP="00583F9A">
            <w:pPr>
              <w:tabs>
                <w:tab w:val="center" w:pos="4677"/>
                <w:tab w:val="right" w:pos="9355"/>
              </w:tabs>
              <w:ind w:firstLine="34"/>
              <w:jc w:val="center"/>
              <w:rPr>
                <w:rFonts w:eastAsia="Calibri"/>
                <w:sz w:val="28"/>
                <w:szCs w:val="28"/>
                <w:lang w:eastAsia="ar-SA"/>
              </w:rPr>
            </w:pPr>
            <w:r w:rsidRPr="003E7000">
              <w:rPr>
                <w:rFonts w:eastAsia="Calibri"/>
                <w:sz w:val="28"/>
                <w:szCs w:val="28"/>
                <w:lang w:eastAsia="ar-SA"/>
              </w:rPr>
              <w:t>1</w:t>
            </w:r>
          </w:p>
        </w:tc>
      </w:tr>
      <w:tr w:rsidR="007C41CF" w:rsidRPr="003E7000" w14:paraId="63E79950" w14:textId="77777777" w:rsidTr="00583F9A">
        <w:tc>
          <w:tcPr>
            <w:tcW w:w="4503" w:type="dxa"/>
            <w:shd w:val="clear" w:color="auto" w:fill="auto"/>
          </w:tcPr>
          <w:p w14:paraId="56DE03BD" w14:textId="77777777" w:rsidR="007C41CF" w:rsidRPr="003E7000" w:rsidRDefault="007C41CF" w:rsidP="009530D4">
            <w:pPr>
              <w:tabs>
                <w:tab w:val="center" w:pos="4677"/>
                <w:tab w:val="right" w:pos="9355"/>
              </w:tabs>
              <w:jc w:val="both"/>
              <w:rPr>
                <w:rFonts w:eastAsia="Calibri"/>
                <w:sz w:val="28"/>
                <w:szCs w:val="28"/>
                <w:lang w:eastAsia="ar-SA"/>
              </w:rPr>
            </w:pPr>
            <w:r w:rsidRPr="003E7000">
              <w:rPr>
                <w:rFonts w:eastAsia="Calibri"/>
                <w:sz w:val="28"/>
                <w:szCs w:val="28"/>
                <w:lang w:eastAsia="ar-SA"/>
              </w:rPr>
              <w:t>Многодетные семьи</w:t>
            </w:r>
          </w:p>
        </w:tc>
        <w:tc>
          <w:tcPr>
            <w:tcW w:w="1100" w:type="dxa"/>
            <w:vAlign w:val="center"/>
          </w:tcPr>
          <w:p w14:paraId="1E425569" w14:textId="77777777" w:rsidR="007C41CF" w:rsidRPr="003E7000" w:rsidRDefault="007C41CF" w:rsidP="00583F9A">
            <w:pPr>
              <w:tabs>
                <w:tab w:val="center" w:pos="4677"/>
                <w:tab w:val="right" w:pos="9355"/>
              </w:tabs>
              <w:ind w:firstLine="34"/>
              <w:jc w:val="center"/>
              <w:rPr>
                <w:rFonts w:eastAsia="Calibri"/>
                <w:sz w:val="28"/>
                <w:szCs w:val="28"/>
                <w:lang w:eastAsia="ar-SA"/>
              </w:rPr>
            </w:pPr>
            <w:r w:rsidRPr="003E7000">
              <w:rPr>
                <w:rFonts w:eastAsia="Calibri"/>
                <w:sz w:val="28"/>
                <w:szCs w:val="28"/>
                <w:lang w:eastAsia="ar-SA"/>
              </w:rPr>
              <w:t>3</w:t>
            </w:r>
          </w:p>
        </w:tc>
        <w:tc>
          <w:tcPr>
            <w:tcW w:w="1100" w:type="dxa"/>
            <w:vAlign w:val="center"/>
          </w:tcPr>
          <w:p w14:paraId="71D36F43" w14:textId="77777777" w:rsidR="007C41CF" w:rsidRPr="003E7000" w:rsidRDefault="007C41CF" w:rsidP="00583F9A">
            <w:pPr>
              <w:tabs>
                <w:tab w:val="center" w:pos="4677"/>
                <w:tab w:val="right" w:pos="9355"/>
              </w:tabs>
              <w:ind w:firstLine="34"/>
              <w:jc w:val="center"/>
              <w:rPr>
                <w:rFonts w:eastAsia="Calibri"/>
                <w:sz w:val="28"/>
                <w:szCs w:val="28"/>
                <w:lang w:eastAsia="ar-SA"/>
              </w:rPr>
            </w:pPr>
            <w:r w:rsidRPr="003E7000">
              <w:rPr>
                <w:rFonts w:eastAsia="Calibri"/>
                <w:sz w:val="28"/>
                <w:szCs w:val="28"/>
                <w:lang w:eastAsia="ar-SA"/>
              </w:rPr>
              <w:t>1</w:t>
            </w:r>
          </w:p>
        </w:tc>
        <w:tc>
          <w:tcPr>
            <w:tcW w:w="1100" w:type="dxa"/>
          </w:tcPr>
          <w:p w14:paraId="5760608A" w14:textId="77777777" w:rsidR="007C41CF" w:rsidRPr="003E7000" w:rsidRDefault="007C41CF" w:rsidP="00583F9A">
            <w:pPr>
              <w:tabs>
                <w:tab w:val="center" w:pos="4677"/>
                <w:tab w:val="right" w:pos="9355"/>
              </w:tabs>
              <w:ind w:firstLine="34"/>
              <w:jc w:val="center"/>
              <w:rPr>
                <w:rFonts w:eastAsia="Calibri"/>
                <w:sz w:val="28"/>
                <w:szCs w:val="28"/>
                <w:lang w:eastAsia="ar-SA"/>
              </w:rPr>
            </w:pPr>
            <w:r w:rsidRPr="003E7000">
              <w:rPr>
                <w:rFonts w:eastAsia="Calibri"/>
                <w:sz w:val="28"/>
                <w:szCs w:val="28"/>
                <w:lang w:eastAsia="ar-SA"/>
              </w:rPr>
              <w:t>4</w:t>
            </w:r>
          </w:p>
        </w:tc>
        <w:tc>
          <w:tcPr>
            <w:tcW w:w="1100" w:type="dxa"/>
            <w:vAlign w:val="center"/>
          </w:tcPr>
          <w:p w14:paraId="27646A12" w14:textId="77777777" w:rsidR="007C41CF" w:rsidRPr="003E7000" w:rsidRDefault="007C41CF" w:rsidP="00583F9A">
            <w:pPr>
              <w:tabs>
                <w:tab w:val="center" w:pos="4677"/>
                <w:tab w:val="right" w:pos="9355"/>
              </w:tabs>
              <w:ind w:firstLine="34"/>
              <w:jc w:val="center"/>
              <w:rPr>
                <w:rFonts w:eastAsia="Calibri"/>
                <w:sz w:val="28"/>
                <w:szCs w:val="28"/>
                <w:lang w:eastAsia="ar-SA"/>
              </w:rPr>
            </w:pPr>
            <w:r w:rsidRPr="003E7000">
              <w:rPr>
                <w:rFonts w:eastAsia="Calibri"/>
                <w:sz w:val="28"/>
                <w:szCs w:val="28"/>
                <w:lang w:eastAsia="ar-SA"/>
              </w:rPr>
              <w:t>1</w:t>
            </w:r>
          </w:p>
        </w:tc>
        <w:tc>
          <w:tcPr>
            <w:tcW w:w="1100" w:type="dxa"/>
            <w:shd w:val="clear" w:color="auto" w:fill="auto"/>
            <w:vAlign w:val="center"/>
          </w:tcPr>
          <w:p w14:paraId="52460982" w14:textId="77777777" w:rsidR="007C41CF" w:rsidRPr="003E7000" w:rsidRDefault="007C41CF" w:rsidP="00583F9A">
            <w:pPr>
              <w:tabs>
                <w:tab w:val="center" w:pos="4677"/>
                <w:tab w:val="right" w:pos="9355"/>
              </w:tabs>
              <w:ind w:firstLine="34"/>
              <w:jc w:val="center"/>
              <w:rPr>
                <w:rFonts w:eastAsia="Calibri"/>
                <w:sz w:val="28"/>
                <w:szCs w:val="28"/>
                <w:lang w:eastAsia="ar-SA"/>
              </w:rPr>
            </w:pPr>
            <w:r w:rsidRPr="003E7000">
              <w:rPr>
                <w:rFonts w:eastAsia="Calibri"/>
                <w:sz w:val="28"/>
                <w:szCs w:val="28"/>
                <w:lang w:eastAsia="ar-SA"/>
              </w:rPr>
              <w:t>2</w:t>
            </w:r>
          </w:p>
        </w:tc>
      </w:tr>
      <w:tr w:rsidR="007C41CF" w:rsidRPr="00122D9D" w14:paraId="575E4E91" w14:textId="77777777" w:rsidTr="000249F1">
        <w:tc>
          <w:tcPr>
            <w:tcW w:w="4503" w:type="dxa"/>
            <w:shd w:val="clear" w:color="auto" w:fill="auto"/>
          </w:tcPr>
          <w:p w14:paraId="46F19124" w14:textId="77777777" w:rsidR="007C41CF" w:rsidRPr="003E7000" w:rsidRDefault="007C41CF" w:rsidP="009530D4">
            <w:pPr>
              <w:tabs>
                <w:tab w:val="center" w:pos="4677"/>
                <w:tab w:val="right" w:pos="9355"/>
              </w:tabs>
              <w:jc w:val="both"/>
              <w:rPr>
                <w:rFonts w:eastAsia="Calibri"/>
                <w:sz w:val="28"/>
                <w:szCs w:val="28"/>
                <w:lang w:eastAsia="ar-SA"/>
              </w:rPr>
            </w:pPr>
            <w:r w:rsidRPr="003E7000">
              <w:rPr>
                <w:rFonts w:eastAsia="Calibri"/>
                <w:sz w:val="28"/>
                <w:szCs w:val="28"/>
                <w:lang w:eastAsia="ar-SA"/>
              </w:rPr>
              <w:t>Ветераны, инвалиды, семьи, имеющие детей-инвалидов</w:t>
            </w:r>
          </w:p>
        </w:tc>
        <w:tc>
          <w:tcPr>
            <w:tcW w:w="1100" w:type="dxa"/>
            <w:vAlign w:val="center"/>
          </w:tcPr>
          <w:p w14:paraId="3C59EE51" w14:textId="77777777" w:rsidR="007C41CF" w:rsidRPr="003E7000" w:rsidRDefault="007C41CF" w:rsidP="00583F9A">
            <w:pPr>
              <w:tabs>
                <w:tab w:val="center" w:pos="4677"/>
                <w:tab w:val="right" w:pos="9355"/>
              </w:tabs>
              <w:ind w:firstLine="34"/>
              <w:jc w:val="center"/>
              <w:rPr>
                <w:rFonts w:eastAsia="Calibri"/>
                <w:sz w:val="28"/>
                <w:szCs w:val="28"/>
                <w:lang w:eastAsia="ar-SA"/>
              </w:rPr>
            </w:pPr>
            <w:r w:rsidRPr="003E7000">
              <w:rPr>
                <w:rFonts w:eastAsia="Calibri"/>
                <w:sz w:val="28"/>
                <w:szCs w:val="28"/>
                <w:lang w:eastAsia="ar-SA"/>
              </w:rPr>
              <w:t>1</w:t>
            </w:r>
          </w:p>
        </w:tc>
        <w:tc>
          <w:tcPr>
            <w:tcW w:w="1100" w:type="dxa"/>
            <w:vAlign w:val="center"/>
          </w:tcPr>
          <w:p w14:paraId="611863E7" w14:textId="77777777" w:rsidR="007C41CF" w:rsidRPr="003E7000" w:rsidRDefault="007C41CF" w:rsidP="00583F9A">
            <w:pPr>
              <w:tabs>
                <w:tab w:val="center" w:pos="4677"/>
                <w:tab w:val="right" w:pos="9355"/>
              </w:tabs>
              <w:ind w:firstLine="34"/>
              <w:jc w:val="center"/>
              <w:rPr>
                <w:rFonts w:eastAsia="Calibri"/>
                <w:sz w:val="28"/>
                <w:szCs w:val="28"/>
                <w:lang w:eastAsia="ar-SA"/>
              </w:rPr>
            </w:pPr>
            <w:r w:rsidRPr="003E7000">
              <w:rPr>
                <w:rFonts w:eastAsia="Calibri"/>
                <w:sz w:val="28"/>
                <w:szCs w:val="28"/>
                <w:lang w:eastAsia="ar-SA"/>
              </w:rPr>
              <w:t>1</w:t>
            </w:r>
          </w:p>
        </w:tc>
        <w:tc>
          <w:tcPr>
            <w:tcW w:w="1100" w:type="dxa"/>
            <w:vAlign w:val="center"/>
          </w:tcPr>
          <w:p w14:paraId="7FBD83E2" w14:textId="77777777" w:rsidR="007C41CF" w:rsidRPr="003E7000" w:rsidRDefault="007C41CF" w:rsidP="00583F9A">
            <w:pPr>
              <w:tabs>
                <w:tab w:val="center" w:pos="4677"/>
                <w:tab w:val="right" w:pos="9355"/>
              </w:tabs>
              <w:ind w:firstLine="34"/>
              <w:jc w:val="center"/>
              <w:rPr>
                <w:rFonts w:eastAsia="Calibri"/>
                <w:sz w:val="28"/>
                <w:szCs w:val="28"/>
                <w:lang w:eastAsia="ar-SA"/>
              </w:rPr>
            </w:pPr>
            <w:r w:rsidRPr="003E7000">
              <w:rPr>
                <w:rFonts w:eastAsia="Calibri"/>
                <w:sz w:val="28"/>
                <w:szCs w:val="28"/>
                <w:lang w:eastAsia="ar-SA"/>
              </w:rPr>
              <w:t>3</w:t>
            </w:r>
          </w:p>
        </w:tc>
        <w:tc>
          <w:tcPr>
            <w:tcW w:w="1100" w:type="dxa"/>
            <w:vAlign w:val="center"/>
          </w:tcPr>
          <w:p w14:paraId="247975AE" w14:textId="77777777" w:rsidR="007C41CF" w:rsidRPr="003E7000" w:rsidRDefault="007C41CF" w:rsidP="00583F9A">
            <w:pPr>
              <w:tabs>
                <w:tab w:val="center" w:pos="4677"/>
                <w:tab w:val="right" w:pos="9355"/>
              </w:tabs>
              <w:ind w:firstLine="34"/>
              <w:jc w:val="center"/>
              <w:rPr>
                <w:rFonts w:eastAsia="Calibri"/>
                <w:sz w:val="28"/>
                <w:szCs w:val="28"/>
                <w:lang w:eastAsia="ar-SA"/>
              </w:rPr>
            </w:pPr>
            <w:r w:rsidRPr="003E7000">
              <w:rPr>
                <w:rFonts w:eastAsia="Calibri"/>
                <w:sz w:val="28"/>
                <w:szCs w:val="28"/>
                <w:lang w:eastAsia="ar-SA"/>
              </w:rPr>
              <w:t>3</w:t>
            </w:r>
          </w:p>
        </w:tc>
        <w:tc>
          <w:tcPr>
            <w:tcW w:w="1100" w:type="dxa"/>
            <w:shd w:val="clear" w:color="auto" w:fill="auto"/>
            <w:vAlign w:val="center"/>
          </w:tcPr>
          <w:p w14:paraId="62A4625C" w14:textId="77777777" w:rsidR="007C41CF" w:rsidRPr="00451DF3" w:rsidRDefault="007C41CF" w:rsidP="00583F9A">
            <w:pPr>
              <w:tabs>
                <w:tab w:val="center" w:pos="4677"/>
                <w:tab w:val="right" w:pos="9355"/>
              </w:tabs>
              <w:ind w:firstLine="34"/>
              <w:jc w:val="center"/>
              <w:rPr>
                <w:rFonts w:eastAsia="Calibri"/>
                <w:sz w:val="28"/>
                <w:szCs w:val="28"/>
                <w:lang w:eastAsia="ar-SA"/>
              </w:rPr>
            </w:pPr>
            <w:r w:rsidRPr="003E7000">
              <w:rPr>
                <w:rFonts w:eastAsia="Calibri"/>
                <w:sz w:val="28"/>
                <w:szCs w:val="28"/>
                <w:lang w:eastAsia="ar-SA"/>
              </w:rPr>
              <w:t>1</w:t>
            </w:r>
          </w:p>
        </w:tc>
      </w:tr>
    </w:tbl>
    <w:p w14:paraId="57F90723" w14:textId="77777777" w:rsidR="001041C0" w:rsidRPr="00122D9D" w:rsidRDefault="001041C0" w:rsidP="001041C0">
      <w:pPr>
        <w:tabs>
          <w:tab w:val="left" w:pos="708"/>
          <w:tab w:val="center" w:pos="4677"/>
          <w:tab w:val="right" w:pos="9355"/>
        </w:tabs>
        <w:ind w:firstLine="720"/>
        <w:jc w:val="both"/>
        <w:rPr>
          <w:bCs/>
          <w:sz w:val="28"/>
          <w:szCs w:val="28"/>
        </w:rPr>
      </w:pPr>
    </w:p>
    <w:p w14:paraId="0793AA3A" w14:textId="77777777" w:rsidR="00266B94" w:rsidRPr="003E7000" w:rsidRDefault="00266B94" w:rsidP="00266B94">
      <w:pPr>
        <w:ind w:firstLine="720"/>
        <w:jc w:val="both"/>
        <w:rPr>
          <w:bCs/>
          <w:sz w:val="28"/>
          <w:szCs w:val="28"/>
        </w:rPr>
      </w:pPr>
      <w:r w:rsidRPr="003E7000">
        <w:rPr>
          <w:bCs/>
          <w:sz w:val="28"/>
          <w:szCs w:val="28"/>
        </w:rPr>
        <w:t xml:space="preserve">На </w:t>
      </w:r>
      <w:r w:rsidR="00434A3F" w:rsidRPr="003E7000">
        <w:rPr>
          <w:bCs/>
          <w:sz w:val="28"/>
          <w:szCs w:val="28"/>
        </w:rPr>
        <w:t>исполнение отдельного государственного полномочия по предоставлению социальной поддержки по обеспечению детей-сирот и детей, ост</w:t>
      </w:r>
      <w:r w:rsidR="00F42904" w:rsidRPr="003E7000">
        <w:rPr>
          <w:bCs/>
          <w:sz w:val="28"/>
          <w:szCs w:val="28"/>
        </w:rPr>
        <w:t xml:space="preserve">авшихся без попечения родителей </w:t>
      </w:r>
      <w:r w:rsidR="00DF1115" w:rsidRPr="003E7000">
        <w:rPr>
          <w:bCs/>
          <w:sz w:val="28"/>
          <w:szCs w:val="28"/>
        </w:rPr>
        <w:t xml:space="preserve">в </w:t>
      </w:r>
      <w:r w:rsidR="00DF1115" w:rsidRPr="003E7000">
        <w:rPr>
          <w:sz w:val="28"/>
          <w:szCs w:val="28"/>
        </w:rPr>
        <w:t>Березовском</w:t>
      </w:r>
      <w:r w:rsidRPr="003E7000">
        <w:rPr>
          <w:sz w:val="28"/>
          <w:szCs w:val="28"/>
        </w:rPr>
        <w:t xml:space="preserve"> район</w:t>
      </w:r>
      <w:r w:rsidR="00DF1115" w:rsidRPr="003E7000">
        <w:rPr>
          <w:sz w:val="28"/>
          <w:szCs w:val="28"/>
        </w:rPr>
        <w:t>е</w:t>
      </w:r>
      <w:r w:rsidR="003E7000" w:rsidRPr="003E7000">
        <w:rPr>
          <w:bCs/>
          <w:sz w:val="28"/>
          <w:szCs w:val="28"/>
        </w:rPr>
        <w:t xml:space="preserve"> за</w:t>
      </w:r>
      <w:r w:rsidR="00F42904" w:rsidRPr="003E7000">
        <w:rPr>
          <w:sz w:val="28"/>
          <w:szCs w:val="28"/>
        </w:rPr>
        <w:t xml:space="preserve"> 20</w:t>
      </w:r>
      <w:r w:rsidR="007C41CF" w:rsidRPr="003E7000">
        <w:rPr>
          <w:sz w:val="28"/>
          <w:szCs w:val="28"/>
        </w:rPr>
        <w:t>20</w:t>
      </w:r>
      <w:r w:rsidR="00F42904" w:rsidRPr="003E7000">
        <w:rPr>
          <w:sz w:val="28"/>
          <w:szCs w:val="28"/>
        </w:rPr>
        <w:t xml:space="preserve"> год направлено 1</w:t>
      </w:r>
      <w:r w:rsidR="007C41CF" w:rsidRPr="003E7000">
        <w:rPr>
          <w:sz w:val="28"/>
          <w:szCs w:val="28"/>
        </w:rPr>
        <w:t>0 527,7</w:t>
      </w:r>
      <w:r w:rsidRPr="003E7000">
        <w:rPr>
          <w:sz w:val="28"/>
          <w:szCs w:val="28"/>
        </w:rPr>
        <w:t xml:space="preserve"> тыс. рублей.</w:t>
      </w:r>
    </w:p>
    <w:p w14:paraId="46F624BF" w14:textId="77777777" w:rsidR="00266B94" w:rsidRPr="003E7000" w:rsidRDefault="00F42904" w:rsidP="00266B94">
      <w:pPr>
        <w:pStyle w:val="ConsPlusTitle"/>
        <w:widowControl/>
        <w:ind w:firstLine="720"/>
        <w:jc w:val="both"/>
        <w:rPr>
          <w:b w:val="0"/>
          <w:bCs w:val="0"/>
        </w:rPr>
      </w:pPr>
      <w:r w:rsidRPr="003E7000">
        <w:rPr>
          <w:b w:val="0"/>
          <w:bCs w:val="0"/>
        </w:rPr>
        <w:t>П</w:t>
      </w:r>
      <w:r w:rsidR="00434A3F" w:rsidRPr="003E7000">
        <w:rPr>
          <w:b w:val="0"/>
          <w:bCs w:val="0"/>
        </w:rPr>
        <w:t>риобретен</w:t>
      </w:r>
      <w:r w:rsidRPr="003E7000">
        <w:rPr>
          <w:b w:val="0"/>
          <w:bCs w:val="0"/>
        </w:rPr>
        <w:t>о</w:t>
      </w:r>
      <w:r w:rsidR="00434A3F" w:rsidRPr="003E7000">
        <w:rPr>
          <w:b w:val="0"/>
          <w:bCs w:val="0"/>
        </w:rPr>
        <w:t xml:space="preserve"> </w:t>
      </w:r>
      <w:r w:rsidR="007C41CF" w:rsidRPr="003E7000">
        <w:rPr>
          <w:b w:val="0"/>
          <w:bCs w:val="0"/>
        </w:rPr>
        <w:t>8</w:t>
      </w:r>
      <w:r w:rsidR="00434A3F" w:rsidRPr="003E7000">
        <w:rPr>
          <w:b w:val="0"/>
          <w:bCs w:val="0"/>
        </w:rPr>
        <w:t xml:space="preserve"> жилых помещений</w:t>
      </w:r>
      <w:r w:rsidR="007C41CF" w:rsidRPr="003E7000">
        <w:rPr>
          <w:b w:val="0"/>
          <w:bCs w:val="0"/>
        </w:rPr>
        <w:t xml:space="preserve">: </w:t>
      </w:r>
      <w:r w:rsidR="00266B94" w:rsidRPr="003E7000">
        <w:rPr>
          <w:b w:val="0"/>
        </w:rPr>
        <w:t>пгт. Бер</w:t>
      </w:r>
      <w:r w:rsidR="006D2583" w:rsidRPr="003E7000">
        <w:rPr>
          <w:b w:val="0"/>
        </w:rPr>
        <w:t>е</w:t>
      </w:r>
      <w:r w:rsidR="00266B94" w:rsidRPr="003E7000">
        <w:rPr>
          <w:b w:val="0"/>
        </w:rPr>
        <w:t xml:space="preserve">зово – </w:t>
      </w:r>
      <w:r w:rsidR="007C41CF" w:rsidRPr="003E7000">
        <w:rPr>
          <w:b w:val="0"/>
        </w:rPr>
        <w:t>2</w:t>
      </w:r>
      <w:r w:rsidR="00137501" w:rsidRPr="003E7000">
        <w:rPr>
          <w:b w:val="0"/>
        </w:rPr>
        <w:t>, пгт. Игрим – 6</w:t>
      </w:r>
      <w:r w:rsidR="00434A3F" w:rsidRPr="003E7000">
        <w:rPr>
          <w:b w:val="0"/>
          <w:bCs w:val="0"/>
        </w:rPr>
        <w:t xml:space="preserve"> </w:t>
      </w:r>
      <w:r w:rsidR="004F3DF8" w:rsidRPr="003E7000">
        <w:rPr>
          <w:b w:val="0"/>
          <w:bCs w:val="0"/>
        </w:rPr>
        <w:t xml:space="preserve">(таблица </w:t>
      </w:r>
      <w:r w:rsidR="002C6355" w:rsidRPr="003E7000">
        <w:rPr>
          <w:b w:val="0"/>
          <w:bCs w:val="0"/>
        </w:rPr>
        <w:t>9</w:t>
      </w:r>
      <w:r w:rsidR="00AC1EC3" w:rsidRPr="003E7000">
        <w:rPr>
          <w:b w:val="0"/>
          <w:bCs w:val="0"/>
        </w:rPr>
        <w:t>).</w:t>
      </w:r>
      <w:r w:rsidR="00434A3F" w:rsidRPr="003E7000">
        <w:rPr>
          <w:b w:val="0"/>
          <w:bCs w:val="0"/>
        </w:rPr>
        <w:t xml:space="preserve"> </w:t>
      </w:r>
    </w:p>
    <w:p w14:paraId="6BEC9DA2" w14:textId="77777777" w:rsidR="00434A3F" w:rsidRPr="003E7000" w:rsidRDefault="000414BF" w:rsidP="000414BF">
      <w:pPr>
        <w:autoSpaceDE w:val="0"/>
        <w:autoSpaceDN w:val="0"/>
        <w:adjustRightInd w:val="0"/>
        <w:ind w:firstLine="720"/>
        <w:jc w:val="right"/>
        <w:rPr>
          <w:bCs/>
          <w:sz w:val="28"/>
          <w:szCs w:val="28"/>
        </w:rPr>
      </w:pPr>
      <w:r w:rsidRPr="003E7000">
        <w:rPr>
          <w:bCs/>
          <w:sz w:val="28"/>
          <w:szCs w:val="28"/>
        </w:rPr>
        <w:t xml:space="preserve">Таблица </w:t>
      </w:r>
      <w:r w:rsidR="002C6355" w:rsidRPr="003E7000">
        <w:rPr>
          <w:bCs/>
          <w:sz w:val="28"/>
          <w:szCs w:val="28"/>
        </w:rPr>
        <w:t>9</w:t>
      </w:r>
    </w:p>
    <w:p w14:paraId="6F683F6B" w14:textId="77777777" w:rsidR="00320A17" w:rsidRPr="007C41CF" w:rsidRDefault="00320A17" w:rsidP="000414BF">
      <w:pPr>
        <w:autoSpaceDE w:val="0"/>
        <w:autoSpaceDN w:val="0"/>
        <w:adjustRightInd w:val="0"/>
        <w:ind w:firstLine="720"/>
        <w:jc w:val="right"/>
        <w:rPr>
          <w:bCs/>
          <w:sz w:val="28"/>
          <w:szCs w:val="28"/>
          <w:highlight w:val="green"/>
        </w:rPr>
      </w:pPr>
    </w:p>
    <w:p w14:paraId="0D55D78C" w14:textId="77777777" w:rsidR="00AC1EC3" w:rsidRPr="003E7000" w:rsidRDefault="00AC1EC3" w:rsidP="00A36DF9">
      <w:pPr>
        <w:autoSpaceDE w:val="0"/>
        <w:autoSpaceDN w:val="0"/>
        <w:adjustRightInd w:val="0"/>
        <w:jc w:val="center"/>
        <w:rPr>
          <w:bCs/>
          <w:sz w:val="28"/>
          <w:szCs w:val="28"/>
        </w:rPr>
      </w:pPr>
      <w:r w:rsidRPr="003E7000">
        <w:rPr>
          <w:bCs/>
          <w:sz w:val="28"/>
          <w:szCs w:val="28"/>
        </w:rPr>
        <w:t xml:space="preserve">Динамика приобретения жилых помещений </w:t>
      </w:r>
    </w:p>
    <w:p w14:paraId="313ACA16" w14:textId="77777777" w:rsidR="003F5CEC" w:rsidRPr="003E7000" w:rsidRDefault="00AC1EC3" w:rsidP="00A36DF9">
      <w:pPr>
        <w:autoSpaceDE w:val="0"/>
        <w:autoSpaceDN w:val="0"/>
        <w:adjustRightInd w:val="0"/>
        <w:jc w:val="center"/>
        <w:rPr>
          <w:bCs/>
          <w:sz w:val="28"/>
          <w:szCs w:val="28"/>
        </w:rPr>
      </w:pPr>
      <w:r w:rsidRPr="003E7000">
        <w:rPr>
          <w:bCs/>
          <w:sz w:val="28"/>
          <w:szCs w:val="28"/>
        </w:rPr>
        <w:t>для детей-сирот и детей, оставшихся без попечения родителей</w:t>
      </w:r>
    </w:p>
    <w:p w14:paraId="3767789F" w14:textId="77777777" w:rsidR="00AC1EC3" w:rsidRPr="003E7000" w:rsidRDefault="00AC1EC3" w:rsidP="00AC1EC3">
      <w:pPr>
        <w:autoSpaceDE w:val="0"/>
        <w:autoSpaceDN w:val="0"/>
        <w:adjustRightInd w:val="0"/>
        <w:ind w:firstLine="720"/>
        <w:jc w:val="center"/>
        <w:rPr>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964"/>
        <w:gridCol w:w="964"/>
        <w:gridCol w:w="964"/>
        <w:gridCol w:w="964"/>
        <w:gridCol w:w="964"/>
      </w:tblGrid>
      <w:tr w:rsidR="007C41CF" w:rsidRPr="003E7000" w14:paraId="5A6AED7D" w14:textId="77777777" w:rsidTr="00583F9A">
        <w:tc>
          <w:tcPr>
            <w:tcW w:w="4928" w:type="dxa"/>
            <w:shd w:val="clear" w:color="auto" w:fill="auto"/>
          </w:tcPr>
          <w:p w14:paraId="178B424F" w14:textId="77777777" w:rsidR="007C41CF" w:rsidRPr="003E7000" w:rsidRDefault="007C41CF" w:rsidP="009530D4">
            <w:pPr>
              <w:autoSpaceDE w:val="0"/>
              <w:autoSpaceDN w:val="0"/>
              <w:adjustRightInd w:val="0"/>
              <w:jc w:val="both"/>
              <w:rPr>
                <w:rFonts w:eastAsia="Calibri"/>
                <w:bCs/>
                <w:sz w:val="28"/>
                <w:szCs w:val="28"/>
              </w:rPr>
            </w:pPr>
          </w:p>
        </w:tc>
        <w:tc>
          <w:tcPr>
            <w:tcW w:w="964" w:type="dxa"/>
            <w:vAlign w:val="center"/>
          </w:tcPr>
          <w:p w14:paraId="547B7C4E" w14:textId="77777777" w:rsidR="007C41CF" w:rsidRPr="003E7000" w:rsidRDefault="007C41CF" w:rsidP="00583F9A">
            <w:pPr>
              <w:autoSpaceDE w:val="0"/>
              <w:autoSpaceDN w:val="0"/>
              <w:adjustRightInd w:val="0"/>
              <w:jc w:val="center"/>
              <w:rPr>
                <w:rFonts w:eastAsia="Calibri"/>
                <w:bCs/>
                <w:sz w:val="28"/>
                <w:szCs w:val="28"/>
              </w:rPr>
            </w:pPr>
            <w:r w:rsidRPr="003E7000">
              <w:rPr>
                <w:rFonts w:eastAsia="Calibri"/>
                <w:bCs/>
                <w:sz w:val="28"/>
                <w:szCs w:val="28"/>
              </w:rPr>
              <w:t>2016</w:t>
            </w:r>
          </w:p>
        </w:tc>
        <w:tc>
          <w:tcPr>
            <w:tcW w:w="964" w:type="dxa"/>
            <w:vAlign w:val="center"/>
          </w:tcPr>
          <w:p w14:paraId="205CB19A" w14:textId="77777777" w:rsidR="007C41CF" w:rsidRPr="003E7000" w:rsidRDefault="007C41CF" w:rsidP="00583F9A">
            <w:pPr>
              <w:autoSpaceDE w:val="0"/>
              <w:autoSpaceDN w:val="0"/>
              <w:adjustRightInd w:val="0"/>
              <w:jc w:val="center"/>
              <w:rPr>
                <w:rFonts w:eastAsia="Calibri"/>
                <w:bCs/>
                <w:sz w:val="28"/>
                <w:szCs w:val="28"/>
              </w:rPr>
            </w:pPr>
            <w:r w:rsidRPr="003E7000">
              <w:rPr>
                <w:rFonts w:eastAsia="Calibri"/>
                <w:bCs/>
                <w:sz w:val="28"/>
                <w:szCs w:val="28"/>
              </w:rPr>
              <w:t>2017</w:t>
            </w:r>
          </w:p>
        </w:tc>
        <w:tc>
          <w:tcPr>
            <w:tcW w:w="964" w:type="dxa"/>
          </w:tcPr>
          <w:p w14:paraId="1F161EB0" w14:textId="77777777" w:rsidR="007C41CF" w:rsidRPr="003E7000" w:rsidRDefault="007C41CF" w:rsidP="00583F9A">
            <w:pPr>
              <w:autoSpaceDE w:val="0"/>
              <w:autoSpaceDN w:val="0"/>
              <w:adjustRightInd w:val="0"/>
              <w:jc w:val="center"/>
              <w:rPr>
                <w:rFonts w:eastAsia="Calibri"/>
                <w:bCs/>
                <w:sz w:val="28"/>
                <w:szCs w:val="28"/>
              </w:rPr>
            </w:pPr>
            <w:r w:rsidRPr="003E7000">
              <w:rPr>
                <w:rFonts w:eastAsia="Calibri"/>
                <w:bCs/>
                <w:sz w:val="28"/>
                <w:szCs w:val="28"/>
              </w:rPr>
              <w:t>2018</w:t>
            </w:r>
          </w:p>
        </w:tc>
        <w:tc>
          <w:tcPr>
            <w:tcW w:w="964" w:type="dxa"/>
            <w:vAlign w:val="center"/>
          </w:tcPr>
          <w:p w14:paraId="2EA41331" w14:textId="77777777" w:rsidR="007C41CF" w:rsidRPr="003E7000" w:rsidRDefault="007C41CF" w:rsidP="00583F9A">
            <w:pPr>
              <w:autoSpaceDE w:val="0"/>
              <w:autoSpaceDN w:val="0"/>
              <w:adjustRightInd w:val="0"/>
              <w:jc w:val="center"/>
              <w:rPr>
                <w:rFonts w:eastAsia="Calibri"/>
                <w:bCs/>
                <w:sz w:val="28"/>
                <w:szCs w:val="28"/>
              </w:rPr>
            </w:pPr>
            <w:r w:rsidRPr="003E7000">
              <w:rPr>
                <w:rFonts w:eastAsia="Calibri"/>
                <w:bCs/>
                <w:sz w:val="28"/>
                <w:szCs w:val="28"/>
              </w:rPr>
              <w:t>2019</w:t>
            </w:r>
          </w:p>
        </w:tc>
        <w:tc>
          <w:tcPr>
            <w:tcW w:w="964" w:type="dxa"/>
            <w:shd w:val="clear" w:color="auto" w:fill="auto"/>
            <w:vAlign w:val="center"/>
          </w:tcPr>
          <w:p w14:paraId="6780FCB1" w14:textId="77777777" w:rsidR="007C41CF" w:rsidRPr="003E7000" w:rsidRDefault="007C41CF" w:rsidP="009530D4">
            <w:pPr>
              <w:autoSpaceDE w:val="0"/>
              <w:autoSpaceDN w:val="0"/>
              <w:adjustRightInd w:val="0"/>
              <w:jc w:val="center"/>
              <w:rPr>
                <w:rFonts w:eastAsia="Calibri"/>
                <w:bCs/>
                <w:sz w:val="28"/>
                <w:szCs w:val="28"/>
              </w:rPr>
            </w:pPr>
            <w:r w:rsidRPr="003E7000">
              <w:rPr>
                <w:rFonts w:eastAsia="Calibri"/>
                <w:bCs/>
                <w:sz w:val="28"/>
                <w:szCs w:val="28"/>
              </w:rPr>
              <w:t>2020</w:t>
            </w:r>
          </w:p>
        </w:tc>
      </w:tr>
      <w:tr w:rsidR="007C41CF" w:rsidRPr="0002453A" w14:paraId="60AED0F9" w14:textId="77777777" w:rsidTr="00583F9A">
        <w:tc>
          <w:tcPr>
            <w:tcW w:w="4928" w:type="dxa"/>
            <w:shd w:val="clear" w:color="auto" w:fill="auto"/>
          </w:tcPr>
          <w:p w14:paraId="5325B06C" w14:textId="77777777" w:rsidR="007C41CF" w:rsidRPr="003E7000" w:rsidRDefault="007C41CF" w:rsidP="00AC1EC3">
            <w:pPr>
              <w:autoSpaceDE w:val="0"/>
              <w:autoSpaceDN w:val="0"/>
              <w:adjustRightInd w:val="0"/>
              <w:jc w:val="both"/>
              <w:rPr>
                <w:rFonts w:eastAsia="Calibri"/>
                <w:bCs/>
                <w:sz w:val="28"/>
                <w:szCs w:val="28"/>
              </w:rPr>
            </w:pPr>
            <w:r w:rsidRPr="003E7000">
              <w:rPr>
                <w:rFonts w:eastAsia="Calibri"/>
                <w:bCs/>
                <w:sz w:val="28"/>
                <w:szCs w:val="28"/>
              </w:rPr>
              <w:t xml:space="preserve">Приобретено квартир </w:t>
            </w:r>
          </w:p>
        </w:tc>
        <w:tc>
          <w:tcPr>
            <w:tcW w:w="964" w:type="dxa"/>
            <w:vAlign w:val="center"/>
          </w:tcPr>
          <w:p w14:paraId="67EDFB2B" w14:textId="77777777" w:rsidR="007C41CF" w:rsidRPr="003E7000" w:rsidRDefault="007C41CF" w:rsidP="00583F9A">
            <w:pPr>
              <w:autoSpaceDE w:val="0"/>
              <w:autoSpaceDN w:val="0"/>
              <w:adjustRightInd w:val="0"/>
              <w:jc w:val="center"/>
              <w:rPr>
                <w:rFonts w:eastAsia="Calibri"/>
                <w:bCs/>
                <w:sz w:val="28"/>
                <w:szCs w:val="28"/>
              </w:rPr>
            </w:pPr>
            <w:r w:rsidRPr="003E7000">
              <w:rPr>
                <w:rFonts w:eastAsia="Calibri"/>
                <w:bCs/>
                <w:sz w:val="28"/>
                <w:szCs w:val="28"/>
              </w:rPr>
              <w:t>7</w:t>
            </w:r>
          </w:p>
        </w:tc>
        <w:tc>
          <w:tcPr>
            <w:tcW w:w="964" w:type="dxa"/>
            <w:vAlign w:val="center"/>
          </w:tcPr>
          <w:p w14:paraId="2FC99BF4" w14:textId="77777777" w:rsidR="007C41CF" w:rsidRPr="003E7000" w:rsidRDefault="007C41CF" w:rsidP="00583F9A">
            <w:pPr>
              <w:autoSpaceDE w:val="0"/>
              <w:autoSpaceDN w:val="0"/>
              <w:adjustRightInd w:val="0"/>
              <w:jc w:val="center"/>
              <w:rPr>
                <w:rFonts w:eastAsia="Calibri"/>
                <w:bCs/>
                <w:sz w:val="28"/>
                <w:szCs w:val="28"/>
              </w:rPr>
            </w:pPr>
            <w:r w:rsidRPr="003E7000">
              <w:rPr>
                <w:rFonts w:eastAsia="Calibri"/>
                <w:bCs/>
                <w:sz w:val="28"/>
                <w:szCs w:val="28"/>
              </w:rPr>
              <w:t>26</w:t>
            </w:r>
          </w:p>
        </w:tc>
        <w:tc>
          <w:tcPr>
            <w:tcW w:w="964" w:type="dxa"/>
          </w:tcPr>
          <w:p w14:paraId="6470B8BA" w14:textId="77777777" w:rsidR="007C41CF" w:rsidRPr="003E7000" w:rsidRDefault="007C41CF" w:rsidP="00583F9A">
            <w:pPr>
              <w:autoSpaceDE w:val="0"/>
              <w:autoSpaceDN w:val="0"/>
              <w:adjustRightInd w:val="0"/>
              <w:jc w:val="center"/>
              <w:rPr>
                <w:rFonts w:eastAsia="Calibri"/>
                <w:bCs/>
                <w:sz w:val="28"/>
                <w:szCs w:val="28"/>
              </w:rPr>
            </w:pPr>
            <w:r w:rsidRPr="003E7000">
              <w:rPr>
                <w:rFonts w:eastAsia="Calibri"/>
                <w:bCs/>
                <w:sz w:val="28"/>
                <w:szCs w:val="28"/>
              </w:rPr>
              <w:t>26</w:t>
            </w:r>
          </w:p>
        </w:tc>
        <w:tc>
          <w:tcPr>
            <w:tcW w:w="964" w:type="dxa"/>
            <w:vAlign w:val="center"/>
          </w:tcPr>
          <w:p w14:paraId="536BB6A6" w14:textId="77777777" w:rsidR="007C41CF" w:rsidRPr="003E7000" w:rsidRDefault="007C41CF" w:rsidP="00583F9A">
            <w:pPr>
              <w:autoSpaceDE w:val="0"/>
              <w:autoSpaceDN w:val="0"/>
              <w:adjustRightInd w:val="0"/>
              <w:jc w:val="center"/>
              <w:rPr>
                <w:rFonts w:eastAsia="Calibri"/>
                <w:bCs/>
                <w:sz w:val="28"/>
                <w:szCs w:val="28"/>
              </w:rPr>
            </w:pPr>
            <w:r w:rsidRPr="003E7000">
              <w:rPr>
                <w:rFonts w:eastAsia="Calibri"/>
                <w:bCs/>
                <w:sz w:val="28"/>
                <w:szCs w:val="28"/>
              </w:rPr>
              <w:t>9</w:t>
            </w:r>
          </w:p>
        </w:tc>
        <w:tc>
          <w:tcPr>
            <w:tcW w:w="964" w:type="dxa"/>
            <w:shd w:val="clear" w:color="auto" w:fill="auto"/>
            <w:vAlign w:val="center"/>
          </w:tcPr>
          <w:p w14:paraId="664ADA8A" w14:textId="77777777" w:rsidR="007C41CF" w:rsidRPr="00122D9D" w:rsidRDefault="007C41CF" w:rsidP="009530D4">
            <w:pPr>
              <w:autoSpaceDE w:val="0"/>
              <w:autoSpaceDN w:val="0"/>
              <w:adjustRightInd w:val="0"/>
              <w:jc w:val="center"/>
              <w:rPr>
                <w:rFonts w:eastAsia="Calibri"/>
                <w:bCs/>
                <w:sz w:val="28"/>
                <w:szCs w:val="28"/>
              </w:rPr>
            </w:pPr>
            <w:r w:rsidRPr="003E7000">
              <w:rPr>
                <w:rFonts w:eastAsia="Calibri"/>
                <w:bCs/>
                <w:sz w:val="28"/>
                <w:szCs w:val="28"/>
              </w:rPr>
              <w:t>8</w:t>
            </w:r>
          </w:p>
        </w:tc>
      </w:tr>
    </w:tbl>
    <w:p w14:paraId="2D93CF6D" w14:textId="77777777" w:rsidR="00434A3F" w:rsidRPr="0002453A" w:rsidRDefault="00434A3F" w:rsidP="00434A3F">
      <w:pPr>
        <w:autoSpaceDE w:val="0"/>
        <w:autoSpaceDN w:val="0"/>
        <w:adjustRightInd w:val="0"/>
        <w:ind w:firstLine="720"/>
        <w:jc w:val="both"/>
        <w:rPr>
          <w:bCs/>
          <w:sz w:val="28"/>
          <w:szCs w:val="28"/>
        </w:rPr>
      </w:pPr>
    </w:p>
    <w:p w14:paraId="1A8962D0" w14:textId="77777777" w:rsidR="00434A3F" w:rsidRPr="003E7000" w:rsidRDefault="00434A3F" w:rsidP="001D69E7">
      <w:pPr>
        <w:ind w:firstLine="720"/>
        <w:jc w:val="both"/>
        <w:rPr>
          <w:sz w:val="28"/>
          <w:szCs w:val="28"/>
        </w:rPr>
      </w:pPr>
      <w:r w:rsidRPr="003E7000">
        <w:rPr>
          <w:sz w:val="28"/>
          <w:szCs w:val="28"/>
        </w:rPr>
        <w:t xml:space="preserve">В рамках </w:t>
      </w:r>
      <w:r w:rsidR="002C6355" w:rsidRPr="003E7000">
        <w:rPr>
          <w:sz w:val="28"/>
          <w:szCs w:val="28"/>
        </w:rPr>
        <w:t xml:space="preserve">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 и коммунальными услугами граждан Российской Федерации» </w:t>
      </w:r>
      <w:r w:rsidRPr="003E7000">
        <w:rPr>
          <w:bCs/>
          <w:sz w:val="28"/>
          <w:szCs w:val="28"/>
        </w:rPr>
        <w:t>в 20</w:t>
      </w:r>
      <w:r w:rsidR="007C41CF" w:rsidRPr="003E7000">
        <w:rPr>
          <w:bCs/>
          <w:sz w:val="28"/>
          <w:szCs w:val="28"/>
        </w:rPr>
        <w:t>20</w:t>
      </w:r>
      <w:r w:rsidRPr="003E7000">
        <w:rPr>
          <w:bCs/>
          <w:sz w:val="28"/>
          <w:szCs w:val="28"/>
        </w:rPr>
        <w:t xml:space="preserve"> году </w:t>
      </w:r>
      <w:r w:rsidR="007C41CF" w:rsidRPr="003E7000">
        <w:rPr>
          <w:sz w:val="28"/>
          <w:szCs w:val="28"/>
          <w:lang w:eastAsia="en-US"/>
        </w:rPr>
        <w:t xml:space="preserve">39 гражданам направлены уведомления о получении государственного жилищного сертификата, из которых 18 получили </w:t>
      </w:r>
      <w:r w:rsidR="007C41CF" w:rsidRPr="003E7000">
        <w:rPr>
          <w:bCs/>
          <w:sz w:val="28"/>
          <w:szCs w:val="28"/>
        </w:rPr>
        <w:t>государственный жилищный сертификат</w:t>
      </w:r>
      <w:r w:rsidR="007C41CF" w:rsidRPr="003E7000">
        <w:rPr>
          <w:sz w:val="28"/>
          <w:szCs w:val="28"/>
          <w:lang w:eastAsia="en-US"/>
        </w:rPr>
        <w:t xml:space="preserve"> (пгт. Березово – 4,  пгт. Игрим – 9, п. Сосьва – 1, п. Ванзетур – 1, с. Саранпауль – 3)</w:t>
      </w:r>
      <w:r w:rsidR="007C41CF" w:rsidRPr="003E7000">
        <w:rPr>
          <w:bCs/>
          <w:sz w:val="28"/>
          <w:szCs w:val="28"/>
        </w:rPr>
        <w:t xml:space="preserve"> на общую сумму 43 019,4 тыс. рублей </w:t>
      </w:r>
      <w:r w:rsidR="002B5C68" w:rsidRPr="003E7000">
        <w:rPr>
          <w:bCs/>
          <w:sz w:val="28"/>
          <w:szCs w:val="28"/>
        </w:rPr>
        <w:t>(табли</w:t>
      </w:r>
      <w:r w:rsidR="004F3DF8" w:rsidRPr="003E7000">
        <w:rPr>
          <w:bCs/>
          <w:sz w:val="28"/>
          <w:szCs w:val="28"/>
        </w:rPr>
        <w:t xml:space="preserve">ца </w:t>
      </w:r>
      <w:r w:rsidR="002C6355" w:rsidRPr="003E7000">
        <w:rPr>
          <w:bCs/>
          <w:sz w:val="28"/>
          <w:szCs w:val="28"/>
        </w:rPr>
        <w:t>10</w:t>
      </w:r>
      <w:r w:rsidR="002B5C68" w:rsidRPr="003E7000">
        <w:rPr>
          <w:bCs/>
          <w:sz w:val="28"/>
          <w:szCs w:val="28"/>
        </w:rPr>
        <w:t>)</w:t>
      </w:r>
      <w:r w:rsidRPr="003E7000">
        <w:rPr>
          <w:bCs/>
          <w:sz w:val="28"/>
          <w:szCs w:val="28"/>
        </w:rPr>
        <w:t xml:space="preserve">. </w:t>
      </w:r>
    </w:p>
    <w:p w14:paraId="23A093B7" w14:textId="77777777" w:rsidR="00EF0E12" w:rsidRPr="003E7000" w:rsidRDefault="00EF0E12" w:rsidP="00EF0E12">
      <w:pPr>
        <w:ind w:firstLine="720"/>
        <w:jc w:val="right"/>
        <w:rPr>
          <w:bCs/>
          <w:sz w:val="28"/>
          <w:szCs w:val="28"/>
        </w:rPr>
      </w:pPr>
      <w:r w:rsidRPr="003E7000">
        <w:rPr>
          <w:bCs/>
          <w:sz w:val="28"/>
          <w:szCs w:val="28"/>
        </w:rPr>
        <w:t xml:space="preserve">Таблица </w:t>
      </w:r>
      <w:r w:rsidR="002C6355" w:rsidRPr="003E7000">
        <w:rPr>
          <w:bCs/>
          <w:sz w:val="28"/>
          <w:szCs w:val="28"/>
        </w:rPr>
        <w:t>10</w:t>
      </w:r>
    </w:p>
    <w:p w14:paraId="624F9843" w14:textId="77777777" w:rsidR="00943D1C" w:rsidRPr="007C41CF" w:rsidRDefault="00943D1C" w:rsidP="00EF0E12">
      <w:pPr>
        <w:ind w:firstLine="720"/>
        <w:jc w:val="right"/>
        <w:rPr>
          <w:bCs/>
          <w:sz w:val="28"/>
          <w:szCs w:val="28"/>
          <w:highlight w:val="green"/>
        </w:rPr>
      </w:pPr>
    </w:p>
    <w:p w14:paraId="229138CE" w14:textId="77777777" w:rsidR="003B1541" w:rsidRPr="003E7000" w:rsidRDefault="003B1541" w:rsidP="00A36DF9">
      <w:pPr>
        <w:jc w:val="center"/>
        <w:rPr>
          <w:bCs/>
          <w:sz w:val="28"/>
          <w:szCs w:val="28"/>
        </w:rPr>
      </w:pPr>
      <w:r w:rsidRPr="003E7000">
        <w:rPr>
          <w:bCs/>
          <w:sz w:val="28"/>
          <w:szCs w:val="28"/>
        </w:rPr>
        <w:t xml:space="preserve">Динамика показателей </w:t>
      </w:r>
    </w:p>
    <w:p w14:paraId="383CF0FB" w14:textId="77777777" w:rsidR="00EF0E12" w:rsidRPr="003E7000" w:rsidRDefault="003B1541" w:rsidP="00A36DF9">
      <w:pPr>
        <w:jc w:val="center"/>
        <w:rPr>
          <w:bCs/>
          <w:sz w:val="28"/>
          <w:szCs w:val="28"/>
        </w:rPr>
      </w:pPr>
      <w:r w:rsidRPr="003E7000">
        <w:rPr>
          <w:bCs/>
          <w:sz w:val="28"/>
          <w:szCs w:val="28"/>
        </w:rPr>
        <w:t xml:space="preserve">предоставления жилищных сертификатов </w:t>
      </w:r>
    </w:p>
    <w:p w14:paraId="14F5A53A" w14:textId="77777777" w:rsidR="003B1541" w:rsidRPr="003E7000" w:rsidRDefault="003B1541" w:rsidP="003B1541">
      <w:pPr>
        <w:ind w:firstLine="720"/>
        <w:jc w:val="center"/>
        <w:rPr>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548"/>
        <w:gridCol w:w="1548"/>
        <w:gridCol w:w="1548"/>
        <w:gridCol w:w="1548"/>
        <w:gridCol w:w="1548"/>
      </w:tblGrid>
      <w:tr w:rsidR="007C41CF" w:rsidRPr="003E7000" w14:paraId="502984D1" w14:textId="77777777" w:rsidTr="000249F1">
        <w:tc>
          <w:tcPr>
            <w:tcW w:w="2376" w:type="dxa"/>
            <w:shd w:val="clear" w:color="auto" w:fill="auto"/>
          </w:tcPr>
          <w:p w14:paraId="2ED065F5" w14:textId="77777777" w:rsidR="007C41CF" w:rsidRPr="003E7000" w:rsidRDefault="007C41CF" w:rsidP="009530D4">
            <w:pPr>
              <w:jc w:val="both"/>
              <w:rPr>
                <w:rFonts w:eastAsia="Calibri"/>
                <w:bCs/>
                <w:sz w:val="26"/>
                <w:szCs w:val="26"/>
              </w:rPr>
            </w:pPr>
          </w:p>
        </w:tc>
        <w:tc>
          <w:tcPr>
            <w:tcW w:w="1548" w:type="dxa"/>
          </w:tcPr>
          <w:p w14:paraId="0BE43136" w14:textId="77777777" w:rsidR="007C41CF" w:rsidRPr="003E7000" w:rsidRDefault="007C41CF" w:rsidP="00583F9A">
            <w:pPr>
              <w:jc w:val="center"/>
              <w:rPr>
                <w:rFonts w:eastAsia="Calibri"/>
                <w:bCs/>
                <w:sz w:val="26"/>
                <w:szCs w:val="26"/>
              </w:rPr>
            </w:pPr>
            <w:r w:rsidRPr="003E7000">
              <w:rPr>
                <w:rFonts w:eastAsia="Calibri"/>
                <w:bCs/>
                <w:sz w:val="26"/>
                <w:szCs w:val="26"/>
              </w:rPr>
              <w:t>2016</w:t>
            </w:r>
          </w:p>
        </w:tc>
        <w:tc>
          <w:tcPr>
            <w:tcW w:w="1548" w:type="dxa"/>
          </w:tcPr>
          <w:p w14:paraId="4C40A9DA" w14:textId="77777777" w:rsidR="007C41CF" w:rsidRPr="003E7000" w:rsidRDefault="007C41CF" w:rsidP="00583F9A">
            <w:pPr>
              <w:jc w:val="center"/>
              <w:rPr>
                <w:rFonts w:eastAsia="Calibri"/>
                <w:bCs/>
                <w:sz w:val="26"/>
                <w:szCs w:val="26"/>
              </w:rPr>
            </w:pPr>
            <w:r w:rsidRPr="003E7000">
              <w:rPr>
                <w:rFonts w:eastAsia="Calibri"/>
                <w:bCs/>
                <w:sz w:val="26"/>
                <w:szCs w:val="26"/>
              </w:rPr>
              <w:t>2017</w:t>
            </w:r>
          </w:p>
        </w:tc>
        <w:tc>
          <w:tcPr>
            <w:tcW w:w="1548" w:type="dxa"/>
          </w:tcPr>
          <w:p w14:paraId="67C0E3BD" w14:textId="77777777" w:rsidR="007C41CF" w:rsidRPr="003E7000" w:rsidRDefault="007C41CF" w:rsidP="00583F9A">
            <w:pPr>
              <w:jc w:val="center"/>
              <w:rPr>
                <w:rFonts w:eastAsia="Calibri"/>
                <w:bCs/>
                <w:sz w:val="26"/>
                <w:szCs w:val="26"/>
              </w:rPr>
            </w:pPr>
            <w:r w:rsidRPr="003E7000">
              <w:rPr>
                <w:rFonts w:eastAsia="Calibri"/>
                <w:bCs/>
                <w:sz w:val="26"/>
                <w:szCs w:val="26"/>
              </w:rPr>
              <w:t>2018</w:t>
            </w:r>
          </w:p>
        </w:tc>
        <w:tc>
          <w:tcPr>
            <w:tcW w:w="1548" w:type="dxa"/>
          </w:tcPr>
          <w:p w14:paraId="6DEDB7CD" w14:textId="77777777" w:rsidR="007C41CF" w:rsidRPr="003E7000" w:rsidRDefault="007C41CF" w:rsidP="00583F9A">
            <w:pPr>
              <w:jc w:val="center"/>
              <w:rPr>
                <w:rFonts w:eastAsia="Calibri"/>
                <w:bCs/>
                <w:sz w:val="26"/>
                <w:szCs w:val="26"/>
              </w:rPr>
            </w:pPr>
            <w:r w:rsidRPr="003E7000">
              <w:rPr>
                <w:rFonts w:eastAsia="Calibri"/>
                <w:bCs/>
                <w:sz w:val="26"/>
                <w:szCs w:val="26"/>
              </w:rPr>
              <w:t>2019</w:t>
            </w:r>
          </w:p>
        </w:tc>
        <w:tc>
          <w:tcPr>
            <w:tcW w:w="1548" w:type="dxa"/>
            <w:shd w:val="clear" w:color="auto" w:fill="auto"/>
          </w:tcPr>
          <w:p w14:paraId="53B13420" w14:textId="77777777" w:rsidR="007C41CF" w:rsidRPr="003E7000" w:rsidRDefault="007C41CF" w:rsidP="009530D4">
            <w:pPr>
              <w:jc w:val="center"/>
              <w:rPr>
                <w:rFonts w:eastAsia="Calibri"/>
                <w:bCs/>
                <w:sz w:val="26"/>
                <w:szCs w:val="26"/>
              </w:rPr>
            </w:pPr>
            <w:r w:rsidRPr="003E7000">
              <w:rPr>
                <w:rFonts w:eastAsia="Calibri"/>
                <w:bCs/>
                <w:sz w:val="26"/>
                <w:szCs w:val="26"/>
              </w:rPr>
              <w:t>2020</w:t>
            </w:r>
          </w:p>
        </w:tc>
      </w:tr>
      <w:tr w:rsidR="007C41CF" w:rsidRPr="003E7000" w14:paraId="49BEB5D3" w14:textId="77777777" w:rsidTr="000249F1">
        <w:tc>
          <w:tcPr>
            <w:tcW w:w="2376" w:type="dxa"/>
            <w:shd w:val="clear" w:color="auto" w:fill="auto"/>
          </w:tcPr>
          <w:p w14:paraId="63D933EB" w14:textId="77777777" w:rsidR="007C41CF" w:rsidRPr="003E7000" w:rsidRDefault="007C41CF" w:rsidP="009530D4">
            <w:pPr>
              <w:jc w:val="both"/>
              <w:rPr>
                <w:rFonts w:eastAsia="Calibri"/>
                <w:bCs/>
                <w:sz w:val="26"/>
                <w:szCs w:val="26"/>
              </w:rPr>
            </w:pPr>
            <w:r w:rsidRPr="003E7000">
              <w:rPr>
                <w:rFonts w:eastAsia="Calibri"/>
                <w:bCs/>
                <w:sz w:val="26"/>
                <w:szCs w:val="26"/>
              </w:rPr>
              <w:t>Жилищные сертификаты (семей/тыс. руб.)</w:t>
            </w:r>
          </w:p>
        </w:tc>
        <w:tc>
          <w:tcPr>
            <w:tcW w:w="1548" w:type="dxa"/>
            <w:vAlign w:val="center"/>
          </w:tcPr>
          <w:p w14:paraId="1EA9B117" w14:textId="77777777" w:rsidR="007C41CF" w:rsidRPr="003E7000" w:rsidRDefault="007C41CF" w:rsidP="00583F9A">
            <w:pPr>
              <w:jc w:val="center"/>
              <w:rPr>
                <w:rFonts w:eastAsia="Calibri"/>
                <w:bCs/>
                <w:sz w:val="26"/>
                <w:szCs w:val="26"/>
              </w:rPr>
            </w:pPr>
            <w:r w:rsidRPr="003E7000">
              <w:rPr>
                <w:rFonts w:eastAsia="Calibri"/>
                <w:bCs/>
                <w:sz w:val="26"/>
                <w:szCs w:val="26"/>
              </w:rPr>
              <w:t>14/27 032</w:t>
            </w:r>
          </w:p>
        </w:tc>
        <w:tc>
          <w:tcPr>
            <w:tcW w:w="1548" w:type="dxa"/>
            <w:vAlign w:val="center"/>
          </w:tcPr>
          <w:p w14:paraId="6EFB765A" w14:textId="77777777" w:rsidR="007C41CF" w:rsidRPr="003E7000" w:rsidRDefault="007C41CF" w:rsidP="00583F9A">
            <w:pPr>
              <w:jc w:val="center"/>
              <w:rPr>
                <w:rFonts w:eastAsia="Calibri"/>
                <w:bCs/>
                <w:sz w:val="26"/>
                <w:szCs w:val="26"/>
              </w:rPr>
            </w:pPr>
            <w:r w:rsidRPr="003E7000">
              <w:rPr>
                <w:rFonts w:eastAsia="Calibri"/>
                <w:bCs/>
                <w:sz w:val="26"/>
                <w:szCs w:val="26"/>
              </w:rPr>
              <w:t>10/20 364,8</w:t>
            </w:r>
          </w:p>
        </w:tc>
        <w:tc>
          <w:tcPr>
            <w:tcW w:w="1548" w:type="dxa"/>
            <w:vAlign w:val="center"/>
          </w:tcPr>
          <w:p w14:paraId="3FF840F9" w14:textId="77777777" w:rsidR="007C41CF" w:rsidRPr="003E7000" w:rsidRDefault="007C41CF" w:rsidP="00583F9A">
            <w:pPr>
              <w:jc w:val="center"/>
              <w:rPr>
                <w:rFonts w:eastAsia="Calibri"/>
                <w:bCs/>
                <w:sz w:val="26"/>
                <w:szCs w:val="26"/>
              </w:rPr>
            </w:pPr>
            <w:r w:rsidRPr="003E7000">
              <w:rPr>
                <w:rFonts w:eastAsia="Calibri"/>
                <w:bCs/>
                <w:sz w:val="26"/>
                <w:szCs w:val="26"/>
              </w:rPr>
              <w:t>24/37 817,5</w:t>
            </w:r>
          </w:p>
        </w:tc>
        <w:tc>
          <w:tcPr>
            <w:tcW w:w="1548" w:type="dxa"/>
            <w:vAlign w:val="center"/>
          </w:tcPr>
          <w:p w14:paraId="31E1680D" w14:textId="77777777" w:rsidR="007C41CF" w:rsidRPr="003E7000" w:rsidRDefault="007C41CF" w:rsidP="00583F9A">
            <w:pPr>
              <w:jc w:val="center"/>
              <w:rPr>
                <w:rFonts w:eastAsia="Calibri"/>
                <w:bCs/>
                <w:sz w:val="26"/>
                <w:szCs w:val="26"/>
              </w:rPr>
            </w:pPr>
            <w:r w:rsidRPr="003E7000">
              <w:rPr>
                <w:rFonts w:eastAsia="Calibri"/>
                <w:bCs/>
                <w:sz w:val="26"/>
                <w:szCs w:val="26"/>
              </w:rPr>
              <w:t>24/43 389,9</w:t>
            </w:r>
          </w:p>
        </w:tc>
        <w:tc>
          <w:tcPr>
            <w:tcW w:w="1548" w:type="dxa"/>
            <w:shd w:val="clear" w:color="auto" w:fill="auto"/>
            <w:vAlign w:val="center"/>
          </w:tcPr>
          <w:p w14:paraId="2F617B2A" w14:textId="77777777" w:rsidR="007C41CF" w:rsidRPr="003E7000" w:rsidRDefault="003909E6" w:rsidP="009530D4">
            <w:pPr>
              <w:jc w:val="center"/>
              <w:rPr>
                <w:rFonts w:eastAsia="Calibri"/>
                <w:bCs/>
                <w:sz w:val="26"/>
                <w:szCs w:val="26"/>
              </w:rPr>
            </w:pPr>
            <w:r w:rsidRPr="003E7000">
              <w:rPr>
                <w:rFonts w:eastAsia="Calibri"/>
                <w:bCs/>
                <w:sz w:val="26"/>
                <w:szCs w:val="26"/>
              </w:rPr>
              <w:t>18/43 019,4</w:t>
            </w:r>
          </w:p>
        </w:tc>
      </w:tr>
    </w:tbl>
    <w:p w14:paraId="34524901" w14:textId="77777777" w:rsidR="005508B0" w:rsidRPr="003E7000" w:rsidRDefault="005508B0" w:rsidP="005508B0">
      <w:pPr>
        <w:tabs>
          <w:tab w:val="center" w:pos="4677"/>
          <w:tab w:val="right" w:pos="9355"/>
        </w:tabs>
        <w:ind w:firstLine="720"/>
        <w:jc w:val="both"/>
        <w:rPr>
          <w:bCs/>
          <w:sz w:val="28"/>
          <w:szCs w:val="28"/>
        </w:rPr>
      </w:pPr>
    </w:p>
    <w:p w14:paraId="53C76DAD" w14:textId="77777777" w:rsidR="005508B0" w:rsidRPr="005508B0" w:rsidRDefault="005508B0" w:rsidP="005508B0">
      <w:pPr>
        <w:tabs>
          <w:tab w:val="center" w:pos="4677"/>
          <w:tab w:val="right" w:pos="9355"/>
        </w:tabs>
        <w:ind w:firstLine="720"/>
        <w:jc w:val="both"/>
        <w:rPr>
          <w:rFonts w:eastAsia="Calibri"/>
          <w:sz w:val="28"/>
          <w:szCs w:val="28"/>
          <w:lang w:eastAsia="en-US"/>
        </w:rPr>
      </w:pPr>
      <w:r w:rsidRPr="003E7000">
        <w:rPr>
          <w:bCs/>
          <w:sz w:val="28"/>
          <w:szCs w:val="28"/>
        </w:rPr>
        <w:t xml:space="preserve">В 2020 году </w:t>
      </w:r>
      <w:r w:rsidRPr="003E7000">
        <w:rPr>
          <w:rFonts w:eastAsia="Calibri"/>
          <w:sz w:val="28"/>
          <w:szCs w:val="28"/>
          <w:lang w:eastAsia="en-US"/>
        </w:rPr>
        <w:t xml:space="preserve">с гражданами </w:t>
      </w:r>
      <w:r w:rsidR="006E0DA2" w:rsidRPr="003E7000">
        <w:rPr>
          <w:rFonts w:eastAsia="Calibri"/>
          <w:sz w:val="28"/>
          <w:szCs w:val="28"/>
          <w:lang w:eastAsia="en-US"/>
        </w:rPr>
        <w:t>заключено</w:t>
      </w:r>
      <w:r w:rsidR="006E0DA2" w:rsidRPr="003E7000">
        <w:rPr>
          <w:sz w:val="28"/>
          <w:szCs w:val="28"/>
        </w:rPr>
        <w:t>: 13 договоров служебного найма, 5 договоров социального найма.</w:t>
      </w:r>
    </w:p>
    <w:p w14:paraId="24C7562C" w14:textId="77777777" w:rsidR="005508B0" w:rsidRDefault="005508B0" w:rsidP="00AF7C23">
      <w:pPr>
        <w:pStyle w:val="aff2"/>
        <w:shd w:val="clear" w:color="auto" w:fill="FEFFFE"/>
        <w:spacing w:line="326" w:lineRule="exact"/>
        <w:ind w:right="105"/>
        <w:jc w:val="right"/>
        <w:rPr>
          <w:sz w:val="28"/>
          <w:szCs w:val="28"/>
        </w:rPr>
      </w:pPr>
    </w:p>
    <w:p w14:paraId="0E41A509" w14:textId="77777777" w:rsidR="00943D1C" w:rsidRPr="003E7000" w:rsidRDefault="001708DE" w:rsidP="003E7000">
      <w:pPr>
        <w:pStyle w:val="aff2"/>
        <w:spacing w:line="326" w:lineRule="exact"/>
        <w:ind w:right="105"/>
        <w:jc w:val="right"/>
        <w:rPr>
          <w:sz w:val="28"/>
          <w:szCs w:val="28"/>
        </w:rPr>
      </w:pPr>
      <w:r>
        <w:rPr>
          <w:sz w:val="28"/>
          <w:szCs w:val="28"/>
        </w:rPr>
        <w:t xml:space="preserve"> </w:t>
      </w:r>
      <w:r w:rsidR="00DA13C7" w:rsidRPr="003E7000">
        <w:rPr>
          <w:sz w:val="28"/>
          <w:szCs w:val="28"/>
        </w:rPr>
        <w:t xml:space="preserve">Таблица </w:t>
      </w:r>
      <w:r w:rsidR="001E6BC1" w:rsidRPr="003E7000">
        <w:rPr>
          <w:sz w:val="28"/>
          <w:szCs w:val="28"/>
        </w:rPr>
        <w:t>11</w:t>
      </w:r>
    </w:p>
    <w:p w14:paraId="076515F3" w14:textId="77777777" w:rsidR="003E7000" w:rsidRPr="003E7000" w:rsidRDefault="003E7000" w:rsidP="003E7000">
      <w:pPr>
        <w:pStyle w:val="aff2"/>
        <w:spacing w:line="326" w:lineRule="exact"/>
        <w:ind w:right="105"/>
        <w:jc w:val="right"/>
        <w:rPr>
          <w:b/>
          <w:sz w:val="28"/>
          <w:szCs w:val="28"/>
        </w:rPr>
      </w:pPr>
    </w:p>
    <w:p w14:paraId="4C07D049" w14:textId="77777777" w:rsidR="00DA13C7" w:rsidRPr="003E7000" w:rsidRDefault="00DA13C7" w:rsidP="003E7000">
      <w:pPr>
        <w:jc w:val="center"/>
        <w:rPr>
          <w:sz w:val="28"/>
          <w:szCs w:val="28"/>
        </w:rPr>
      </w:pPr>
      <w:r w:rsidRPr="003E7000">
        <w:rPr>
          <w:sz w:val="28"/>
          <w:szCs w:val="28"/>
        </w:rPr>
        <w:t xml:space="preserve">Динамика показателей </w:t>
      </w:r>
      <w:r w:rsidR="005623FA" w:rsidRPr="003E7000">
        <w:rPr>
          <w:sz w:val="28"/>
          <w:szCs w:val="28"/>
        </w:rPr>
        <w:t>жилищного строительства</w:t>
      </w:r>
    </w:p>
    <w:p w14:paraId="62CE6585" w14:textId="77777777" w:rsidR="00DA13C7" w:rsidRPr="003E7000" w:rsidRDefault="00DA13C7" w:rsidP="003E7000">
      <w:pPr>
        <w:jc w:val="right"/>
      </w:pPr>
    </w:p>
    <w:tbl>
      <w:tblPr>
        <w:tblW w:w="990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5"/>
        <w:gridCol w:w="1274"/>
        <w:gridCol w:w="1274"/>
        <w:gridCol w:w="1274"/>
        <w:gridCol w:w="1274"/>
        <w:gridCol w:w="1274"/>
      </w:tblGrid>
      <w:tr w:rsidR="00EB6495" w:rsidRPr="003E7000" w14:paraId="3CDFA07F" w14:textId="77777777" w:rsidTr="001E6BC1">
        <w:trPr>
          <w:trHeight w:val="150"/>
        </w:trPr>
        <w:tc>
          <w:tcPr>
            <w:tcW w:w="3535" w:type="dxa"/>
          </w:tcPr>
          <w:p w14:paraId="231999D4" w14:textId="77777777" w:rsidR="00EB6495" w:rsidRPr="003E7000" w:rsidRDefault="00EB6495" w:rsidP="003E7000">
            <w:pPr>
              <w:jc w:val="center"/>
              <w:rPr>
                <w:sz w:val="28"/>
                <w:szCs w:val="28"/>
              </w:rPr>
            </w:pPr>
            <w:r w:rsidRPr="003E7000">
              <w:rPr>
                <w:sz w:val="28"/>
                <w:szCs w:val="28"/>
              </w:rPr>
              <w:t>Наименование показателей</w:t>
            </w:r>
          </w:p>
        </w:tc>
        <w:tc>
          <w:tcPr>
            <w:tcW w:w="1274" w:type="dxa"/>
          </w:tcPr>
          <w:p w14:paraId="282F0CD2" w14:textId="77777777" w:rsidR="00EB6495" w:rsidRPr="003E7000" w:rsidRDefault="00EB6495" w:rsidP="003E7000">
            <w:pPr>
              <w:jc w:val="center"/>
              <w:rPr>
                <w:sz w:val="28"/>
                <w:szCs w:val="28"/>
              </w:rPr>
            </w:pPr>
            <w:r w:rsidRPr="003E7000">
              <w:rPr>
                <w:sz w:val="28"/>
                <w:szCs w:val="28"/>
              </w:rPr>
              <w:t xml:space="preserve">2016 </w:t>
            </w:r>
          </w:p>
        </w:tc>
        <w:tc>
          <w:tcPr>
            <w:tcW w:w="1274" w:type="dxa"/>
          </w:tcPr>
          <w:p w14:paraId="300B8D9C" w14:textId="77777777" w:rsidR="00EB6495" w:rsidRPr="003E7000" w:rsidRDefault="00EB6495" w:rsidP="003E7000">
            <w:pPr>
              <w:jc w:val="center"/>
              <w:rPr>
                <w:sz w:val="28"/>
                <w:szCs w:val="28"/>
              </w:rPr>
            </w:pPr>
            <w:r w:rsidRPr="003E7000">
              <w:rPr>
                <w:sz w:val="28"/>
                <w:szCs w:val="28"/>
              </w:rPr>
              <w:t>2017</w:t>
            </w:r>
          </w:p>
        </w:tc>
        <w:tc>
          <w:tcPr>
            <w:tcW w:w="1274" w:type="dxa"/>
          </w:tcPr>
          <w:p w14:paraId="464471CA" w14:textId="77777777" w:rsidR="00EB6495" w:rsidRPr="003E7000" w:rsidRDefault="00EB6495" w:rsidP="003E7000">
            <w:pPr>
              <w:jc w:val="center"/>
              <w:rPr>
                <w:sz w:val="28"/>
                <w:szCs w:val="28"/>
              </w:rPr>
            </w:pPr>
            <w:r w:rsidRPr="003E7000">
              <w:rPr>
                <w:sz w:val="28"/>
                <w:szCs w:val="28"/>
              </w:rPr>
              <w:t>2018</w:t>
            </w:r>
          </w:p>
        </w:tc>
        <w:tc>
          <w:tcPr>
            <w:tcW w:w="1274" w:type="dxa"/>
          </w:tcPr>
          <w:p w14:paraId="4ACE1D3C" w14:textId="77777777" w:rsidR="00EB6495" w:rsidRPr="003E7000" w:rsidRDefault="00EB6495" w:rsidP="003E7000">
            <w:pPr>
              <w:jc w:val="center"/>
              <w:rPr>
                <w:sz w:val="28"/>
                <w:szCs w:val="28"/>
              </w:rPr>
            </w:pPr>
            <w:r w:rsidRPr="003E7000">
              <w:rPr>
                <w:sz w:val="28"/>
                <w:szCs w:val="28"/>
              </w:rPr>
              <w:t>2019</w:t>
            </w:r>
          </w:p>
        </w:tc>
        <w:tc>
          <w:tcPr>
            <w:tcW w:w="1274" w:type="dxa"/>
          </w:tcPr>
          <w:p w14:paraId="6044723E" w14:textId="77777777" w:rsidR="00EB6495" w:rsidRPr="003E7000" w:rsidRDefault="006C6F4E" w:rsidP="003E7000">
            <w:pPr>
              <w:jc w:val="center"/>
              <w:rPr>
                <w:sz w:val="28"/>
                <w:szCs w:val="28"/>
              </w:rPr>
            </w:pPr>
            <w:r w:rsidRPr="003E7000">
              <w:rPr>
                <w:sz w:val="28"/>
                <w:szCs w:val="28"/>
              </w:rPr>
              <w:t>2020</w:t>
            </w:r>
          </w:p>
        </w:tc>
      </w:tr>
      <w:tr w:rsidR="00EB6495" w:rsidRPr="003E7000" w14:paraId="52660FB9" w14:textId="77777777" w:rsidTr="000249F1">
        <w:trPr>
          <w:trHeight w:val="150"/>
        </w:trPr>
        <w:tc>
          <w:tcPr>
            <w:tcW w:w="3535" w:type="dxa"/>
            <w:shd w:val="clear" w:color="auto" w:fill="auto"/>
          </w:tcPr>
          <w:p w14:paraId="6A1CF828" w14:textId="77777777" w:rsidR="00EB6495" w:rsidRPr="003E7000" w:rsidRDefault="00EB6495" w:rsidP="003E7000">
            <w:pPr>
              <w:jc w:val="both"/>
              <w:rPr>
                <w:sz w:val="28"/>
                <w:szCs w:val="28"/>
              </w:rPr>
            </w:pPr>
            <w:r w:rsidRPr="003E7000">
              <w:rPr>
                <w:sz w:val="28"/>
                <w:szCs w:val="28"/>
              </w:rPr>
              <w:t>Площадь вводимого жилья (квартир), кв.м.</w:t>
            </w:r>
          </w:p>
        </w:tc>
        <w:tc>
          <w:tcPr>
            <w:tcW w:w="1274" w:type="dxa"/>
            <w:vAlign w:val="center"/>
          </w:tcPr>
          <w:p w14:paraId="7469166E" w14:textId="77777777" w:rsidR="00EB6495" w:rsidRPr="003E7000" w:rsidRDefault="00EB6495" w:rsidP="003E7000">
            <w:pPr>
              <w:jc w:val="center"/>
              <w:rPr>
                <w:sz w:val="28"/>
                <w:szCs w:val="28"/>
              </w:rPr>
            </w:pPr>
            <w:r w:rsidRPr="003E7000">
              <w:rPr>
                <w:sz w:val="28"/>
                <w:szCs w:val="28"/>
              </w:rPr>
              <w:t>9 559,0</w:t>
            </w:r>
          </w:p>
        </w:tc>
        <w:tc>
          <w:tcPr>
            <w:tcW w:w="1274" w:type="dxa"/>
            <w:vAlign w:val="center"/>
          </w:tcPr>
          <w:p w14:paraId="7E8E7C7C" w14:textId="77777777" w:rsidR="00EB6495" w:rsidRPr="003E7000" w:rsidRDefault="00EB6495" w:rsidP="003E7000">
            <w:pPr>
              <w:jc w:val="center"/>
              <w:rPr>
                <w:sz w:val="28"/>
                <w:szCs w:val="28"/>
              </w:rPr>
            </w:pPr>
            <w:r w:rsidRPr="003E7000">
              <w:rPr>
                <w:sz w:val="28"/>
                <w:szCs w:val="28"/>
              </w:rPr>
              <w:t>7 842,0</w:t>
            </w:r>
          </w:p>
        </w:tc>
        <w:tc>
          <w:tcPr>
            <w:tcW w:w="1274" w:type="dxa"/>
            <w:vAlign w:val="center"/>
          </w:tcPr>
          <w:p w14:paraId="3B4A8B12" w14:textId="77777777" w:rsidR="00EB6495" w:rsidRPr="003E7000" w:rsidRDefault="00EB6495" w:rsidP="003E7000">
            <w:pPr>
              <w:jc w:val="center"/>
              <w:rPr>
                <w:sz w:val="28"/>
                <w:szCs w:val="28"/>
              </w:rPr>
            </w:pPr>
            <w:r w:rsidRPr="003E7000">
              <w:rPr>
                <w:sz w:val="28"/>
                <w:szCs w:val="28"/>
              </w:rPr>
              <w:t>8 034,5</w:t>
            </w:r>
          </w:p>
        </w:tc>
        <w:tc>
          <w:tcPr>
            <w:tcW w:w="1274" w:type="dxa"/>
            <w:vAlign w:val="center"/>
          </w:tcPr>
          <w:p w14:paraId="35C60C47" w14:textId="77777777" w:rsidR="00EB6495" w:rsidRPr="003E7000" w:rsidRDefault="00EB6495" w:rsidP="003E7000">
            <w:pPr>
              <w:jc w:val="center"/>
              <w:rPr>
                <w:sz w:val="28"/>
                <w:szCs w:val="28"/>
              </w:rPr>
            </w:pPr>
            <w:r w:rsidRPr="003E7000">
              <w:rPr>
                <w:sz w:val="28"/>
                <w:szCs w:val="28"/>
              </w:rPr>
              <w:t>6 435,8</w:t>
            </w:r>
          </w:p>
        </w:tc>
        <w:tc>
          <w:tcPr>
            <w:tcW w:w="1274" w:type="dxa"/>
            <w:shd w:val="clear" w:color="auto" w:fill="auto"/>
            <w:vAlign w:val="center"/>
          </w:tcPr>
          <w:p w14:paraId="09D1D85D" w14:textId="77777777" w:rsidR="00EB6495" w:rsidRPr="003E7000" w:rsidRDefault="003D5276" w:rsidP="003E7000">
            <w:pPr>
              <w:jc w:val="center"/>
              <w:rPr>
                <w:sz w:val="28"/>
                <w:szCs w:val="28"/>
              </w:rPr>
            </w:pPr>
            <w:r w:rsidRPr="003E7000">
              <w:rPr>
                <w:sz w:val="28"/>
                <w:szCs w:val="28"/>
              </w:rPr>
              <w:t>5</w:t>
            </w:r>
            <w:r w:rsidR="006C6F4E" w:rsidRPr="003E7000">
              <w:rPr>
                <w:sz w:val="28"/>
                <w:szCs w:val="28"/>
              </w:rPr>
              <w:t> 017,10</w:t>
            </w:r>
          </w:p>
        </w:tc>
      </w:tr>
      <w:tr w:rsidR="00EB6495" w:rsidRPr="003E7000" w14:paraId="53CC10BE" w14:textId="77777777" w:rsidTr="00276B90">
        <w:trPr>
          <w:trHeight w:val="111"/>
        </w:trPr>
        <w:tc>
          <w:tcPr>
            <w:tcW w:w="3535" w:type="dxa"/>
            <w:shd w:val="clear" w:color="auto" w:fill="auto"/>
          </w:tcPr>
          <w:p w14:paraId="3075FEEE" w14:textId="77777777" w:rsidR="00EB6495" w:rsidRPr="003E7000" w:rsidRDefault="00EB6495" w:rsidP="003E7000">
            <w:pPr>
              <w:jc w:val="both"/>
              <w:rPr>
                <w:sz w:val="28"/>
                <w:szCs w:val="28"/>
              </w:rPr>
            </w:pPr>
            <w:r w:rsidRPr="003E7000">
              <w:rPr>
                <w:sz w:val="28"/>
                <w:szCs w:val="28"/>
              </w:rPr>
              <w:t>Обеспеченность жильем на душу населения, кв</w:t>
            </w:r>
            <w:proofErr w:type="gramStart"/>
            <w:r w:rsidRPr="003E7000">
              <w:rPr>
                <w:sz w:val="28"/>
                <w:szCs w:val="28"/>
              </w:rPr>
              <w:t>.м</w:t>
            </w:r>
            <w:proofErr w:type="gramEnd"/>
          </w:p>
        </w:tc>
        <w:tc>
          <w:tcPr>
            <w:tcW w:w="1274" w:type="dxa"/>
            <w:vAlign w:val="center"/>
          </w:tcPr>
          <w:p w14:paraId="39C1B851" w14:textId="77777777" w:rsidR="00EB6495" w:rsidRPr="003E7000" w:rsidRDefault="00EB6495" w:rsidP="003E7000">
            <w:pPr>
              <w:jc w:val="center"/>
              <w:rPr>
                <w:sz w:val="28"/>
                <w:szCs w:val="28"/>
              </w:rPr>
            </w:pPr>
            <w:r w:rsidRPr="003E7000">
              <w:rPr>
                <w:sz w:val="28"/>
                <w:szCs w:val="28"/>
              </w:rPr>
              <w:t>30,3</w:t>
            </w:r>
          </w:p>
        </w:tc>
        <w:tc>
          <w:tcPr>
            <w:tcW w:w="1274" w:type="dxa"/>
            <w:vAlign w:val="center"/>
          </w:tcPr>
          <w:p w14:paraId="57C8DCAE" w14:textId="77777777" w:rsidR="00EB6495" w:rsidRPr="003E7000" w:rsidRDefault="00EB6495" w:rsidP="003E7000">
            <w:pPr>
              <w:jc w:val="center"/>
              <w:rPr>
                <w:sz w:val="28"/>
                <w:szCs w:val="28"/>
              </w:rPr>
            </w:pPr>
            <w:r w:rsidRPr="003E7000">
              <w:rPr>
                <w:sz w:val="28"/>
                <w:szCs w:val="28"/>
              </w:rPr>
              <w:t xml:space="preserve">29,82 </w:t>
            </w:r>
          </w:p>
        </w:tc>
        <w:tc>
          <w:tcPr>
            <w:tcW w:w="1274" w:type="dxa"/>
            <w:vAlign w:val="center"/>
          </w:tcPr>
          <w:p w14:paraId="4FC6F692" w14:textId="77777777" w:rsidR="00EB6495" w:rsidRPr="003E7000" w:rsidRDefault="00EB6495" w:rsidP="003E7000">
            <w:pPr>
              <w:jc w:val="center"/>
              <w:rPr>
                <w:sz w:val="28"/>
                <w:szCs w:val="28"/>
              </w:rPr>
            </w:pPr>
            <w:r w:rsidRPr="003E7000">
              <w:rPr>
                <w:sz w:val="28"/>
                <w:szCs w:val="28"/>
              </w:rPr>
              <w:t>32,0</w:t>
            </w:r>
          </w:p>
        </w:tc>
        <w:tc>
          <w:tcPr>
            <w:tcW w:w="1274" w:type="dxa"/>
            <w:shd w:val="clear" w:color="auto" w:fill="auto"/>
            <w:vAlign w:val="center"/>
          </w:tcPr>
          <w:p w14:paraId="1EEE2671" w14:textId="77777777" w:rsidR="00EB6495" w:rsidRPr="003E7000" w:rsidRDefault="00EB6495" w:rsidP="003E7000">
            <w:pPr>
              <w:jc w:val="center"/>
              <w:rPr>
                <w:sz w:val="28"/>
                <w:szCs w:val="28"/>
              </w:rPr>
            </w:pPr>
            <w:r w:rsidRPr="003E7000">
              <w:rPr>
                <w:sz w:val="28"/>
                <w:szCs w:val="28"/>
              </w:rPr>
              <w:t>32,</w:t>
            </w:r>
            <w:r w:rsidR="00440D4B" w:rsidRPr="003E7000">
              <w:rPr>
                <w:sz w:val="28"/>
                <w:szCs w:val="28"/>
              </w:rPr>
              <w:t>4</w:t>
            </w:r>
          </w:p>
        </w:tc>
        <w:tc>
          <w:tcPr>
            <w:tcW w:w="1274" w:type="dxa"/>
            <w:shd w:val="clear" w:color="auto" w:fill="auto"/>
            <w:vAlign w:val="center"/>
          </w:tcPr>
          <w:p w14:paraId="31458A01" w14:textId="77777777" w:rsidR="00EB6495" w:rsidRPr="003E7000" w:rsidRDefault="00276B90" w:rsidP="003E7000">
            <w:pPr>
              <w:jc w:val="center"/>
              <w:rPr>
                <w:sz w:val="28"/>
                <w:szCs w:val="28"/>
              </w:rPr>
            </w:pPr>
            <w:r w:rsidRPr="003E7000">
              <w:rPr>
                <w:sz w:val="28"/>
                <w:szCs w:val="28"/>
              </w:rPr>
              <w:t>32,4</w:t>
            </w:r>
          </w:p>
        </w:tc>
      </w:tr>
    </w:tbl>
    <w:p w14:paraId="56AB34B2" w14:textId="77777777" w:rsidR="00DA13C7" w:rsidRPr="00AD4152" w:rsidRDefault="00DA13C7" w:rsidP="00DA13C7">
      <w:pPr>
        <w:suppressAutoHyphens/>
        <w:autoSpaceDE w:val="0"/>
        <w:autoSpaceDN w:val="0"/>
        <w:adjustRightInd w:val="0"/>
        <w:ind w:firstLine="709"/>
        <w:jc w:val="both"/>
        <w:rPr>
          <w:sz w:val="28"/>
          <w:szCs w:val="28"/>
        </w:rPr>
      </w:pPr>
      <w:r w:rsidRPr="00AD4152">
        <w:rPr>
          <w:sz w:val="28"/>
          <w:szCs w:val="28"/>
        </w:rPr>
        <w:t xml:space="preserve"> </w:t>
      </w:r>
    </w:p>
    <w:p w14:paraId="01116B2E" w14:textId="77777777" w:rsidR="006C6F4E" w:rsidRPr="00DA7412" w:rsidRDefault="006C6F4E" w:rsidP="006C6F4E">
      <w:pPr>
        <w:ind w:right="-2" w:firstLine="709"/>
        <w:jc w:val="both"/>
        <w:rPr>
          <w:sz w:val="28"/>
          <w:szCs w:val="28"/>
        </w:rPr>
      </w:pPr>
      <w:r w:rsidRPr="00DA7412">
        <w:rPr>
          <w:sz w:val="28"/>
          <w:szCs w:val="28"/>
        </w:rPr>
        <w:t>В 2020 году по направлению развития архитектурной и градостроительной деятельности:</w:t>
      </w:r>
    </w:p>
    <w:p w14:paraId="14498760" w14:textId="77777777" w:rsidR="006C6F4E" w:rsidRPr="00DA7412" w:rsidRDefault="006C6F4E" w:rsidP="006C6F4E">
      <w:pPr>
        <w:ind w:right="-2" w:firstLine="709"/>
        <w:jc w:val="both"/>
        <w:rPr>
          <w:sz w:val="28"/>
          <w:szCs w:val="28"/>
        </w:rPr>
      </w:pPr>
      <w:r w:rsidRPr="00DA7412">
        <w:rPr>
          <w:sz w:val="28"/>
          <w:szCs w:val="28"/>
        </w:rPr>
        <w:t>- утверждены правила землепользования и застройки, внесены изменения в генеральный план г</w:t>
      </w:r>
      <w:r w:rsidR="00DA7412" w:rsidRPr="00DA7412">
        <w:rPr>
          <w:sz w:val="28"/>
          <w:szCs w:val="28"/>
        </w:rPr>
        <w:t xml:space="preserve">ородского </w:t>
      </w:r>
      <w:r w:rsidRPr="00DA7412">
        <w:rPr>
          <w:sz w:val="28"/>
          <w:szCs w:val="28"/>
        </w:rPr>
        <w:t>п</w:t>
      </w:r>
      <w:r w:rsidR="00DA7412" w:rsidRPr="00DA7412">
        <w:rPr>
          <w:sz w:val="28"/>
          <w:szCs w:val="28"/>
        </w:rPr>
        <w:t>оселения</w:t>
      </w:r>
      <w:r w:rsidRPr="00DA7412">
        <w:rPr>
          <w:sz w:val="28"/>
          <w:szCs w:val="28"/>
        </w:rPr>
        <w:t xml:space="preserve"> Березово;</w:t>
      </w:r>
    </w:p>
    <w:p w14:paraId="63DB222D" w14:textId="77777777" w:rsidR="006C6F4E" w:rsidRPr="00DA7412" w:rsidRDefault="006C6F4E" w:rsidP="006C6F4E">
      <w:pPr>
        <w:ind w:right="-2" w:firstLine="709"/>
        <w:jc w:val="both"/>
        <w:rPr>
          <w:sz w:val="28"/>
          <w:szCs w:val="28"/>
        </w:rPr>
      </w:pPr>
      <w:r w:rsidRPr="00DA7412">
        <w:rPr>
          <w:sz w:val="28"/>
          <w:szCs w:val="28"/>
        </w:rPr>
        <w:t>- утверждены правила землепользования, застройки и генеральный план с</w:t>
      </w:r>
      <w:r w:rsidR="00DA7412" w:rsidRPr="00DA7412">
        <w:rPr>
          <w:sz w:val="28"/>
          <w:szCs w:val="28"/>
        </w:rPr>
        <w:t xml:space="preserve">ельского </w:t>
      </w:r>
      <w:r w:rsidRPr="00DA7412">
        <w:rPr>
          <w:sz w:val="28"/>
          <w:szCs w:val="28"/>
        </w:rPr>
        <w:t>п</w:t>
      </w:r>
      <w:r w:rsidR="00DA7412" w:rsidRPr="00DA7412">
        <w:rPr>
          <w:sz w:val="28"/>
          <w:szCs w:val="28"/>
        </w:rPr>
        <w:t>оселения</w:t>
      </w:r>
      <w:r w:rsidRPr="00DA7412">
        <w:rPr>
          <w:sz w:val="28"/>
          <w:szCs w:val="28"/>
        </w:rPr>
        <w:t xml:space="preserve"> Саранпауль;</w:t>
      </w:r>
    </w:p>
    <w:p w14:paraId="68BAF572" w14:textId="77777777" w:rsidR="006C6F4E" w:rsidRPr="00DA7412" w:rsidRDefault="006C6F4E" w:rsidP="006C6F4E">
      <w:pPr>
        <w:ind w:firstLine="708"/>
        <w:jc w:val="both"/>
        <w:outlineLvl w:val="0"/>
        <w:rPr>
          <w:sz w:val="28"/>
          <w:szCs w:val="20"/>
        </w:rPr>
      </w:pPr>
      <w:r w:rsidRPr="00DA7412">
        <w:rPr>
          <w:sz w:val="28"/>
          <w:szCs w:val="20"/>
        </w:rPr>
        <w:t>- подготовлен проект изменений в схему территориального планирования Березовского района;</w:t>
      </w:r>
    </w:p>
    <w:p w14:paraId="6766F785" w14:textId="77777777" w:rsidR="006C6F4E" w:rsidRPr="006C6F4E" w:rsidRDefault="006C6F4E" w:rsidP="006C6F4E">
      <w:pPr>
        <w:ind w:firstLine="708"/>
        <w:jc w:val="both"/>
        <w:rPr>
          <w:rFonts w:eastAsia="Calibri"/>
          <w:sz w:val="28"/>
          <w:szCs w:val="28"/>
        </w:rPr>
      </w:pPr>
      <w:r w:rsidRPr="00DA7412">
        <w:rPr>
          <w:rFonts w:eastAsia="Calibri"/>
          <w:sz w:val="28"/>
          <w:szCs w:val="28"/>
        </w:rPr>
        <w:t>- сформированы сведений о границах территориальных зон в государственный кадастр недвижимости (завершение работ – 2021 год).</w:t>
      </w:r>
    </w:p>
    <w:p w14:paraId="743292BD" w14:textId="77777777" w:rsidR="00D93332" w:rsidRPr="00563BFB" w:rsidRDefault="00D93332" w:rsidP="00DA13C7">
      <w:pPr>
        <w:ind w:right="-2" w:firstLine="709"/>
        <w:jc w:val="both"/>
        <w:rPr>
          <w:sz w:val="28"/>
          <w:szCs w:val="28"/>
        </w:rPr>
      </w:pPr>
    </w:p>
    <w:p w14:paraId="53344C4D" w14:textId="77777777" w:rsidR="006A4486" w:rsidRPr="00DA7412" w:rsidRDefault="006A4486" w:rsidP="00AA00B2">
      <w:pPr>
        <w:numPr>
          <w:ilvl w:val="0"/>
          <w:numId w:val="15"/>
        </w:numPr>
        <w:ind w:left="426"/>
        <w:jc w:val="center"/>
        <w:rPr>
          <w:sz w:val="28"/>
          <w:szCs w:val="28"/>
        </w:rPr>
      </w:pPr>
      <w:r w:rsidRPr="00DA7412">
        <w:rPr>
          <w:sz w:val="28"/>
          <w:szCs w:val="28"/>
        </w:rPr>
        <w:t>Управление и распоряжение муниципальной собственностью</w:t>
      </w:r>
    </w:p>
    <w:p w14:paraId="186018B1" w14:textId="77777777" w:rsidR="006A4486" w:rsidRPr="00DA7412" w:rsidRDefault="006A4486" w:rsidP="006A4486">
      <w:pPr>
        <w:ind w:firstLine="708"/>
        <w:jc w:val="both"/>
        <w:rPr>
          <w:b/>
          <w:sz w:val="28"/>
          <w:szCs w:val="28"/>
        </w:rPr>
      </w:pPr>
    </w:p>
    <w:p w14:paraId="399FF54D" w14:textId="77777777" w:rsidR="006A4486" w:rsidRPr="00DA7412" w:rsidRDefault="006A4486" w:rsidP="006A4486">
      <w:pPr>
        <w:pStyle w:val="a3"/>
        <w:tabs>
          <w:tab w:val="left" w:pos="540"/>
        </w:tabs>
        <w:ind w:firstLine="720"/>
        <w:rPr>
          <w:szCs w:val="28"/>
        </w:rPr>
      </w:pPr>
      <w:r w:rsidRPr="00DA7412">
        <w:rPr>
          <w:szCs w:val="28"/>
        </w:rPr>
        <w:t>Формирование эффективной системы управления муниципальным  имуществом в Березовском районе осуществляется в соответствии с мероприятиями муниципальной программы «Управление муниципальным имуществом в Березовс</w:t>
      </w:r>
      <w:r w:rsidR="00C81F6B" w:rsidRPr="00DA7412">
        <w:rPr>
          <w:szCs w:val="28"/>
        </w:rPr>
        <w:t>ком районе»</w:t>
      </w:r>
      <w:r w:rsidRPr="00DA7412">
        <w:rPr>
          <w:szCs w:val="28"/>
        </w:rPr>
        <w:t xml:space="preserve">. </w:t>
      </w:r>
    </w:p>
    <w:p w14:paraId="48924AE3" w14:textId="77777777" w:rsidR="00C03E29" w:rsidRPr="00DA7412" w:rsidRDefault="00C03E29" w:rsidP="00C03E29">
      <w:pPr>
        <w:ind w:firstLine="708"/>
        <w:jc w:val="both"/>
        <w:rPr>
          <w:sz w:val="28"/>
          <w:szCs w:val="28"/>
        </w:rPr>
      </w:pPr>
      <w:r w:rsidRPr="00DA7412">
        <w:rPr>
          <w:sz w:val="28"/>
          <w:szCs w:val="28"/>
        </w:rPr>
        <w:t xml:space="preserve">В рамках муниципальной программы в </w:t>
      </w:r>
      <w:r w:rsidR="002B6B87" w:rsidRPr="00DA7412">
        <w:rPr>
          <w:sz w:val="28"/>
          <w:szCs w:val="28"/>
        </w:rPr>
        <w:t>2020</w:t>
      </w:r>
      <w:r w:rsidRPr="00DA7412">
        <w:rPr>
          <w:sz w:val="28"/>
          <w:szCs w:val="28"/>
        </w:rPr>
        <w:t xml:space="preserve"> году</w:t>
      </w:r>
      <w:r w:rsidR="00666613" w:rsidRPr="00DA7412">
        <w:rPr>
          <w:sz w:val="28"/>
          <w:szCs w:val="28"/>
        </w:rPr>
        <w:t xml:space="preserve"> проведен</w:t>
      </w:r>
      <w:r w:rsidR="00543F6F" w:rsidRPr="00DA7412">
        <w:rPr>
          <w:sz w:val="28"/>
          <w:szCs w:val="28"/>
        </w:rPr>
        <w:t>ы</w:t>
      </w:r>
      <w:r w:rsidR="00666613" w:rsidRPr="00DA7412">
        <w:rPr>
          <w:sz w:val="28"/>
          <w:szCs w:val="28"/>
        </w:rPr>
        <w:t xml:space="preserve"> следующие мероприятия</w:t>
      </w:r>
      <w:r w:rsidRPr="00DA7412">
        <w:rPr>
          <w:sz w:val="28"/>
          <w:szCs w:val="28"/>
        </w:rPr>
        <w:t>:</w:t>
      </w:r>
    </w:p>
    <w:p w14:paraId="2F4FBDFC" w14:textId="77777777" w:rsidR="002B6B87" w:rsidRPr="00DA7412" w:rsidRDefault="00DA7412" w:rsidP="002B6B87">
      <w:pPr>
        <w:ind w:firstLine="708"/>
        <w:jc w:val="both"/>
        <w:rPr>
          <w:sz w:val="28"/>
          <w:szCs w:val="28"/>
        </w:rPr>
      </w:pPr>
      <w:r w:rsidRPr="00DA7412">
        <w:rPr>
          <w:sz w:val="28"/>
          <w:szCs w:val="28"/>
        </w:rPr>
        <w:t>- приобретено</w:t>
      </w:r>
      <w:r w:rsidR="002B6B87" w:rsidRPr="00DA7412">
        <w:rPr>
          <w:sz w:val="28"/>
          <w:szCs w:val="28"/>
        </w:rPr>
        <w:t xml:space="preserve"> сооружение производственного назначения </w:t>
      </w:r>
      <w:r w:rsidRPr="00DA7412">
        <w:rPr>
          <w:sz w:val="28"/>
          <w:szCs w:val="28"/>
        </w:rPr>
        <w:t xml:space="preserve">в пгт. Березово </w:t>
      </w:r>
      <w:r w:rsidR="002B6B87" w:rsidRPr="00DA7412">
        <w:rPr>
          <w:sz w:val="28"/>
          <w:szCs w:val="28"/>
        </w:rPr>
        <w:t>«Блочно-модульная котельная на 9 МВт с инженерными сетями»;</w:t>
      </w:r>
    </w:p>
    <w:p w14:paraId="21382605" w14:textId="77777777" w:rsidR="002B6B87" w:rsidRPr="00DA7412" w:rsidRDefault="002B6B87" w:rsidP="002B6B87">
      <w:pPr>
        <w:ind w:firstLine="708"/>
        <w:jc w:val="both"/>
        <w:rPr>
          <w:sz w:val="28"/>
          <w:szCs w:val="28"/>
        </w:rPr>
      </w:pPr>
      <w:r w:rsidRPr="00DA7412">
        <w:rPr>
          <w:sz w:val="28"/>
          <w:szCs w:val="28"/>
        </w:rPr>
        <w:t xml:space="preserve">- </w:t>
      </w:r>
      <w:r w:rsidR="00DA7412" w:rsidRPr="00DA7412">
        <w:rPr>
          <w:sz w:val="28"/>
          <w:szCs w:val="28"/>
        </w:rPr>
        <w:t xml:space="preserve">выполнены </w:t>
      </w:r>
      <w:r w:rsidRPr="00DA7412">
        <w:rPr>
          <w:sz w:val="28"/>
          <w:szCs w:val="28"/>
        </w:rPr>
        <w:t xml:space="preserve">ремонтные работы газораспределительного пункта в пгт. Березово в целях обеспечения бесперебойной работы объектов, являющихся муниципальной собственностью; </w:t>
      </w:r>
    </w:p>
    <w:p w14:paraId="02174D82" w14:textId="77777777" w:rsidR="002B6B87" w:rsidRPr="002B6B87" w:rsidRDefault="002B6B87" w:rsidP="002B6B87">
      <w:pPr>
        <w:ind w:firstLine="708"/>
        <w:jc w:val="both"/>
        <w:rPr>
          <w:sz w:val="28"/>
          <w:szCs w:val="28"/>
        </w:rPr>
      </w:pPr>
      <w:r w:rsidRPr="00DA7412">
        <w:rPr>
          <w:sz w:val="28"/>
          <w:szCs w:val="28"/>
        </w:rPr>
        <w:t xml:space="preserve">- </w:t>
      </w:r>
      <w:r w:rsidR="00DA7412" w:rsidRPr="00DA7412">
        <w:rPr>
          <w:sz w:val="28"/>
          <w:szCs w:val="28"/>
        </w:rPr>
        <w:t xml:space="preserve">выполнена установка </w:t>
      </w:r>
      <w:r w:rsidRPr="00DA7412">
        <w:rPr>
          <w:sz w:val="28"/>
          <w:szCs w:val="28"/>
        </w:rPr>
        <w:t>кованного ограждения территории газовой котельной «Град Березов» в пгт. Березово в целях обеспечения сохранности муниципального имущества;</w:t>
      </w:r>
    </w:p>
    <w:p w14:paraId="530536D6" w14:textId="77777777" w:rsidR="002B6B87" w:rsidRPr="00DA7412" w:rsidRDefault="002B6B87" w:rsidP="002B6B87">
      <w:pPr>
        <w:ind w:firstLine="708"/>
        <w:jc w:val="both"/>
        <w:rPr>
          <w:sz w:val="28"/>
          <w:szCs w:val="28"/>
        </w:rPr>
      </w:pPr>
      <w:r w:rsidRPr="00DA7412">
        <w:rPr>
          <w:sz w:val="28"/>
          <w:szCs w:val="28"/>
        </w:rPr>
        <w:t xml:space="preserve">- </w:t>
      </w:r>
      <w:r w:rsidR="005753DD" w:rsidRPr="00DA7412">
        <w:rPr>
          <w:sz w:val="28"/>
          <w:szCs w:val="28"/>
        </w:rPr>
        <w:t xml:space="preserve">приобретены материалы и оборудование для аварийного резерва </w:t>
      </w:r>
      <w:r w:rsidRPr="00DA7412">
        <w:rPr>
          <w:sz w:val="28"/>
          <w:szCs w:val="28"/>
        </w:rPr>
        <w:t>в целях бесперебойной работы социально зна</w:t>
      </w:r>
      <w:r w:rsidR="005753DD" w:rsidRPr="00DA7412">
        <w:rPr>
          <w:sz w:val="28"/>
          <w:szCs w:val="28"/>
        </w:rPr>
        <w:t>чимых объектов в с. Няксимволь;</w:t>
      </w:r>
    </w:p>
    <w:p w14:paraId="0A159BF2" w14:textId="77777777" w:rsidR="002B6B87" w:rsidRPr="00DA7412" w:rsidRDefault="002B6B87" w:rsidP="002B6B87">
      <w:pPr>
        <w:ind w:firstLine="708"/>
        <w:jc w:val="both"/>
        <w:rPr>
          <w:sz w:val="28"/>
          <w:szCs w:val="28"/>
        </w:rPr>
      </w:pPr>
      <w:r w:rsidRPr="00DA7412">
        <w:rPr>
          <w:sz w:val="28"/>
          <w:szCs w:val="28"/>
        </w:rPr>
        <w:t xml:space="preserve">- </w:t>
      </w:r>
      <w:r w:rsidR="00DA7412" w:rsidRPr="00DA7412">
        <w:rPr>
          <w:sz w:val="28"/>
          <w:szCs w:val="28"/>
        </w:rPr>
        <w:t xml:space="preserve">обеспечены мероприятия по проведению аудиторской проверки МУП «Теплосети Саранпауль», МУП «Теплосети Игрим» </w:t>
      </w:r>
      <w:r w:rsidRPr="00DA7412">
        <w:rPr>
          <w:sz w:val="28"/>
          <w:szCs w:val="28"/>
        </w:rPr>
        <w:t>в целях осуществления контрольных функций</w:t>
      </w:r>
      <w:r w:rsidR="005753DD" w:rsidRPr="00DA7412">
        <w:rPr>
          <w:sz w:val="28"/>
          <w:szCs w:val="28"/>
        </w:rPr>
        <w:t>;</w:t>
      </w:r>
    </w:p>
    <w:p w14:paraId="7A0C421E" w14:textId="77777777" w:rsidR="002B6B87" w:rsidRPr="00DA7412" w:rsidRDefault="002B6B87" w:rsidP="002B6B87">
      <w:pPr>
        <w:ind w:firstLine="708"/>
        <w:jc w:val="both"/>
        <w:rPr>
          <w:sz w:val="28"/>
          <w:szCs w:val="28"/>
        </w:rPr>
      </w:pPr>
      <w:r w:rsidRPr="00DA7412">
        <w:rPr>
          <w:sz w:val="28"/>
          <w:szCs w:val="28"/>
        </w:rPr>
        <w:t xml:space="preserve">- </w:t>
      </w:r>
      <w:r w:rsidR="00DA7412" w:rsidRPr="00DA7412">
        <w:rPr>
          <w:sz w:val="28"/>
          <w:szCs w:val="28"/>
        </w:rPr>
        <w:t xml:space="preserve">проведены работы </w:t>
      </w:r>
      <w:r w:rsidRPr="00DA7412">
        <w:rPr>
          <w:sz w:val="28"/>
          <w:szCs w:val="28"/>
        </w:rPr>
        <w:t>по кадастровому учету объектов недвижимого имущес</w:t>
      </w:r>
      <w:r w:rsidR="005753DD" w:rsidRPr="00DA7412">
        <w:rPr>
          <w:sz w:val="28"/>
          <w:szCs w:val="28"/>
        </w:rPr>
        <w:t>тва муниципальной собственности;</w:t>
      </w:r>
    </w:p>
    <w:p w14:paraId="4351635F" w14:textId="77777777" w:rsidR="002B6B87" w:rsidRPr="00DA7412" w:rsidRDefault="002B6B87" w:rsidP="002B6B87">
      <w:pPr>
        <w:ind w:firstLine="708"/>
        <w:jc w:val="both"/>
        <w:rPr>
          <w:sz w:val="28"/>
          <w:szCs w:val="28"/>
        </w:rPr>
      </w:pPr>
      <w:r w:rsidRPr="00DA7412">
        <w:rPr>
          <w:sz w:val="28"/>
          <w:szCs w:val="28"/>
        </w:rPr>
        <w:t>- застрахованы объекты муниципальной собственности социально-культурного назначения и спец</w:t>
      </w:r>
      <w:r w:rsidR="005753DD" w:rsidRPr="00DA7412">
        <w:rPr>
          <w:sz w:val="28"/>
          <w:szCs w:val="28"/>
        </w:rPr>
        <w:t>иализированного жилищного фонда;</w:t>
      </w:r>
    </w:p>
    <w:p w14:paraId="245E11B3" w14:textId="77777777" w:rsidR="002B6B87" w:rsidRPr="00DA7412" w:rsidRDefault="002B6B87" w:rsidP="002B6B87">
      <w:pPr>
        <w:ind w:firstLine="708"/>
        <w:jc w:val="both"/>
        <w:rPr>
          <w:sz w:val="28"/>
          <w:szCs w:val="28"/>
        </w:rPr>
      </w:pPr>
      <w:r w:rsidRPr="00DA7412">
        <w:rPr>
          <w:sz w:val="28"/>
          <w:szCs w:val="28"/>
        </w:rPr>
        <w:lastRenderedPageBreak/>
        <w:t xml:space="preserve">- </w:t>
      </w:r>
      <w:r w:rsidR="00DA7412" w:rsidRPr="00DA7412">
        <w:rPr>
          <w:sz w:val="28"/>
          <w:szCs w:val="28"/>
        </w:rPr>
        <w:t xml:space="preserve">выполнены работы по оценке рыночной стоимости </w:t>
      </w:r>
      <w:r w:rsidRPr="00DA7412">
        <w:rPr>
          <w:sz w:val="28"/>
          <w:szCs w:val="28"/>
        </w:rPr>
        <w:t>для вовлечения муниципального им</w:t>
      </w:r>
      <w:r w:rsidR="00DA7412" w:rsidRPr="00DA7412">
        <w:rPr>
          <w:sz w:val="28"/>
          <w:szCs w:val="28"/>
        </w:rPr>
        <w:t>ущества в хозяйственный оборот (</w:t>
      </w:r>
      <w:r w:rsidRPr="00DA7412">
        <w:rPr>
          <w:sz w:val="28"/>
          <w:szCs w:val="28"/>
        </w:rPr>
        <w:t>передача в аренду, заключение договоров мены на жилые помещения, а также определение первоначальной стоимости бесхозяйных объектов</w:t>
      </w:r>
      <w:r w:rsidR="00DA7412" w:rsidRPr="00DA7412">
        <w:rPr>
          <w:sz w:val="28"/>
          <w:szCs w:val="28"/>
        </w:rPr>
        <w:t>)</w:t>
      </w:r>
      <w:r w:rsidR="005753DD" w:rsidRPr="00DA7412">
        <w:rPr>
          <w:sz w:val="28"/>
          <w:szCs w:val="28"/>
        </w:rPr>
        <w:t>;</w:t>
      </w:r>
      <w:r w:rsidRPr="00DA7412">
        <w:rPr>
          <w:sz w:val="28"/>
          <w:szCs w:val="28"/>
        </w:rPr>
        <w:t xml:space="preserve"> </w:t>
      </w:r>
    </w:p>
    <w:p w14:paraId="47D9BFDE" w14:textId="77777777" w:rsidR="002B6B87" w:rsidRPr="002B6B87" w:rsidRDefault="002B6B87" w:rsidP="002B6B87">
      <w:pPr>
        <w:ind w:firstLine="708"/>
        <w:jc w:val="both"/>
        <w:rPr>
          <w:sz w:val="28"/>
          <w:szCs w:val="28"/>
        </w:rPr>
      </w:pPr>
      <w:r w:rsidRPr="00810977">
        <w:rPr>
          <w:sz w:val="28"/>
          <w:szCs w:val="28"/>
        </w:rPr>
        <w:t xml:space="preserve">- </w:t>
      </w:r>
      <w:r w:rsidR="00810977" w:rsidRPr="00810977">
        <w:rPr>
          <w:sz w:val="28"/>
          <w:szCs w:val="28"/>
        </w:rPr>
        <w:t xml:space="preserve">произведен </w:t>
      </w:r>
      <w:r w:rsidRPr="00810977">
        <w:rPr>
          <w:sz w:val="28"/>
          <w:szCs w:val="28"/>
        </w:rPr>
        <w:t>демонтаж (монтаж) настенного газового котла в целях обеспечения сохранности специализированных жилых помещений муниципального жилищного фонда Березовского района предоставленных лицам из числа детей-сирот.</w:t>
      </w:r>
    </w:p>
    <w:p w14:paraId="07A27833" w14:textId="77777777" w:rsidR="005753DD" w:rsidRPr="005753DD" w:rsidRDefault="005753DD" w:rsidP="005753DD">
      <w:pPr>
        <w:shd w:val="clear" w:color="auto" w:fill="FFFFFF"/>
        <w:tabs>
          <w:tab w:val="left" w:pos="540"/>
        </w:tabs>
        <w:ind w:left="51" w:firstLine="720"/>
        <w:jc w:val="both"/>
        <w:rPr>
          <w:color w:val="000000"/>
          <w:spacing w:val="2"/>
          <w:sz w:val="28"/>
          <w:szCs w:val="28"/>
        </w:rPr>
      </w:pPr>
      <w:r w:rsidRPr="00A53297">
        <w:rPr>
          <w:spacing w:val="2"/>
          <w:sz w:val="28"/>
          <w:szCs w:val="28"/>
        </w:rPr>
        <w:t xml:space="preserve">Стоимость муниципального имущества, с учетом имущества городских и сельских поселений Березовского района, по итогам 2020 года  уменьшилась на </w:t>
      </w:r>
      <w:r w:rsidRPr="00A53297">
        <w:rPr>
          <w:color w:val="000000"/>
          <w:spacing w:val="2"/>
          <w:sz w:val="28"/>
          <w:szCs w:val="28"/>
        </w:rPr>
        <w:t>343 млн. рублей к уровню 2019 года и составила 11 626 млн. рублей, в том числе стоимость имущества муниципального образования Березовский район составила 6 184 млн. рублей.</w:t>
      </w:r>
      <w:r w:rsidRPr="005753DD">
        <w:rPr>
          <w:color w:val="000000"/>
          <w:spacing w:val="2"/>
          <w:sz w:val="28"/>
          <w:szCs w:val="28"/>
        </w:rPr>
        <w:t xml:space="preserve"> </w:t>
      </w:r>
    </w:p>
    <w:p w14:paraId="7EE9FA1D" w14:textId="77777777" w:rsidR="00E72D2E" w:rsidRPr="009111C2" w:rsidRDefault="00E72D2E" w:rsidP="00E72D2E">
      <w:pPr>
        <w:shd w:val="clear" w:color="auto" w:fill="FFFFFF"/>
        <w:ind w:left="51" w:firstLine="658"/>
        <w:jc w:val="both"/>
        <w:rPr>
          <w:sz w:val="28"/>
          <w:szCs w:val="28"/>
        </w:rPr>
      </w:pPr>
      <w:r w:rsidRPr="009111C2">
        <w:rPr>
          <w:color w:val="000000"/>
          <w:spacing w:val="2"/>
          <w:sz w:val="28"/>
          <w:szCs w:val="28"/>
          <w:lang w:eastAsia="en-US"/>
        </w:rPr>
        <w:t>Проведены контрольные мероприятия,</w:t>
      </w:r>
      <w:r w:rsidRPr="009111C2">
        <w:rPr>
          <w:bCs/>
          <w:sz w:val="28"/>
          <w:szCs w:val="28"/>
        </w:rPr>
        <w:t xml:space="preserve"> </w:t>
      </w:r>
      <w:r w:rsidRPr="009111C2">
        <w:rPr>
          <w:sz w:val="28"/>
          <w:szCs w:val="28"/>
        </w:rPr>
        <w:t xml:space="preserve">направленные на совершенствование контроля за использованием муниципального имущества, проведены проверки использования имущества по назначению, обеспечения сохранности имущества, правомерности распоряжения имуществом муниципальными бюджетными, казенными учреждениями. Выявлены нарушения: </w:t>
      </w:r>
    </w:p>
    <w:p w14:paraId="712D3693" w14:textId="77777777" w:rsidR="00E72D2E" w:rsidRPr="009111C2" w:rsidRDefault="00E72D2E" w:rsidP="00E72D2E">
      <w:pPr>
        <w:ind w:firstLine="708"/>
        <w:jc w:val="both"/>
        <w:rPr>
          <w:bCs/>
          <w:sz w:val="28"/>
        </w:rPr>
      </w:pPr>
      <w:r w:rsidRPr="009111C2">
        <w:rPr>
          <w:bCs/>
          <w:sz w:val="28"/>
        </w:rPr>
        <w:t xml:space="preserve">- в части передачи муниципального имущества на условиях безвозмездного временного пользования без согласования  собственником этого имущества, в настоящее время нарушения устранены; </w:t>
      </w:r>
    </w:p>
    <w:p w14:paraId="6E9391F9" w14:textId="77777777" w:rsidR="00E72D2E" w:rsidRPr="00E72D2E" w:rsidRDefault="00E72D2E" w:rsidP="00E72D2E">
      <w:pPr>
        <w:ind w:firstLine="708"/>
        <w:jc w:val="both"/>
        <w:rPr>
          <w:bCs/>
          <w:sz w:val="28"/>
        </w:rPr>
      </w:pPr>
      <w:r w:rsidRPr="009111C2">
        <w:rPr>
          <w:bCs/>
          <w:sz w:val="28"/>
        </w:rPr>
        <w:t>- несоответствие особо ценного движимого имущества, отраженного на балансе муниципального бюджетного образовательного учреждения дополнительного образования, с фактическим наличием имущества.</w:t>
      </w:r>
    </w:p>
    <w:p w14:paraId="2E53DEF1" w14:textId="77777777" w:rsidR="00881D12" w:rsidRDefault="00881D12" w:rsidP="00881D12">
      <w:pPr>
        <w:ind w:firstLine="709"/>
        <w:jc w:val="both"/>
        <w:rPr>
          <w:rFonts w:eastAsia="Calibri"/>
          <w:sz w:val="28"/>
          <w:szCs w:val="28"/>
          <w:lang w:eastAsia="en-US"/>
        </w:rPr>
      </w:pPr>
      <w:r w:rsidRPr="009111C2">
        <w:rPr>
          <w:rFonts w:eastAsia="Calibri"/>
          <w:sz w:val="28"/>
          <w:szCs w:val="28"/>
          <w:lang w:eastAsia="en-US"/>
        </w:rPr>
        <w:t>Для обеспечения эффективного управления муниципальным имуществом, временно не используемое муниципальное имущество предоставляется в аренду и безвозмездное пользование сторонним организациям.</w:t>
      </w:r>
      <w:r w:rsidRPr="00881D12">
        <w:rPr>
          <w:rFonts w:eastAsia="Calibri"/>
          <w:sz w:val="28"/>
          <w:szCs w:val="28"/>
          <w:lang w:eastAsia="en-US"/>
        </w:rPr>
        <w:t xml:space="preserve">  </w:t>
      </w:r>
    </w:p>
    <w:p w14:paraId="629C832A" w14:textId="77777777" w:rsidR="00144E99" w:rsidRPr="00144E99" w:rsidRDefault="00881D12" w:rsidP="00144E99">
      <w:pPr>
        <w:ind w:firstLine="709"/>
        <w:jc w:val="both"/>
        <w:rPr>
          <w:rFonts w:eastAsia="Calibri"/>
          <w:sz w:val="28"/>
          <w:szCs w:val="28"/>
          <w:lang w:eastAsia="en-US"/>
        </w:rPr>
      </w:pPr>
      <w:r w:rsidRPr="009111C2">
        <w:rPr>
          <w:rFonts w:eastAsia="Calibri"/>
          <w:sz w:val="28"/>
          <w:szCs w:val="28"/>
          <w:lang w:eastAsia="en-US"/>
        </w:rPr>
        <w:t>В 2020 году действовало 38 договоров аренды на использование муниципального нежилого фонда, движимого имущества и объ</w:t>
      </w:r>
      <w:r w:rsidR="0058535B" w:rsidRPr="009111C2">
        <w:rPr>
          <w:rFonts w:eastAsia="Calibri"/>
          <w:sz w:val="28"/>
          <w:szCs w:val="28"/>
          <w:lang w:eastAsia="en-US"/>
        </w:rPr>
        <w:t>ектов инженерной инфраструктуры и 31 договор безвозмездного пользования муници</w:t>
      </w:r>
      <w:r w:rsidR="009111C2" w:rsidRPr="009111C2">
        <w:rPr>
          <w:rFonts w:eastAsia="Calibri"/>
          <w:sz w:val="28"/>
          <w:szCs w:val="28"/>
          <w:lang w:eastAsia="en-US"/>
        </w:rPr>
        <w:t xml:space="preserve">пальным имуществом, переданным </w:t>
      </w:r>
      <w:r w:rsidR="0058535B" w:rsidRPr="009111C2">
        <w:rPr>
          <w:rFonts w:eastAsia="Calibri"/>
          <w:sz w:val="28"/>
          <w:szCs w:val="28"/>
          <w:lang w:eastAsia="en-US"/>
        </w:rPr>
        <w:t>для целей</w:t>
      </w:r>
      <w:r w:rsidR="009111C2" w:rsidRPr="009111C2">
        <w:rPr>
          <w:rFonts w:eastAsia="Calibri"/>
          <w:sz w:val="28"/>
          <w:szCs w:val="28"/>
          <w:lang w:eastAsia="en-US"/>
        </w:rPr>
        <w:t>,</w:t>
      </w:r>
      <w:r w:rsidR="0058535B" w:rsidRPr="009111C2">
        <w:rPr>
          <w:rFonts w:eastAsia="Calibri"/>
          <w:sz w:val="28"/>
          <w:szCs w:val="28"/>
          <w:lang w:eastAsia="en-US"/>
        </w:rPr>
        <w:t xml:space="preserve"> не связанных с предпринимательской деятельностью с использованием передаваемого имущества.</w:t>
      </w:r>
      <w:r w:rsidR="00144E99" w:rsidRPr="009111C2">
        <w:rPr>
          <w:rFonts w:eastAsia="Calibri"/>
          <w:sz w:val="28"/>
          <w:szCs w:val="28"/>
          <w:lang w:eastAsia="en-US"/>
        </w:rPr>
        <w:t xml:space="preserve"> В соответствии с Прогнозным планом (программой) приватизации реализовано 12 объектов движимого муниципального имущества, из них два автотранспортных средства, 10 единиц линий электропередач общей протяженность 10 044 метров в с. Саранпауль.</w:t>
      </w:r>
      <w:r w:rsidR="00144E99" w:rsidRPr="00144E99">
        <w:rPr>
          <w:rFonts w:eastAsia="Calibri"/>
          <w:sz w:val="28"/>
          <w:szCs w:val="28"/>
          <w:lang w:eastAsia="en-US"/>
        </w:rPr>
        <w:t xml:space="preserve"> </w:t>
      </w:r>
    </w:p>
    <w:p w14:paraId="2960C444" w14:textId="77777777" w:rsidR="00787CC2" w:rsidRPr="009111C2" w:rsidRDefault="00572647" w:rsidP="00787CC2">
      <w:pPr>
        <w:shd w:val="clear" w:color="auto" w:fill="FFFFFF"/>
        <w:ind w:left="51" w:firstLine="720"/>
        <w:jc w:val="both"/>
        <w:rPr>
          <w:sz w:val="28"/>
          <w:szCs w:val="28"/>
        </w:rPr>
      </w:pPr>
      <w:r w:rsidRPr="009111C2">
        <w:rPr>
          <w:sz w:val="28"/>
          <w:szCs w:val="28"/>
        </w:rPr>
        <w:t>П</w:t>
      </w:r>
      <w:r w:rsidR="00891160" w:rsidRPr="009111C2">
        <w:rPr>
          <w:sz w:val="28"/>
          <w:szCs w:val="28"/>
        </w:rPr>
        <w:t>оступления</w:t>
      </w:r>
      <w:r w:rsidR="00EA6D04" w:rsidRPr="009111C2">
        <w:rPr>
          <w:sz w:val="28"/>
          <w:szCs w:val="28"/>
        </w:rPr>
        <w:t xml:space="preserve"> в бюджет Березовского района неналоговых доходов</w:t>
      </w:r>
      <w:r w:rsidR="00891160" w:rsidRPr="009111C2">
        <w:rPr>
          <w:sz w:val="28"/>
          <w:szCs w:val="28"/>
        </w:rPr>
        <w:t xml:space="preserve"> за 2020 год составили</w:t>
      </w:r>
      <w:r w:rsidR="00787CC2" w:rsidRPr="009111C2">
        <w:rPr>
          <w:sz w:val="28"/>
          <w:szCs w:val="28"/>
        </w:rPr>
        <w:t>:</w:t>
      </w:r>
    </w:p>
    <w:p w14:paraId="00562EA9" w14:textId="77777777" w:rsidR="00787CC2" w:rsidRPr="00881D12" w:rsidRDefault="00787CC2" w:rsidP="00380049">
      <w:pPr>
        <w:ind w:left="51" w:firstLine="720"/>
        <w:jc w:val="both"/>
        <w:rPr>
          <w:color w:val="FF0000"/>
          <w:sz w:val="28"/>
          <w:szCs w:val="28"/>
        </w:rPr>
      </w:pPr>
      <w:r w:rsidRPr="009111C2">
        <w:rPr>
          <w:sz w:val="28"/>
          <w:szCs w:val="28"/>
        </w:rPr>
        <w:t>-</w:t>
      </w:r>
      <w:r w:rsidR="00EA6D04" w:rsidRPr="009111C2">
        <w:rPr>
          <w:sz w:val="28"/>
          <w:szCs w:val="28"/>
        </w:rPr>
        <w:t xml:space="preserve"> от аренды муниципального имущества </w:t>
      </w:r>
      <w:r w:rsidR="006437BE" w:rsidRPr="009111C2">
        <w:rPr>
          <w:sz w:val="28"/>
          <w:szCs w:val="28"/>
        </w:rPr>
        <w:t xml:space="preserve">в </w:t>
      </w:r>
      <w:r w:rsidR="00EA6D04" w:rsidRPr="009111C2">
        <w:rPr>
          <w:sz w:val="28"/>
          <w:szCs w:val="28"/>
        </w:rPr>
        <w:t xml:space="preserve">размере </w:t>
      </w:r>
      <w:r w:rsidR="00881D12" w:rsidRPr="009111C2">
        <w:rPr>
          <w:sz w:val="28"/>
          <w:szCs w:val="28"/>
        </w:rPr>
        <w:t>9</w:t>
      </w:r>
      <w:r w:rsidR="00380049" w:rsidRPr="009111C2">
        <w:rPr>
          <w:sz w:val="28"/>
          <w:szCs w:val="28"/>
        </w:rPr>
        <w:t xml:space="preserve"> 409,6 </w:t>
      </w:r>
      <w:r w:rsidR="00EA6D04" w:rsidRPr="009111C2">
        <w:rPr>
          <w:sz w:val="28"/>
          <w:szCs w:val="28"/>
        </w:rPr>
        <w:t>тыс. рублей, (2018 год – 10 664,7 тыс. руб.</w:t>
      </w:r>
      <w:r w:rsidR="00881D12" w:rsidRPr="009111C2">
        <w:rPr>
          <w:sz w:val="28"/>
          <w:szCs w:val="28"/>
        </w:rPr>
        <w:t>, 2019 год – 10 574,1 тыс. руб</w:t>
      </w:r>
      <w:r w:rsidR="009111C2" w:rsidRPr="009111C2">
        <w:rPr>
          <w:sz w:val="28"/>
          <w:szCs w:val="28"/>
        </w:rPr>
        <w:t>.</w:t>
      </w:r>
      <w:r w:rsidR="00EA6D04" w:rsidRPr="009111C2">
        <w:rPr>
          <w:sz w:val="28"/>
          <w:szCs w:val="28"/>
        </w:rPr>
        <w:t xml:space="preserve">), что выше показателя уточненного плана на </w:t>
      </w:r>
      <w:r w:rsidR="00380049" w:rsidRPr="009111C2">
        <w:rPr>
          <w:sz w:val="28"/>
          <w:szCs w:val="28"/>
        </w:rPr>
        <w:t>103,3</w:t>
      </w:r>
      <w:r w:rsidR="00EA6D04" w:rsidRPr="009111C2">
        <w:rPr>
          <w:sz w:val="28"/>
          <w:szCs w:val="28"/>
        </w:rPr>
        <w:t>%</w:t>
      </w:r>
      <w:r w:rsidR="009111C2" w:rsidRPr="009111C2">
        <w:rPr>
          <w:rFonts w:eastAsia="Calibri"/>
          <w:sz w:val="28"/>
          <w:szCs w:val="28"/>
          <w:lang w:eastAsia="en-US"/>
        </w:rPr>
        <w:t xml:space="preserve"> и </w:t>
      </w:r>
      <w:r w:rsidR="00380049" w:rsidRPr="009111C2">
        <w:rPr>
          <w:rFonts w:eastAsia="Calibri"/>
          <w:sz w:val="28"/>
          <w:szCs w:val="28"/>
          <w:lang w:eastAsia="en-US"/>
        </w:rPr>
        <w:t>89% к факту 2019 года</w:t>
      </w:r>
      <w:r w:rsidR="00380049" w:rsidRPr="009111C2">
        <w:rPr>
          <w:color w:val="FF0000"/>
          <w:sz w:val="28"/>
          <w:szCs w:val="28"/>
        </w:rPr>
        <w:t>.</w:t>
      </w:r>
      <w:r w:rsidRPr="009111C2">
        <w:rPr>
          <w:color w:val="FF0000"/>
          <w:sz w:val="28"/>
          <w:szCs w:val="28"/>
        </w:rPr>
        <w:t xml:space="preserve"> </w:t>
      </w:r>
      <w:r w:rsidR="00380049" w:rsidRPr="009111C2">
        <w:rPr>
          <w:rFonts w:eastAsia="Calibri"/>
          <w:sz w:val="28"/>
          <w:szCs w:val="28"/>
          <w:lang w:eastAsia="en-US"/>
        </w:rPr>
        <w:t>Снижение арендных доходов в отчетном году связано с предоставлением отсрочки по договорам аренды, в связи с принятием ограничительных мер на фоне коронавирусной инфекции;</w:t>
      </w:r>
    </w:p>
    <w:p w14:paraId="0548C797" w14:textId="77777777" w:rsidR="00380049" w:rsidRPr="009111C2" w:rsidRDefault="00787CC2" w:rsidP="00380049">
      <w:pPr>
        <w:ind w:firstLine="709"/>
        <w:contextualSpacing/>
        <w:jc w:val="both"/>
        <w:rPr>
          <w:sz w:val="28"/>
          <w:szCs w:val="28"/>
        </w:rPr>
      </w:pPr>
      <w:r w:rsidRPr="009111C2">
        <w:rPr>
          <w:sz w:val="28"/>
          <w:szCs w:val="28"/>
        </w:rPr>
        <w:lastRenderedPageBreak/>
        <w:t xml:space="preserve">- от </w:t>
      </w:r>
      <w:r w:rsidR="003B0041" w:rsidRPr="009111C2">
        <w:rPr>
          <w:sz w:val="28"/>
          <w:szCs w:val="28"/>
        </w:rPr>
        <w:t xml:space="preserve">реализации </w:t>
      </w:r>
      <w:r w:rsidRPr="009111C2">
        <w:rPr>
          <w:sz w:val="28"/>
          <w:szCs w:val="28"/>
        </w:rPr>
        <w:t>муни</w:t>
      </w:r>
      <w:r w:rsidR="003B0041" w:rsidRPr="009111C2">
        <w:rPr>
          <w:sz w:val="28"/>
          <w:szCs w:val="28"/>
        </w:rPr>
        <w:t xml:space="preserve">ципального имущества поступило 4 749,7 </w:t>
      </w:r>
      <w:r w:rsidRPr="009111C2">
        <w:rPr>
          <w:sz w:val="28"/>
          <w:szCs w:val="28"/>
        </w:rPr>
        <w:t>тыс. рублей</w:t>
      </w:r>
      <w:r w:rsidR="00380049" w:rsidRPr="009111C2">
        <w:rPr>
          <w:sz w:val="28"/>
          <w:szCs w:val="28"/>
        </w:rPr>
        <w:t xml:space="preserve"> </w:t>
      </w:r>
      <w:r w:rsidR="003B0041" w:rsidRPr="009111C2">
        <w:rPr>
          <w:sz w:val="28"/>
          <w:szCs w:val="28"/>
        </w:rPr>
        <w:t>(</w:t>
      </w:r>
      <w:r w:rsidRPr="009111C2">
        <w:rPr>
          <w:sz w:val="28"/>
          <w:szCs w:val="28"/>
        </w:rPr>
        <w:t>2018 год</w:t>
      </w:r>
      <w:r w:rsidR="003B0041" w:rsidRPr="009111C2">
        <w:rPr>
          <w:sz w:val="28"/>
          <w:szCs w:val="28"/>
        </w:rPr>
        <w:t xml:space="preserve"> –</w:t>
      </w:r>
      <w:r w:rsidRPr="009111C2">
        <w:rPr>
          <w:sz w:val="28"/>
          <w:szCs w:val="28"/>
        </w:rPr>
        <w:t xml:space="preserve"> 428,4 тыс. руб.</w:t>
      </w:r>
      <w:r w:rsidR="003B0041" w:rsidRPr="009111C2">
        <w:rPr>
          <w:sz w:val="28"/>
          <w:szCs w:val="28"/>
        </w:rPr>
        <w:t>, 2019 год – 205,2 тыс. руб.</w:t>
      </w:r>
      <w:r w:rsidRPr="009111C2">
        <w:rPr>
          <w:sz w:val="28"/>
          <w:szCs w:val="28"/>
        </w:rPr>
        <w:t>)</w:t>
      </w:r>
      <w:r w:rsidR="002E1D3A" w:rsidRPr="009111C2">
        <w:rPr>
          <w:sz w:val="28"/>
          <w:szCs w:val="28"/>
        </w:rPr>
        <w:t xml:space="preserve">, с учетом поступления в отчетном </w:t>
      </w:r>
      <w:r w:rsidR="009111C2" w:rsidRPr="009111C2">
        <w:rPr>
          <w:sz w:val="28"/>
          <w:szCs w:val="28"/>
        </w:rPr>
        <w:t xml:space="preserve">году </w:t>
      </w:r>
      <w:r w:rsidR="002E1D3A" w:rsidRPr="009111C2">
        <w:rPr>
          <w:sz w:val="28"/>
          <w:szCs w:val="28"/>
        </w:rPr>
        <w:t>доходов от платежей за муниципальное имущество,  реализованное в 2019 году на условиях рассрочки, сумма доходов по с</w:t>
      </w:r>
      <w:r w:rsidR="009111C2" w:rsidRPr="009111C2">
        <w:rPr>
          <w:sz w:val="28"/>
          <w:szCs w:val="28"/>
        </w:rPr>
        <w:t xml:space="preserve">татье приватизации за 2020 год  </w:t>
      </w:r>
      <w:r w:rsidR="002E1D3A" w:rsidRPr="009111C2">
        <w:rPr>
          <w:sz w:val="28"/>
          <w:szCs w:val="28"/>
        </w:rPr>
        <w:t>составила 4 821,7 тыс. рублей.</w:t>
      </w:r>
      <w:r w:rsidRPr="009111C2">
        <w:rPr>
          <w:sz w:val="28"/>
          <w:szCs w:val="28"/>
        </w:rPr>
        <w:t xml:space="preserve"> </w:t>
      </w:r>
    </w:p>
    <w:p w14:paraId="541D9631" w14:textId="77777777" w:rsidR="00380049" w:rsidRDefault="00380049" w:rsidP="00380049">
      <w:pPr>
        <w:ind w:firstLine="709"/>
        <w:contextualSpacing/>
        <w:jc w:val="both"/>
        <w:rPr>
          <w:sz w:val="28"/>
          <w:szCs w:val="28"/>
        </w:rPr>
      </w:pPr>
      <w:r w:rsidRPr="009111C2">
        <w:rPr>
          <w:sz w:val="28"/>
          <w:szCs w:val="28"/>
        </w:rPr>
        <w:t xml:space="preserve">Уточненный план доходов исполнен на 100%. Доходы от приватизации в 2020 году к уровню 2019 года </w:t>
      </w:r>
      <w:r w:rsidR="002E1D3A" w:rsidRPr="009111C2">
        <w:rPr>
          <w:sz w:val="28"/>
          <w:szCs w:val="28"/>
        </w:rPr>
        <w:t>увеличилось в 4 раза.</w:t>
      </w:r>
    </w:p>
    <w:p w14:paraId="0E17AFB4" w14:textId="7EB9EF7C" w:rsidR="00403801" w:rsidRPr="009111C2" w:rsidRDefault="00787CC2" w:rsidP="00FA310C">
      <w:pPr>
        <w:ind w:firstLine="709"/>
        <w:contextualSpacing/>
        <w:jc w:val="both"/>
        <w:rPr>
          <w:sz w:val="28"/>
          <w:szCs w:val="28"/>
        </w:rPr>
      </w:pPr>
      <w:r w:rsidRPr="009111C2">
        <w:rPr>
          <w:sz w:val="28"/>
          <w:szCs w:val="28"/>
        </w:rPr>
        <w:t>В рамках оказания муниц</w:t>
      </w:r>
      <w:r w:rsidR="009111C2" w:rsidRPr="009111C2">
        <w:rPr>
          <w:sz w:val="28"/>
          <w:szCs w:val="28"/>
        </w:rPr>
        <w:t>ипальной имущественной поддержки</w:t>
      </w:r>
      <w:r w:rsidRPr="009111C2">
        <w:rPr>
          <w:sz w:val="28"/>
          <w:szCs w:val="28"/>
        </w:rPr>
        <w:t xml:space="preserve"> субъектам предпринимательства в 20</w:t>
      </w:r>
      <w:r w:rsidR="00AF0312" w:rsidRPr="009111C2">
        <w:rPr>
          <w:sz w:val="28"/>
          <w:szCs w:val="28"/>
        </w:rPr>
        <w:t>20</w:t>
      </w:r>
      <w:r w:rsidR="00FA310C" w:rsidRPr="009111C2">
        <w:rPr>
          <w:sz w:val="28"/>
          <w:szCs w:val="28"/>
        </w:rPr>
        <w:t xml:space="preserve"> году актуализи</w:t>
      </w:r>
      <w:r w:rsidR="00D20581" w:rsidRPr="009111C2">
        <w:rPr>
          <w:sz w:val="28"/>
          <w:szCs w:val="28"/>
        </w:rPr>
        <w:t>рован</w:t>
      </w:r>
      <w:r w:rsidR="00FA310C" w:rsidRPr="009111C2">
        <w:rPr>
          <w:sz w:val="28"/>
          <w:szCs w:val="28"/>
        </w:rPr>
        <w:t xml:space="preserve"> и </w:t>
      </w:r>
      <w:r w:rsidR="00D20581" w:rsidRPr="009111C2">
        <w:rPr>
          <w:sz w:val="28"/>
          <w:szCs w:val="28"/>
        </w:rPr>
        <w:t>расширен</w:t>
      </w:r>
      <w:r w:rsidR="00FA310C" w:rsidRPr="009111C2">
        <w:rPr>
          <w:sz w:val="28"/>
          <w:szCs w:val="28"/>
        </w:rPr>
        <w:t xml:space="preserve"> </w:t>
      </w:r>
      <w:r w:rsidR="00FA310C" w:rsidRPr="009111C2">
        <w:rPr>
          <w:rFonts w:eastAsia="Calibri"/>
          <w:sz w:val="28"/>
          <w:szCs w:val="28"/>
          <w:lang w:eastAsia="en-US"/>
        </w:rPr>
        <w:t>переч</w:t>
      </w:r>
      <w:r w:rsidR="00D20581" w:rsidRPr="009111C2">
        <w:rPr>
          <w:rFonts w:eastAsia="Calibri"/>
          <w:sz w:val="28"/>
          <w:szCs w:val="28"/>
          <w:lang w:eastAsia="en-US"/>
        </w:rPr>
        <w:t>е</w:t>
      </w:r>
      <w:r w:rsidR="00403801" w:rsidRPr="009111C2">
        <w:rPr>
          <w:rFonts w:eastAsia="Calibri"/>
          <w:sz w:val="28"/>
          <w:szCs w:val="28"/>
          <w:lang w:eastAsia="en-US"/>
        </w:rPr>
        <w:t>н</w:t>
      </w:r>
      <w:r w:rsidR="00D20581" w:rsidRPr="009111C2">
        <w:rPr>
          <w:rFonts w:eastAsia="Calibri"/>
          <w:sz w:val="28"/>
          <w:szCs w:val="28"/>
          <w:lang w:eastAsia="en-US"/>
        </w:rPr>
        <w:t>ь</w:t>
      </w:r>
      <w:r w:rsidR="00403801" w:rsidRPr="009111C2">
        <w:rPr>
          <w:rFonts w:eastAsia="Calibri"/>
          <w:sz w:val="28"/>
          <w:szCs w:val="28"/>
          <w:lang w:eastAsia="en-US"/>
        </w:rPr>
        <w:t xml:space="preserve"> объектов имущества</w:t>
      </w:r>
      <w:r w:rsidR="00AB1D08">
        <w:rPr>
          <w:rFonts w:eastAsia="Calibri"/>
          <w:sz w:val="28"/>
          <w:szCs w:val="28"/>
          <w:lang w:eastAsia="en-US"/>
        </w:rPr>
        <w:t>,</w:t>
      </w:r>
      <w:r w:rsidR="00403801" w:rsidRPr="009111C2">
        <w:rPr>
          <w:rFonts w:eastAsia="Calibri"/>
          <w:sz w:val="28"/>
          <w:szCs w:val="28"/>
          <w:lang w:eastAsia="en-US"/>
        </w:rPr>
        <w:t xml:space="preserve">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FA310C" w:rsidRPr="009111C2">
        <w:rPr>
          <w:rFonts w:eastAsia="Calibri"/>
          <w:sz w:val="28"/>
          <w:szCs w:val="28"/>
          <w:lang w:eastAsia="en-US"/>
        </w:rPr>
        <w:t xml:space="preserve">В Перечень включены </w:t>
      </w:r>
      <w:r w:rsidR="009111C2" w:rsidRPr="009111C2">
        <w:rPr>
          <w:rFonts w:eastAsia="Calibri"/>
          <w:sz w:val="28"/>
          <w:szCs w:val="28"/>
          <w:lang w:eastAsia="en-US"/>
        </w:rPr>
        <w:t>семь</w:t>
      </w:r>
      <w:r w:rsidR="00FA310C" w:rsidRPr="009111C2">
        <w:rPr>
          <w:rFonts w:eastAsia="Calibri"/>
          <w:sz w:val="28"/>
          <w:szCs w:val="28"/>
          <w:lang w:eastAsia="en-US"/>
        </w:rPr>
        <w:t xml:space="preserve"> дополнительных объектов, </w:t>
      </w:r>
      <w:r w:rsidR="00486834" w:rsidRPr="009111C2">
        <w:rPr>
          <w:rFonts w:eastAsia="Calibri"/>
          <w:sz w:val="28"/>
          <w:szCs w:val="28"/>
          <w:lang w:eastAsia="en-US"/>
        </w:rPr>
        <w:t>что на 14</w:t>
      </w:r>
      <w:r w:rsidR="00AC2C74" w:rsidRPr="009111C2">
        <w:rPr>
          <w:rFonts w:eastAsia="Calibri"/>
          <w:sz w:val="28"/>
          <w:szCs w:val="28"/>
          <w:lang w:eastAsia="en-US"/>
        </w:rPr>
        <w:t>% больше показателя 2019 года. В</w:t>
      </w:r>
      <w:r w:rsidR="00403801" w:rsidRPr="009111C2">
        <w:rPr>
          <w:rFonts w:eastAsia="Calibri"/>
          <w:sz w:val="28"/>
          <w:szCs w:val="28"/>
          <w:lang w:eastAsia="en-US"/>
        </w:rPr>
        <w:t xml:space="preserve"> пользование субъектам </w:t>
      </w:r>
      <w:r w:rsidR="009111C2" w:rsidRPr="009111C2">
        <w:rPr>
          <w:rFonts w:eastAsia="Calibri"/>
          <w:sz w:val="28"/>
          <w:szCs w:val="28"/>
          <w:lang w:eastAsia="en-US"/>
        </w:rPr>
        <w:t xml:space="preserve">бизнеса </w:t>
      </w:r>
      <w:r w:rsidR="00403801" w:rsidRPr="009111C2">
        <w:rPr>
          <w:rFonts w:eastAsia="Calibri"/>
          <w:sz w:val="28"/>
          <w:szCs w:val="28"/>
          <w:lang w:eastAsia="en-US"/>
        </w:rPr>
        <w:t>в аренду переданы 12 объектов.</w:t>
      </w:r>
    </w:p>
    <w:p w14:paraId="3DBC4E2E" w14:textId="77777777" w:rsidR="00D20581" w:rsidRDefault="00D20581" w:rsidP="00D20581">
      <w:pPr>
        <w:ind w:firstLine="709"/>
        <w:jc w:val="both"/>
        <w:rPr>
          <w:rFonts w:eastAsia="Calibri"/>
          <w:sz w:val="28"/>
          <w:szCs w:val="28"/>
          <w:lang w:eastAsia="en-US"/>
        </w:rPr>
      </w:pPr>
      <w:r w:rsidRPr="00174393">
        <w:rPr>
          <w:rFonts w:eastAsia="Calibri"/>
          <w:sz w:val="28"/>
          <w:szCs w:val="28"/>
          <w:lang w:eastAsia="en-US" w:bidi="hi-IN"/>
        </w:rPr>
        <w:t>В целях имущественной поддержки</w:t>
      </w:r>
      <w:r w:rsidR="00174393" w:rsidRPr="00174393">
        <w:rPr>
          <w:rFonts w:eastAsia="Calibri"/>
          <w:sz w:val="28"/>
          <w:szCs w:val="28"/>
          <w:lang w:eastAsia="en-US" w:bidi="hi-IN"/>
        </w:rPr>
        <w:t xml:space="preserve"> </w:t>
      </w:r>
      <w:r w:rsidRPr="00174393">
        <w:rPr>
          <w:rFonts w:eastAsia="Calibri"/>
          <w:sz w:val="28"/>
          <w:szCs w:val="28"/>
          <w:lang w:eastAsia="en-US" w:bidi="hi-IN"/>
        </w:rPr>
        <w:t>социально ориентированных организаций расширен перечень помещений, предоставляемых организациям, осуществляющим социальную деятельность.</w:t>
      </w:r>
      <w:r w:rsidRPr="00174393">
        <w:rPr>
          <w:rFonts w:eastAsia="Calibri"/>
          <w:sz w:val="28"/>
          <w:szCs w:val="28"/>
          <w:lang w:eastAsia="en-US"/>
        </w:rPr>
        <w:t xml:space="preserve"> В Перечень включено пять объектов</w:t>
      </w:r>
      <w:r w:rsidRPr="00174393">
        <w:rPr>
          <w:rFonts w:eastAsia="Calibri"/>
          <w:sz w:val="28"/>
          <w:szCs w:val="28"/>
          <w:lang w:eastAsia="en-US" w:bidi="hi-IN"/>
        </w:rPr>
        <w:t xml:space="preserve"> </w:t>
      </w:r>
      <w:r w:rsidRPr="00174393">
        <w:rPr>
          <w:rFonts w:eastAsia="Calibri"/>
          <w:sz w:val="28"/>
          <w:szCs w:val="28"/>
          <w:lang w:eastAsia="en-US"/>
        </w:rPr>
        <w:t>н</w:t>
      </w:r>
      <w:r w:rsidR="00174393" w:rsidRPr="00174393">
        <w:rPr>
          <w:rFonts w:eastAsia="Calibri"/>
          <w:sz w:val="28"/>
          <w:szCs w:val="28"/>
          <w:lang w:eastAsia="en-US"/>
        </w:rPr>
        <w:t xml:space="preserve">ежилого фонда. По состоянию </w:t>
      </w:r>
      <w:r w:rsidR="009649F4">
        <w:rPr>
          <w:rFonts w:eastAsia="Calibri"/>
          <w:sz w:val="28"/>
          <w:szCs w:val="28"/>
          <w:lang w:eastAsia="en-US"/>
        </w:rPr>
        <w:t>01.01.</w:t>
      </w:r>
      <w:r w:rsidRPr="00174393">
        <w:rPr>
          <w:rFonts w:eastAsia="Calibri"/>
          <w:sz w:val="28"/>
          <w:szCs w:val="28"/>
          <w:lang w:eastAsia="en-US"/>
        </w:rPr>
        <w:t>2021</w:t>
      </w:r>
      <w:r w:rsidR="009649F4">
        <w:rPr>
          <w:rFonts w:eastAsia="Calibri"/>
          <w:sz w:val="28"/>
          <w:szCs w:val="28"/>
          <w:lang w:eastAsia="en-US"/>
        </w:rPr>
        <w:t xml:space="preserve"> </w:t>
      </w:r>
      <w:r w:rsidRPr="00174393">
        <w:rPr>
          <w:rFonts w:eastAsia="Calibri"/>
          <w:sz w:val="28"/>
          <w:szCs w:val="28"/>
          <w:lang w:eastAsia="en-US"/>
        </w:rPr>
        <w:t>четыре объекта переданы в безвозмездное пользование социально ориентированным негосударственным организациям.</w:t>
      </w:r>
    </w:p>
    <w:p w14:paraId="7C10009E" w14:textId="77777777" w:rsidR="00042FAB" w:rsidRPr="00174393" w:rsidRDefault="00042FAB" w:rsidP="00042FAB">
      <w:pPr>
        <w:tabs>
          <w:tab w:val="left" w:pos="993"/>
        </w:tabs>
        <w:ind w:firstLine="709"/>
        <w:contextualSpacing/>
        <w:jc w:val="both"/>
        <w:rPr>
          <w:rFonts w:eastAsia="Calibri"/>
          <w:sz w:val="28"/>
          <w:szCs w:val="28"/>
          <w:lang w:eastAsia="en-US"/>
        </w:rPr>
      </w:pPr>
      <w:r w:rsidRPr="00174393">
        <w:rPr>
          <w:rFonts w:eastAsia="Calibri"/>
          <w:sz w:val="28"/>
          <w:szCs w:val="28"/>
          <w:lang w:eastAsia="en-US"/>
        </w:rPr>
        <w:t>Проведены мероприятия по усилению мониторинга и контроля за надлежащим фактическим использованием муниципального имущества и своевременным внесением арендной платы.</w:t>
      </w:r>
    </w:p>
    <w:p w14:paraId="0CF4994C" w14:textId="77777777" w:rsidR="00F96DF8" w:rsidRPr="00174393" w:rsidRDefault="00F96DF8" w:rsidP="00620AD4">
      <w:pPr>
        <w:ind w:firstLine="709"/>
        <w:jc w:val="both"/>
        <w:rPr>
          <w:rFonts w:eastAsia="Calibri"/>
          <w:sz w:val="28"/>
          <w:szCs w:val="28"/>
          <w:lang w:eastAsia="en-US"/>
        </w:rPr>
      </w:pPr>
      <w:r w:rsidRPr="00174393">
        <w:rPr>
          <w:rFonts w:eastAsia="Calibri"/>
          <w:sz w:val="28"/>
          <w:szCs w:val="28"/>
          <w:lang w:eastAsia="en-US"/>
        </w:rPr>
        <w:t>В</w:t>
      </w:r>
      <w:r w:rsidR="00042FAB" w:rsidRPr="00174393">
        <w:rPr>
          <w:rFonts w:eastAsia="Calibri"/>
          <w:sz w:val="28"/>
          <w:szCs w:val="28"/>
          <w:lang w:eastAsia="en-US"/>
        </w:rPr>
        <w:t xml:space="preserve"> результате принятых мер в</w:t>
      </w:r>
      <w:r w:rsidRPr="00174393">
        <w:rPr>
          <w:rFonts w:eastAsia="Calibri"/>
          <w:sz w:val="28"/>
          <w:szCs w:val="28"/>
          <w:lang w:eastAsia="en-US"/>
        </w:rPr>
        <w:t xml:space="preserve"> </w:t>
      </w:r>
      <w:r w:rsidR="00620AD4" w:rsidRPr="00174393">
        <w:rPr>
          <w:rFonts w:eastAsia="Calibri"/>
          <w:sz w:val="28"/>
          <w:szCs w:val="28"/>
          <w:lang w:eastAsia="en-US"/>
        </w:rPr>
        <w:t xml:space="preserve">2020 году </w:t>
      </w:r>
      <w:r w:rsidRPr="00174393">
        <w:rPr>
          <w:rFonts w:eastAsia="Calibri"/>
          <w:sz w:val="28"/>
          <w:szCs w:val="28"/>
          <w:lang w:eastAsia="en-US"/>
        </w:rPr>
        <w:t>дебиторская задолженност</w:t>
      </w:r>
      <w:r w:rsidR="00620AD4" w:rsidRPr="00174393">
        <w:rPr>
          <w:rFonts w:eastAsia="Calibri"/>
          <w:sz w:val="28"/>
          <w:szCs w:val="28"/>
          <w:lang w:eastAsia="en-US"/>
        </w:rPr>
        <w:t>ь</w:t>
      </w:r>
      <w:r w:rsidRPr="00174393">
        <w:rPr>
          <w:rFonts w:eastAsia="Calibri"/>
          <w:sz w:val="28"/>
          <w:szCs w:val="28"/>
          <w:lang w:eastAsia="en-US"/>
        </w:rPr>
        <w:t xml:space="preserve"> по арендной плате снижена на 1</w:t>
      </w:r>
      <w:r w:rsidR="00620AD4" w:rsidRPr="00174393">
        <w:rPr>
          <w:rFonts w:eastAsia="Calibri"/>
          <w:sz w:val="28"/>
          <w:szCs w:val="28"/>
          <w:lang w:eastAsia="en-US"/>
        </w:rPr>
        <w:t xml:space="preserve"> </w:t>
      </w:r>
      <w:r w:rsidRPr="00174393">
        <w:rPr>
          <w:rFonts w:eastAsia="Calibri"/>
          <w:sz w:val="28"/>
          <w:szCs w:val="28"/>
          <w:lang w:eastAsia="en-US"/>
        </w:rPr>
        <w:t>220,4</w:t>
      </w:r>
      <w:r w:rsidR="00620AD4" w:rsidRPr="00174393">
        <w:rPr>
          <w:rFonts w:eastAsia="Calibri"/>
          <w:sz w:val="28"/>
          <w:szCs w:val="28"/>
          <w:lang w:eastAsia="en-US"/>
        </w:rPr>
        <w:t xml:space="preserve"> </w:t>
      </w:r>
      <w:r w:rsidRPr="00174393">
        <w:rPr>
          <w:rFonts w:eastAsia="Calibri"/>
          <w:sz w:val="28"/>
          <w:szCs w:val="28"/>
          <w:lang w:eastAsia="en-US"/>
        </w:rPr>
        <w:t>тыс.</w:t>
      </w:r>
      <w:r w:rsidR="00620AD4" w:rsidRPr="00174393">
        <w:rPr>
          <w:rFonts w:eastAsia="Calibri"/>
          <w:sz w:val="28"/>
          <w:szCs w:val="28"/>
          <w:lang w:eastAsia="en-US"/>
        </w:rPr>
        <w:t xml:space="preserve"> </w:t>
      </w:r>
      <w:r w:rsidRPr="00174393">
        <w:rPr>
          <w:rFonts w:eastAsia="Calibri"/>
          <w:sz w:val="28"/>
          <w:szCs w:val="28"/>
          <w:lang w:eastAsia="en-US"/>
        </w:rPr>
        <w:t>руб</w:t>
      </w:r>
      <w:r w:rsidR="00620AD4" w:rsidRPr="00174393">
        <w:rPr>
          <w:rFonts w:eastAsia="Calibri"/>
          <w:sz w:val="28"/>
          <w:szCs w:val="28"/>
          <w:lang w:eastAsia="en-US"/>
        </w:rPr>
        <w:t>лей</w:t>
      </w:r>
      <w:r w:rsidRPr="00174393">
        <w:rPr>
          <w:rFonts w:eastAsia="Calibri"/>
          <w:sz w:val="28"/>
          <w:szCs w:val="28"/>
          <w:lang w:eastAsia="en-US"/>
        </w:rPr>
        <w:t xml:space="preserve">. </w:t>
      </w:r>
    </w:p>
    <w:p w14:paraId="1EA9C1AB" w14:textId="77777777" w:rsidR="00F96DF8" w:rsidRPr="00174393" w:rsidRDefault="00620AD4" w:rsidP="00042FAB">
      <w:pPr>
        <w:tabs>
          <w:tab w:val="left" w:pos="993"/>
        </w:tabs>
        <w:ind w:firstLine="709"/>
        <w:contextualSpacing/>
        <w:jc w:val="both"/>
        <w:rPr>
          <w:rFonts w:eastAsia="Calibri"/>
          <w:sz w:val="28"/>
          <w:szCs w:val="28"/>
          <w:lang w:eastAsia="en-US"/>
        </w:rPr>
      </w:pPr>
      <w:r w:rsidRPr="00174393">
        <w:rPr>
          <w:rFonts w:eastAsia="Calibri"/>
          <w:sz w:val="28"/>
          <w:szCs w:val="28"/>
          <w:lang w:eastAsia="en-US"/>
        </w:rPr>
        <w:t>О</w:t>
      </w:r>
      <w:r w:rsidR="00F96DF8" w:rsidRPr="00174393">
        <w:rPr>
          <w:rFonts w:eastAsia="Calibri"/>
          <w:sz w:val="28"/>
          <w:szCs w:val="28"/>
          <w:lang w:eastAsia="en-US"/>
        </w:rPr>
        <w:t>рганизован</w:t>
      </w:r>
      <w:r w:rsidRPr="00174393">
        <w:rPr>
          <w:rFonts w:eastAsia="Calibri"/>
          <w:sz w:val="28"/>
          <w:szCs w:val="28"/>
          <w:lang w:eastAsia="en-US"/>
        </w:rPr>
        <w:t>о</w:t>
      </w:r>
      <w:r w:rsidR="00042FAB" w:rsidRPr="00174393">
        <w:rPr>
          <w:rFonts w:eastAsia="Calibri"/>
          <w:sz w:val="28"/>
          <w:szCs w:val="28"/>
          <w:lang w:eastAsia="en-US"/>
        </w:rPr>
        <w:t xml:space="preserve"> </w:t>
      </w:r>
      <w:r w:rsidR="00F96DF8" w:rsidRPr="00174393">
        <w:rPr>
          <w:rFonts w:eastAsia="Calibri"/>
          <w:sz w:val="28"/>
          <w:szCs w:val="28"/>
          <w:lang w:eastAsia="en-US"/>
        </w:rPr>
        <w:t xml:space="preserve">персональное информирование арендаторов об имеющейся у них задолженности по арендной плате по заключенным договорам, по итогам сверки и уточнения расчетов в бюджет </w:t>
      </w:r>
      <w:r w:rsidR="00174393">
        <w:rPr>
          <w:rFonts w:eastAsia="Calibri"/>
          <w:sz w:val="28"/>
          <w:szCs w:val="28"/>
          <w:lang w:eastAsia="en-US"/>
        </w:rPr>
        <w:t xml:space="preserve">района </w:t>
      </w:r>
      <w:r w:rsidR="00F96DF8" w:rsidRPr="00174393">
        <w:rPr>
          <w:rFonts w:eastAsia="Calibri"/>
          <w:sz w:val="28"/>
          <w:szCs w:val="28"/>
          <w:lang w:eastAsia="en-US"/>
        </w:rPr>
        <w:t>поступило 500,7 тыс.</w:t>
      </w:r>
      <w:r w:rsidRPr="00174393">
        <w:rPr>
          <w:rFonts w:eastAsia="Calibri"/>
          <w:sz w:val="28"/>
          <w:szCs w:val="28"/>
          <w:lang w:eastAsia="en-US"/>
        </w:rPr>
        <w:t xml:space="preserve"> </w:t>
      </w:r>
      <w:r w:rsidR="00F96DF8" w:rsidRPr="00174393">
        <w:rPr>
          <w:rFonts w:eastAsia="Calibri"/>
          <w:sz w:val="28"/>
          <w:szCs w:val="28"/>
          <w:lang w:eastAsia="en-US"/>
        </w:rPr>
        <w:t>руб</w:t>
      </w:r>
      <w:r w:rsidR="00042FAB" w:rsidRPr="00174393">
        <w:rPr>
          <w:rFonts w:eastAsia="Calibri"/>
          <w:sz w:val="28"/>
          <w:szCs w:val="28"/>
          <w:lang w:eastAsia="en-US"/>
        </w:rPr>
        <w:t>лей.</w:t>
      </w:r>
    </w:p>
    <w:p w14:paraId="7177746A" w14:textId="77777777" w:rsidR="00F96DF8" w:rsidRPr="00174393" w:rsidRDefault="00042FAB" w:rsidP="00042FAB">
      <w:pPr>
        <w:tabs>
          <w:tab w:val="left" w:pos="993"/>
        </w:tabs>
        <w:spacing w:after="200"/>
        <w:ind w:firstLine="709"/>
        <w:contextualSpacing/>
        <w:jc w:val="both"/>
        <w:rPr>
          <w:rFonts w:eastAsia="Calibri"/>
          <w:sz w:val="28"/>
          <w:szCs w:val="28"/>
          <w:lang w:eastAsia="en-US"/>
        </w:rPr>
      </w:pPr>
      <w:r w:rsidRPr="00174393">
        <w:rPr>
          <w:rFonts w:eastAsia="Calibri"/>
          <w:sz w:val="28"/>
          <w:szCs w:val="28"/>
          <w:lang w:eastAsia="en-US"/>
        </w:rPr>
        <w:t>А</w:t>
      </w:r>
      <w:r w:rsidR="00F96DF8" w:rsidRPr="00174393">
        <w:rPr>
          <w:rFonts w:eastAsia="Calibri"/>
          <w:sz w:val="28"/>
          <w:szCs w:val="28"/>
          <w:lang w:eastAsia="en-US"/>
        </w:rPr>
        <w:t>ктивизирована претензионно-исковая работа по взысканию задолженности по арендной плате. Направлено</w:t>
      </w:r>
      <w:r w:rsidRPr="00174393">
        <w:rPr>
          <w:rFonts w:eastAsia="Calibri"/>
          <w:sz w:val="28"/>
          <w:szCs w:val="28"/>
          <w:lang w:eastAsia="en-US"/>
        </w:rPr>
        <w:t xml:space="preserve"> </w:t>
      </w:r>
      <w:r w:rsidR="00F96DF8" w:rsidRPr="00174393">
        <w:rPr>
          <w:rFonts w:eastAsia="Calibri"/>
          <w:sz w:val="28"/>
          <w:szCs w:val="28"/>
          <w:lang w:eastAsia="en-US"/>
        </w:rPr>
        <w:t>30 претензий арендаторам – «должникам» с требованием уплаты задолженности, в результате, в бюджет поступило 1 144,3 тыс.</w:t>
      </w:r>
      <w:r w:rsidR="00620AD4" w:rsidRPr="00174393">
        <w:rPr>
          <w:rFonts w:eastAsia="Calibri"/>
          <w:sz w:val="28"/>
          <w:szCs w:val="28"/>
          <w:lang w:eastAsia="en-US"/>
        </w:rPr>
        <w:t xml:space="preserve"> </w:t>
      </w:r>
      <w:r w:rsidR="00F96DF8" w:rsidRPr="00174393">
        <w:rPr>
          <w:rFonts w:eastAsia="Calibri"/>
          <w:sz w:val="28"/>
          <w:szCs w:val="28"/>
          <w:lang w:eastAsia="en-US"/>
        </w:rPr>
        <w:t>руб</w:t>
      </w:r>
      <w:r w:rsidR="00683535" w:rsidRPr="00174393">
        <w:rPr>
          <w:rFonts w:eastAsia="Calibri"/>
          <w:sz w:val="28"/>
          <w:szCs w:val="28"/>
          <w:lang w:eastAsia="en-US"/>
        </w:rPr>
        <w:t>лей</w:t>
      </w:r>
      <w:r w:rsidR="00F96DF8" w:rsidRPr="00174393">
        <w:rPr>
          <w:rFonts w:eastAsia="Calibri"/>
          <w:sz w:val="28"/>
          <w:szCs w:val="28"/>
          <w:lang w:eastAsia="en-US"/>
        </w:rPr>
        <w:t xml:space="preserve">. В рамках мер принудительного исполнения обязательств получены </w:t>
      </w:r>
      <w:r w:rsidR="00174393" w:rsidRPr="00174393">
        <w:rPr>
          <w:rFonts w:eastAsia="Calibri"/>
          <w:sz w:val="28"/>
          <w:szCs w:val="28"/>
          <w:lang w:eastAsia="en-US"/>
        </w:rPr>
        <w:t>пять</w:t>
      </w:r>
      <w:r w:rsidR="00F96DF8" w:rsidRPr="00174393">
        <w:rPr>
          <w:rFonts w:eastAsia="Calibri"/>
          <w:sz w:val="28"/>
          <w:szCs w:val="28"/>
          <w:lang w:eastAsia="en-US"/>
        </w:rPr>
        <w:t xml:space="preserve"> решений суда о принудительном взыскании задолженности по арендным платежам, в </w:t>
      </w:r>
      <w:r w:rsidR="00683535" w:rsidRPr="00174393">
        <w:rPr>
          <w:rFonts w:eastAsia="Calibri"/>
          <w:sz w:val="28"/>
          <w:szCs w:val="28"/>
          <w:lang w:eastAsia="en-US"/>
        </w:rPr>
        <w:t xml:space="preserve">2020 </w:t>
      </w:r>
      <w:r w:rsidR="00F96DF8" w:rsidRPr="00174393">
        <w:rPr>
          <w:rFonts w:eastAsia="Calibri"/>
          <w:sz w:val="28"/>
          <w:szCs w:val="28"/>
          <w:lang w:eastAsia="en-US"/>
        </w:rPr>
        <w:t>году по действующим  исполнительным листам получено 625,6 тыс.</w:t>
      </w:r>
      <w:r w:rsidR="00620AD4" w:rsidRPr="00174393">
        <w:rPr>
          <w:rFonts w:eastAsia="Calibri"/>
          <w:sz w:val="28"/>
          <w:szCs w:val="28"/>
          <w:lang w:eastAsia="en-US"/>
        </w:rPr>
        <w:t xml:space="preserve"> </w:t>
      </w:r>
      <w:r w:rsidR="00F96DF8" w:rsidRPr="00174393">
        <w:rPr>
          <w:rFonts w:eastAsia="Calibri"/>
          <w:sz w:val="28"/>
          <w:szCs w:val="28"/>
          <w:lang w:eastAsia="en-US"/>
        </w:rPr>
        <w:t>руб</w:t>
      </w:r>
      <w:r w:rsidR="00683535" w:rsidRPr="00174393">
        <w:rPr>
          <w:rFonts w:eastAsia="Calibri"/>
          <w:sz w:val="28"/>
          <w:szCs w:val="28"/>
          <w:lang w:eastAsia="en-US"/>
        </w:rPr>
        <w:t>лей</w:t>
      </w:r>
      <w:r w:rsidR="00F96DF8" w:rsidRPr="00174393">
        <w:rPr>
          <w:rFonts w:eastAsia="Calibri"/>
          <w:sz w:val="28"/>
          <w:szCs w:val="28"/>
          <w:lang w:eastAsia="en-US"/>
        </w:rPr>
        <w:t xml:space="preserve">.  </w:t>
      </w:r>
    </w:p>
    <w:p w14:paraId="0EBA08A9" w14:textId="77777777" w:rsidR="001A3492" w:rsidRPr="00174393" w:rsidRDefault="001A3492" w:rsidP="001A3492">
      <w:pPr>
        <w:ind w:firstLine="708"/>
        <w:jc w:val="both"/>
        <w:rPr>
          <w:sz w:val="28"/>
          <w:szCs w:val="28"/>
        </w:rPr>
      </w:pPr>
      <w:r w:rsidRPr="00174393">
        <w:rPr>
          <w:sz w:val="28"/>
          <w:szCs w:val="28"/>
        </w:rPr>
        <w:t>В области управления и распоряж</w:t>
      </w:r>
      <w:r w:rsidR="00754AFA" w:rsidRPr="00174393">
        <w:rPr>
          <w:sz w:val="28"/>
          <w:szCs w:val="28"/>
        </w:rPr>
        <w:t>ения земельными участками за 2020</w:t>
      </w:r>
      <w:r w:rsidRPr="00174393">
        <w:rPr>
          <w:sz w:val="28"/>
          <w:szCs w:val="28"/>
        </w:rPr>
        <w:t xml:space="preserve"> год зарегистрировано право </w:t>
      </w:r>
      <w:r w:rsidR="00643338" w:rsidRPr="00174393">
        <w:rPr>
          <w:sz w:val="28"/>
          <w:szCs w:val="28"/>
        </w:rPr>
        <w:t>муниципальной собственности на 14</w:t>
      </w:r>
      <w:r w:rsidRPr="00174393">
        <w:rPr>
          <w:sz w:val="28"/>
          <w:szCs w:val="28"/>
        </w:rPr>
        <w:t xml:space="preserve"> земельных участк</w:t>
      </w:r>
      <w:r w:rsidR="00643338" w:rsidRPr="00174393">
        <w:rPr>
          <w:sz w:val="28"/>
          <w:szCs w:val="28"/>
        </w:rPr>
        <w:t>ов</w:t>
      </w:r>
      <w:r w:rsidRPr="00174393">
        <w:rPr>
          <w:sz w:val="28"/>
          <w:szCs w:val="28"/>
        </w:rPr>
        <w:t xml:space="preserve">. </w:t>
      </w:r>
    </w:p>
    <w:p w14:paraId="11EB0281" w14:textId="77777777" w:rsidR="001A3492" w:rsidRPr="001A3492" w:rsidRDefault="001A3492" w:rsidP="00A81712">
      <w:pPr>
        <w:jc w:val="both"/>
        <w:rPr>
          <w:sz w:val="28"/>
          <w:szCs w:val="28"/>
        </w:rPr>
      </w:pPr>
      <w:r w:rsidRPr="00174393">
        <w:rPr>
          <w:sz w:val="28"/>
          <w:szCs w:val="28"/>
        </w:rPr>
        <w:tab/>
        <w:t xml:space="preserve">Заключено </w:t>
      </w:r>
      <w:r w:rsidR="00643338" w:rsidRPr="00174393">
        <w:rPr>
          <w:sz w:val="28"/>
          <w:szCs w:val="28"/>
        </w:rPr>
        <w:t xml:space="preserve">48 </w:t>
      </w:r>
      <w:r w:rsidRPr="00174393">
        <w:rPr>
          <w:sz w:val="28"/>
          <w:szCs w:val="28"/>
        </w:rPr>
        <w:t>договоров аренды земельных участков</w:t>
      </w:r>
      <w:r w:rsidR="00643338" w:rsidRPr="00174393">
        <w:rPr>
          <w:sz w:val="28"/>
          <w:szCs w:val="28"/>
        </w:rPr>
        <w:t>:</w:t>
      </w:r>
      <w:r w:rsidRPr="00174393">
        <w:rPr>
          <w:sz w:val="28"/>
          <w:szCs w:val="28"/>
        </w:rPr>
        <w:t xml:space="preserve"> с юридическими лицами</w:t>
      </w:r>
      <w:r w:rsidR="00967CC6" w:rsidRPr="00174393">
        <w:rPr>
          <w:sz w:val="28"/>
          <w:szCs w:val="28"/>
        </w:rPr>
        <w:t xml:space="preserve"> </w:t>
      </w:r>
      <w:r w:rsidR="00643338" w:rsidRPr="00174393">
        <w:rPr>
          <w:sz w:val="28"/>
          <w:szCs w:val="28"/>
        </w:rPr>
        <w:t>–</w:t>
      </w:r>
      <w:r w:rsidR="00967CC6" w:rsidRPr="00174393">
        <w:rPr>
          <w:sz w:val="28"/>
          <w:szCs w:val="28"/>
        </w:rPr>
        <w:t xml:space="preserve"> </w:t>
      </w:r>
      <w:r w:rsidR="00643338" w:rsidRPr="00174393">
        <w:rPr>
          <w:sz w:val="28"/>
          <w:szCs w:val="28"/>
        </w:rPr>
        <w:t>14</w:t>
      </w:r>
      <w:r w:rsidRPr="00174393">
        <w:rPr>
          <w:sz w:val="28"/>
          <w:szCs w:val="28"/>
        </w:rPr>
        <w:t>, физическими лицами</w:t>
      </w:r>
      <w:r w:rsidR="00967CC6" w:rsidRPr="00174393">
        <w:rPr>
          <w:sz w:val="28"/>
          <w:szCs w:val="28"/>
        </w:rPr>
        <w:t xml:space="preserve"> </w:t>
      </w:r>
      <w:r w:rsidR="00643338" w:rsidRPr="00174393">
        <w:rPr>
          <w:sz w:val="28"/>
          <w:szCs w:val="28"/>
        </w:rPr>
        <w:t>–</w:t>
      </w:r>
      <w:r w:rsidRPr="00174393">
        <w:rPr>
          <w:sz w:val="28"/>
          <w:szCs w:val="28"/>
        </w:rPr>
        <w:t xml:space="preserve"> </w:t>
      </w:r>
      <w:r w:rsidR="00643338" w:rsidRPr="00174393">
        <w:rPr>
          <w:sz w:val="28"/>
          <w:szCs w:val="28"/>
        </w:rPr>
        <w:t>9</w:t>
      </w:r>
      <w:r w:rsidRPr="00174393">
        <w:rPr>
          <w:sz w:val="28"/>
          <w:szCs w:val="28"/>
        </w:rPr>
        <w:t>, договоров безвозмездного срочного пользования земельными участками</w:t>
      </w:r>
      <w:r w:rsidR="00967CC6" w:rsidRPr="00174393">
        <w:rPr>
          <w:sz w:val="28"/>
          <w:szCs w:val="28"/>
        </w:rPr>
        <w:t xml:space="preserve"> – </w:t>
      </w:r>
      <w:r w:rsidR="00643338" w:rsidRPr="00174393">
        <w:rPr>
          <w:sz w:val="28"/>
          <w:szCs w:val="28"/>
        </w:rPr>
        <w:t>25.</w:t>
      </w:r>
      <w:r w:rsidRPr="00174393">
        <w:rPr>
          <w:sz w:val="28"/>
          <w:szCs w:val="28"/>
        </w:rPr>
        <w:t xml:space="preserve"> </w:t>
      </w:r>
      <w:r w:rsidR="00643338" w:rsidRPr="00174393">
        <w:rPr>
          <w:sz w:val="28"/>
          <w:szCs w:val="28"/>
        </w:rPr>
        <w:t>Д</w:t>
      </w:r>
      <w:r w:rsidRPr="00174393">
        <w:rPr>
          <w:sz w:val="28"/>
          <w:szCs w:val="28"/>
        </w:rPr>
        <w:t>оговоров купли-продажи земельных участков</w:t>
      </w:r>
      <w:r w:rsidR="00643338" w:rsidRPr="00174393">
        <w:rPr>
          <w:sz w:val="28"/>
          <w:szCs w:val="28"/>
        </w:rPr>
        <w:t xml:space="preserve"> – 32.</w:t>
      </w:r>
      <w:r w:rsidRPr="00174393">
        <w:rPr>
          <w:sz w:val="28"/>
          <w:szCs w:val="28"/>
        </w:rPr>
        <w:t xml:space="preserve"> </w:t>
      </w:r>
      <w:r w:rsidR="00643338" w:rsidRPr="00174393">
        <w:rPr>
          <w:sz w:val="28"/>
          <w:szCs w:val="28"/>
        </w:rPr>
        <w:t>С</w:t>
      </w:r>
      <w:r w:rsidR="00967CC6" w:rsidRPr="00174393">
        <w:rPr>
          <w:sz w:val="28"/>
          <w:szCs w:val="28"/>
        </w:rPr>
        <w:t>о</w:t>
      </w:r>
      <w:r w:rsidRPr="00174393">
        <w:rPr>
          <w:sz w:val="28"/>
          <w:szCs w:val="28"/>
        </w:rPr>
        <w:t xml:space="preserve">глашений к договорам </w:t>
      </w:r>
      <w:r w:rsidR="00643338" w:rsidRPr="00174393">
        <w:rPr>
          <w:sz w:val="28"/>
          <w:szCs w:val="28"/>
        </w:rPr>
        <w:t>–</w:t>
      </w:r>
      <w:r w:rsidR="00967CC6" w:rsidRPr="00174393">
        <w:rPr>
          <w:sz w:val="28"/>
          <w:szCs w:val="28"/>
        </w:rPr>
        <w:t xml:space="preserve"> </w:t>
      </w:r>
      <w:r w:rsidR="00643338" w:rsidRPr="00174393">
        <w:rPr>
          <w:sz w:val="28"/>
          <w:szCs w:val="28"/>
        </w:rPr>
        <w:t>59</w:t>
      </w:r>
      <w:r w:rsidRPr="00174393">
        <w:rPr>
          <w:sz w:val="28"/>
          <w:szCs w:val="28"/>
        </w:rPr>
        <w:t>.</w:t>
      </w:r>
      <w:r w:rsidRPr="001A3492">
        <w:rPr>
          <w:sz w:val="28"/>
          <w:szCs w:val="28"/>
        </w:rPr>
        <w:t xml:space="preserve"> </w:t>
      </w:r>
    </w:p>
    <w:p w14:paraId="7FCBD0CC" w14:textId="77777777" w:rsidR="00024298" w:rsidRPr="00024298" w:rsidRDefault="003761B3" w:rsidP="00024298">
      <w:pPr>
        <w:pStyle w:val="a5"/>
        <w:ind w:firstLine="708"/>
        <w:jc w:val="both"/>
        <w:rPr>
          <w:szCs w:val="28"/>
        </w:rPr>
      </w:pPr>
      <w:r w:rsidRPr="00174393">
        <w:rPr>
          <w:sz w:val="28"/>
          <w:szCs w:val="28"/>
        </w:rPr>
        <w:t>В 2020</w:t>
      </w:r>
      <w:r w:rsidR="005468FD" w:rsidRPr="00174393">
        <w:rPr>
          <w:sz w:val="28"/>
          <w:szCs w:val="28"/>
        </w:rPr>
        <w:t xml:space="preserve"> году предоставлены земельные участки</w:t>
      </w:r>
      <w:r w:rsidR="001A3492" w:rsidRPr="00174393">
        <w:rPr>
          <w:sz w:val="28"/>
          <w:szCs w:val="28"/>
        </w:rPr>
        <w:t xml:space="preserve"> льготным категориям граждан</w:t>
      </w:r>
      <w:r w:rsidRPr="00174393">
        <w:rPr>
          <w:sz w:val="28"/>
          <w:szCs w:val="28"/>
        </w:rPr>
        <w:t xml:space="preserve"> в пгт. Березово</w:t>
      </w:r>
      <w:r w:rsidR="001A3492" w:rsidRPr="00174393">
        <w:rPr>
          <w:sz w:val="28"/>
          <w:szCs w:val="28"/>
        </w:rPr>
        <w:t>:</w:t>
      </w:r>
      <w:r w:rsidRPr="00174393">
        <w:rPr>
          <w:sz w:val="28"/>
          <w:szCs w:val="28"/>
        </w:rPr>
        <w:t xml:space="preserve"> многодетным – 5, молодой семье – 1, участнику боевых действий </w:t>
      </w:r>
      <w:r w:rsidR="00174393" w:rsidRPr="00174393">
        <w:rPr>
          <w:sz w:val="28"/>
          <w:szCs w:val="28"/>
        </w:rPr>
        <w:t xml:space="preserve">– </w:t>
      </w:r>
      <w:r w:rsidRPr="00174393">
        <w:rPr>
          <w:sz w:val="28"/>
          <w:szCs w:val="28"/>
        </w:rPr>
        <w:t>1</w:t>
      </w:r>
      <w:r w:rsidR="00174393" w:rsidRPr="00174393">
        <w:rPr>
          <w:sz w:val="28"/>
          <w:szCs w:val="28"/>
        </w:rPr>
        <w:t xml:space="preserve"> </w:t>
      </w:r>
      <w:r w:rsidRPr="00174393">
        <w:rPr>
          <w:sz w:val="28"/>
          <w:szCs w:val="28"/>
        </w:rPr>
        <w:t>земельный участок.</w:t>
      </w:r>
      <w:r w:rsidR="00024298" w:rsidRPr="00174393">
        <w:rPr>
          <w:sz w:val="28"/>
          <w:szCs w:val="28"/>
        </w:rPr>
        <w:t xml:space="preserve"> В сельском поселении Саранпауль – 3 земельных участка семьям, имеющим трёх и более детей.</w:t>
      </w:r>
    </w:p>
    <w:p w14:paraId="49161C51" w14:textId="77777777" w:rsidR="001A3492" w:rsidRPr="001A3492" w:rsidRDefault="00807F63" w:rsidP="001A3492">
      <w:pPr>
        <w:jc w:val="both"/>
        <w:rPr>
          <w:sz w:val="28"/>
          <w:szCs w:val="28"/>
        </w:rPr>
      </w:pPr>
      <w:r>
        <w:rPr>
          <w:sz w:val="28"/>
          <w:szCs w:val="28"/>
        </w:rPr>
        <w:lastRenderedPageBreak/>
        <w:tab/>
      </w:r>
      <w:r w:rsidRPr="00174393">
        <w:rPr>
          <w:sz w:val="28"/>
          <w:szCs w:val="28"/>
        </w:rPr>
        <w:t xml:space="preserve">Предоставлено 356 </w:t>
      </w:r>
      <w:r w:rsidR="001A3492" w:rsidRPr="00174393">
        <w:rPr>
          <w:sz w:val="28"/>
          <w:szCs w:val="28"/>
        </w:rPr>
        <w:t xml:space="preserve"> муниципальных услуг в сф</w:t>
      </w:r>
      <w:r w:rsidR="00967CC6" w:rsidRPr="00174393">
        <w:rPr>
          <w:sz w:val="28"/>
          <w:szCs w:val="28"/>
        </w:rPr>
        <w:t>ере земельных отношений.</w:t>
      </w:r>
    </w:p>
    <w:p w14:paraId="70493327" w14:textId="77777777" w:rsidR="001A3492" w:rsidRPr="001A3492" w:rsidRDefault="00A81610" w:rsidP="001A3492">
      <w:pPr>
        <w:ind w:firstLine="708"/>
        <w:jc w:val="both"/>
        <w:rPr>
          <w:color w:val="000000"/>
          <w:sz w:val="28"/>
          <w:szCs w:val="28"/>
        </w:rPr>
      </w:pPr>
      <w:r w:rsidRPr="00174393">
        <w:rPr>
          <w:color w:val="000000"/>
          <w:sz w:val="28"/>
          <w:szCs w:val="28"/>
        </w:rPr>
        <w:t>З</w:t>
      </w:r>
      <w:r w:rsidR="001A3492" w:rsidRPr="00174393">
        <w:rPr>
          <w:color w:val="000000"/>
          <w:sz w:val="28"/>
          <w:szCs w:val="28"/>
        </w:rPr>
        <w:t>а 20</w:t>
      </w:r>
      <w:r w:rsidR="00241214" w:rsidRPr="00174393">
        <w:rPr>
          <w:color w:val="000000"/>
          <w:sz w:val="28"/>
          <w:szCs w:val="28"/>
        </w:rPr>
        <w:t>20</w:t>
      </w:r>
      <w:r w:rsidR="001A3492" w:rsidRPr="00174393">
        <w:rPr>
          <w:color w:val="000000"/>
          <w:sz w:val="28"/>
          <w:szCs w:val="28"/>
        </w:rPr>
        <w:t xml:space="preserve"> год по результатам аукционов заключено </w:t>
      </w:r>
      <w:r w:rsidR="00174393" w:rsidRPr="00174393">
        <w:rPr>
          <w:color w:val="000000"/>
          <w:sz w:val="28"/>
          <w:szCs w:val="28"/>
        </w:rPr>
        <w:t>пять</w:t>
      </w:r>
      <w:r w:rsidR="001A3492" w:rsidRPr="00174393">
        <w:rPr>
          <w:color w:val="000000"/>
          <w:sz w:val="28"/>
          <w:szCs w:val="28"/>
        </w:rPr>
        <w:t xml:space="preserve"> договоров аренды</w:t>
      </w:r>
      <w:r w:rsidR="00241214" w:rsidRPr="00174393">
        <w:rPr>
          <w:rFonts w:eastAsia="Calibri"/>
          <w:sz w:val="28"/>
          <w:szCs w:val="28"/>
          <w:lang w:eastAsia="en-US"/>
        </w:rPr>
        <w:t>, годовой размер арендной платы по которым составляет 99,7 тыс. рублей</w:t>
      </w:r>
      <w:r w:rsidR="001A3492" w:rsidRPr="00174393">
        <w:rPr>
          <w:color w:val="000000"/>
          <w:sz w:val="28"/>
          <w:szCs w:val="28"/>
        </w:rPr>
        <w:t>.</w:t>
      </w:r>
      <w:r w:rsidR="001A3492" w:rsidRPr="001A3492">
        <w:rPr>
          <w:color w:val="000000"/>
          <w:sz w:val="28"/>
          <w:szCs w:val="28"/>
        </w:rPr>
        <w:t xml:space="preserve"> </w:t>
      </w:r>
    </w:p>
    <w:p w14:paraId="433C564E" w14:textId="77777777" w:rsidR="001A3492" w:rsidRPr="005C7434" w:rsidRDefault="00967CC6" w:rsidP="001A3492">
      <w:pPr>
        <w:ind w:firstLine="708"/>
        <w:jc w:val="both"/>
        <w:rPr>
          <w:sz w:val="28"/>
          <w:szCs w:val="28"/>
        </w:rPr>
      </w:pPr>
      <w:r w:rsidRPr="005C7434">
        <w:rPr>
          <w:sz w:val="28"/>
          <w:szCs w:val="28"/>
        </w:rPr>
        <w:t>Сумма д</w:t>
      </w:r>
      <w:r w:rsidR="001A3492" w:rsidRPr="005C7434">
        <w:rPr>
          <w:sz w:val="28"/>
          <w:szCs w:val="28"/>
        </w:rPr>
        <w:t>оходов в консолидированный бюджет от продажи и аренды земельных участков состав</w:t>
      </w:r>
      <w:r w:rsidR="00A81610" w:rsidRPr="005C7434">
        <w:rPr>
          <w:sz w:val="28"/>
          <w:szCs w:val="28"/>
        </w:rPr>
        <w:t>ил</w:t>
      </w:r>
      <w:r w:rsidRPr="005C7434">
        <w:rPr>
          <w:sz w:val="28"/>
          <w:szCs w:val="28"/>
        </w:rPr>
        <w:t>а</w:t>
      </w:r>
      <w:r w:rsidR="001A3492" w:rsidRPr="005C7434">
        <w:rPr>
          <w:sz w:val="28"/>
          <w:szCs w:val="28"/>
        </w:rPr>
        <w:t xml:space="preserve"> </w:t>
      </w:r>
      <w:r w:rsidR="00241214" w:rsidRPr="005C7434">
        <w:rPr>
          <w:sz w:val="28"/>
          <w:szCs w:val="28"/>
        </w:rPr>
        <w:t xml:space="preserve">4 121,6 </w:t>
      </w:r>
      <w:r w:rsidR="001A3492" w:rsidRPr="005C7434">
        <w:rPr>
          <w:sz w:val="28"/>
          <w:szCs w:val="28"/>
        </w:rPr>
        <w:t xml:space="preserve">тыс. рублей, что на </w:t>
      </w:r>
      <w:r w:rsidR="00241214" w:rsidRPr="005C7434">
        <w:rPr>
          <w:sz w:val="28"/>
          <w:szCs w:val="28"/>
        </w:rPr>
        <w:t>49</w:t>
      </w:r>
      <w:r w:rsidR="001A3492" w:rsidRPr="005C7434">
        <w:rPr>
          <w:sz w:val="28"/>
          <w:szCs w:val="28"/>
        </w:rPr>
        <w:t xml:space="preserve">% </w:t>
      </w:r>
      <w:r w:rsidR="00241214" w:rsidRPr="005C7434">
        <w:rPr>
          <w:sz w:val="28"/>
          <w:szCs w:val="28"/>
        </w:rPr>
        <w:t xml:space="preserve">меньше </w:t>
      </w:r>
      <w:r w:rsidR="001A3492" w:rsidRPr="005C7434">
        <w:rPr>
          <w:sz w:val="28"/>
          <w:szCs w:val="28"/>
        </w:rPr>
        <w:t>суммы доходов</w:t>
      </w:r>
      <w:r w:rsidRPr="005C7434">
        <w:rPr>
          <w:sz w:val="28"/>
          <w:szCs w:val="28"/>
        </w:rPr>
        <w:t>,</w:t>
      </w:r>
      <w:r w:rsidR="001A3492" w:rsidRPr="005C7434">
        <w:rPr>
          <w:sz w:val="28"/>
          <w:szCs w:val="28"/>
        </w:rPr>
        <w:t xml:space="preserve"> полученн</w:t>
      </w:r>
      <w:r w:rsidRPr="005C7434">
        <w:rPr>
          <w:sz w:val="28"/>
          <w:szCs w:val="28"/>
        </w:rPr>
        <w:t>ой</w:t>
      </w:r>
      <w:r w:rsidR="001A3492" w:rsidRPr="005C7434">
        <w:rPr>
          <w:sz w:val="28"/>
          <w:szCs w:val="28"/>
        </w:rPr>
        <w:t xml:space="preserve"> за 201</w:t>
      </w:r>
      <w:r w:rsidR="00241214" w:rsidRPr="005C7434">
        <w:rPr>
          <w:sz w:val="28"/>
          <w:szCs w:val="28"/>
        </w:rPr>
        <w:t>9</w:t>
      </w:r>
      <w:r w:rsidR="001A3492" w:rsidRPr="005C7434">
        <w:rPr>
          <w:sz w:val="28"/>
          <w:szCs w:val="28"/>
        </w:rPr>
        <w:t xml:space="preserve"> год (</w:t>
      </w:r>
      <w:r w:rsidR="00241214" w:rsidRPr="005C7434">
        <w:rPr>
          <w:sz w:val="28"/>
          <w:szCs w:val="28"/>
        </w:rPr>
        <w:t xml:space="preserve">2018 год – </w:t>
      </w:r>
      <w:r w:rsidR="00A81610" w:rsidRPr="005C7434">
        <w:rPr>
          <w:sz w:val="28"/>
          <w:szCs w:val="28"/>
        </w:rPr>
        <w:t>7</w:t>
      </w:r>
      <w:r w:rsidR="00241214" w:rsidRPr="005C7434">
        <w:rPr>
          <w:sz w:val="28"/>
          <w:szCs w:val="28"/>
        </w:rPr>
        <w:t xml:space="preserve"> </w:t>
      </w:r>
      <w:r w:rsidR="00A81610" w:rsidRPr="005C7434">
        <w:rPr>
          <w:sz w:val="28"/>
          <w:szCs w:val="28"/>
        </w:rPr>
        <w:t xml:space="preserve">342,4 </w:t>
      </w:r>
      <w:r w:rsidR="00241214" w:rsidRPr="005C7434">
        <w:rPr>
          <w:sz w:val="28"/>
          <w:szCs w:val="28"/>
        </w:rPr>
        <w:t>тыс. руб., 2019 год – 8 458,4 тыс. руб.</w:t>
      </w:r>
      <w:r w:rsidR="001A3492" w:rsidRPr="005C7434">
        <w:rPr>
          <w:sz w:val="28"/>
          <w:szCs w:val="28"/>
        </w:rPr>
        <w:t>), из них:</w:t>
      </w:r>
    </w:p>
    <w:p w14:paraId="7CC7C0FA" w14:textId="77777777" w:rsidR="001A3492" w:rsidRPr="005C7434" w:rsidRDefault="001A3492" w:rsidP="001A3492">
      <w:pPr>
        <w:ind w:firstLine="708"/>
        <w:jc w:val="both"/>
        <w:rPr>
          <w:color w:val="000000"/>
          <w:sz w:val="28"/>
          <w:szCs w:val="28"/>
        </w:rPr>
      </w:pPr>
      <w:r w:rsidRPr="005C7434">
        <w:rPr>
          <w:color w:val="000000"/>
          <w:sz w:val="28"/>
          <w:szCs w:val="28"/>
        </w:rPr>
        <w:t>- от передачи земе</w:t>
      </w:r>
      <w:r w:rsidR="00A81610" w:rsidRPr="005C7434">
        <w:rPr>
          <w:color w:val="000000"/>
          <w:sz w:val="28"/>
          <w:szCs w:val="28"/>
        </w:rPr>
        <w:t xml:space="preserve">льных участков в аренду </w:t>
      </w:r>
      <w:r w:rsidR="00241214" w:rsidRPr="005C7434">
        <w:rPr>
          <w:color w:val="000000"/>
          <w:sz w:val="28"/>
          <w:szCs w:val="28"/>
        </w:rPr>
        <w:t xml:space="preserve">4 000,5 </w:t>
      </w:r>
      <w:r w:rsidRPr="005C7434">
        <w:rPr>
          <w:color w:val="000000"/>
          <w:sz w:val="28"/>
          <w:szCs w:val="28"/>
        </w:rPr>
        <w:t>тыс. руб</w:t>
      </w:r>
      <w:r w:rsidR="00A81610" w:rsidRPr="005C7434">
        <w:rPr>
          <w:color w:val="000000"/>
          <w:sz w:val="28"/>
          <w:szCs w:val="28"/>
        </w:rPr>
        <w:t>лей</w:t>
      </w:r>
      <w:r w:rsidRPr="005C7434">
        <w:rPr>
          <w:color w:val="000000"/>
          <w:sz w:val="28"/>
          <w:szCs w:val="28"/>
        </w:rPr>
        <w:t xml:space="preserve"> (2018 год – 6 978,</w:t>
      </w:r>
      <w:r w:rsidR="00A81610" w:rsidRPr="005C7434">
        <w:rPr>
          <w:color w:val="000000"/>
          <w:sz w:val="28"/>
          <w:szCs w:val="28"/>
        </w:rPr>
        <w:t>8</w:t>
      </w:r>
      <w:r w:rsidRPr="005C7434">
        <w:rPr>
          <w:color w:val="000000"/>
          <w:sz w:val="28"/>
          <w:szCs w:val="28"/>
        </w:rPr>
        <w:t xml:space="preserve"> тыс. руб.</w:t>
      </w:r>
      <w:r w:rsidR="00241214" w:rsidRPr="005C7434">
        <w:rPr>
          <w:color w:val="000000"/>
          <w:sz w:val="28"/>
          <w:szCs w:val="28"/>
        </w:rPr>
        <w:t>, 2019 год – 6 589,8 тыс. руб.</w:t>
      </w:r>
      <w:r w:rsidRPr="005C7434">
        <w:rPr>
          <w:color w:val="000000"/>
          <w:sz w:val="28"/>
          <w:szCs w:val="28"/>
        </w:rPr>
        <w:t xml:space="preserve">); </w:t>
      </w:r>
    </w:p>
    <w:p w14:paraId="16434470" w14:textId="77777777" w:rsidR="001A3492" w:rsidRPr="001A3492" w:rsidRDefault="001A3492" w:rsidP="001A3492">
      <w:pPr>
        <w:ind w:firstLine="708"/>
        <w:jc w:val="both"/>
        <w:rPr>
          <w:color w:val="000000"/>
          <w:sz w:val="28"/>
          <w:szCs w:val="28"/>
        </w:rPr>
      </w:pPr>
      <w:r w:rsidRPr="005C7434">
        <w:rPr>
          <w:color w:val="000000"/>
          <w:sz w:val="28"/>
          <w:szCs w:val="28"/>
        </w:rPr>
        <w:t xml:space="preserve">- от продажи земельных участков  </w:t>
      </w:r>
      <w:r w:rsidR="00241214" w:rsidRPr="005C7434">
        <w:rPr>
          <w:color w:val="000000"/>
          <w:sz w:val="28"/>
          <w:szCs w:val="28"/>
        </w:rPr>
        <w:t xml:space="preserve">121,07 </w:t>
      </w:r>
      <w:r w:rsidRPr="005C7434">
        <w:rPr>
          <w:color w:val="000000"/>
          <w:sz w:val="28"/>
          <w:szCs w:val="28"/>
        </w:rPr>
        <w:t>тыс. руб</w:t>
      </w:r>
      <w:r w:rsidR="00A81610" w:rsidRPr="005C7434">
        <w:rPr>
          <w:color w:val="000000"/>
          <w:sz w:val="28"/>
          <w:szCs w:val="28"/>
        </w:rPr>
        <w:t>лей</w:t>
      </w:r>
      <w:r w:rsidRPr="005C7434">
        <w:rPr>
          <w:color w:val="000000"/>
          <w:sz w:val="28"/>
          <w:szCs w:val="28"/>
        </w:rPr>
        <w:t xml:space="preserve"> (2018 год</w:t>
      </w:r>
      <w:r w:rsidR="00A81610" w:rsidRPr="005C7434">
        <w:rPr>
          <w:color w:val="000000"/>
          <w:sz w:val="28"/>
          <w:szCs w:val="28"/>
        </w:rPr>
        <w:t xml:space="preserve"> – 363,7</w:t>
      </w:r>
      <w:r w:rsidRPr="005C7434">
        <w:rPr>
          <w:color w:val="000000"/>
          <w:sz w:val="28"/>
          <w:szCs w:val="28"/>
        </w:rPr>
        <w:t xml:space="preserve"> тыс. руб.</w:t>
      </w:r>
      <w:r w:rsidR="00241214" w:rsidRPr="005C7434">
        <w:rPr>
          <w:color w:val="000000"/>
          <w:sz w:val="28"/>
          <w:szCs w:val="28"/>
        </w:rPr>
        <w:t>, 2019 год – 1 868,6 тыс. руб.</w:t>
      </w:r>
      <w:r w:rsidRPr="005C7434">
        <w:rPr>
          <w:color w:val="000000"/>
          <w:sz w:val="28"/>
          <w:szCs w:val="28"/>
        </w:rPr>
        <w:t xml:space="preserve">). </w:t>
      </w:r>
      <w:r w:rsidR="00164660" w:rsidRPr="005C7434">
        <w:rPr>
          <w:rFonts w:eastAsia="Calibri"/>
          <w:sz w:val="28"/>
          <w:szCs w:val="28"/>
          <w:lang w:eastAsia="en-US"/>
        </w:rPr>
        <w:t>Значительное уменьшение поступлений от продажи земельных участков, по сравнению с 2019 годом, связано с</w:t>
      </w:r>
      <w:r w:rsidR="00164660" w:rsidRPr="005C7434">
        <w:rPr>
          <w:rFonts w:eastAsia="Calibri"/>
          <w:color w:val="FF0000"/>
          <w:sz w:val="28"/>
          <w:szCs w:val="28"/>
          <w:lang w:eastAsia="en-US"/>
        </w:rPr>
        <w:t xml:space="preserve"> </w:t>
      </w:r>
      <w:r w:rsidR="00164660" w:rsidRPr="005C7434">
        <w:rPr>
          <w:rFonts w:eastAsia="Calibri"/>
          <w:sz w:val="28"/>
          <w:szCs w:val="28"/>
          <w:lang w:eastAsia="en-US"/>
        </w:rPr>
        <w:t>низкой активностью физических и юридических лиц по выкупу земельных участков.</w:t>
      </w:r>
    </w:p>
    <w:p w14:paraId="2DA53BDA" w14:textId="77777777" w:rsidR="00A81610" w:rsidRDefault="001A3492" w:rsidP="00A81610">
      <w:pPr>
        <w:ind w:firstLine="708"/>
        <w:jc w:val="both"/>
        <w:rPr>
          <w:sz w:val="28"/>
          <w:szCs w:val="28"/>
        </w:rPr>
      </w:pPr>
      <w:r w:rsidRPr="005C7434">
        <w:rPr>
          <w:color w:val="000000"/>
          <w:sz w:val="28"/>
          <w:szCs w:val="28"/>
        </w:rPr>
        <w:t xml:space="preserve">В </w:t>
      </w:r>
      <w:r w:rsidR="00A81610" w:rsidRPr="005C7434">
        <w:rPr>
          <w:color w:val="000000"/>
          <w:sz w:val="28"/>
          <w:szCs w:val="28"/>
        </w:rPr>
        <w:t xml:space="preserve">рамках </w:t>
      </w:r>
      <w:r w:rsidRPr="005C7434">
        <w:rPr>
          <w:color w:val="000000"/>
          <w:sz w:val="28"/>
          <w:szCs w:val="28"/>
        </w:rPr>
        <w:t>претензионной работы в сфере земельных отношений</w:t>
      </w:r>
      <w:r w:rsidRPr="005C7434">
        <w:rPr>
          <w:color w:val="000000"/>
          <w:sz w:val="28"/>
          <w:szCs w:val="28"/>
        </w:rPr>
        <w:tab/>
        <w:t xml:space="preserve">направлено </w:t>
      </w:r>
      <w:r w:rsidRPr="005C7434">
        <w:rPr>
          <w:sz w:val="28"/>
          <w:szCs w:val="28"/>
        </w:rPr>
        <w:t>1</w:t>
      </w:r>
      <w:r w:rsidR="0011334F" w:rsidRPr="005C7434">
        <w:rPr>
          <w:sz w:val="28"/>
          <w:szCs w:val="28"/>
        </w:rPr>
        <w:t>00</w:t>
      </w:r>
      <w:r w:rsidRPr="005C7434">
        <w:rPr>
          <w:color w:val="FF0000"/>
          <w:sz w:val="28"/>
          <w:szCs w:val="28"/>
        </w:rPr>
        <w:t xml:space="preserve"> </w:t>
      </w:r>
      <w:r w:rsidR="00A81610" w:rsidRPr="005C7434">
        <w:rPr>
          <w:color w:val="000000"/>
          <w:sz w:val="28"/>
          <w:szCs w:val="28"/>
        </w:rPr>
        <w:t>пис</w:t>
      </w:r>
      <w:r w:rsidR="0011334F" w:rsidRPr="005C7434">
        <w:rPr>
          <w:color w:val="000000"/>
          <w:sz w:val="28"/>
          <w:szCs w:val="28"/>
        </w:rPr>
        <w:t>е</w:t>
      </w:r>
      <w:r w:rsidR="00F00CD4" w:rsidRPr="005C7434">
        <w:rPr>
          <w:color w:val="000000"/>
          <w:sz w:val="28"/>
          <w:szCs w:val="28"/>
        </w:rPr>
        <w:t>м</w:t>
      </w:r>
      <w:r w:rsidR="00A81610" w:rsidRPr="005C7434">
        <w:rPr>
          <w:color w:val="000000"/>
          <w:sz w:val="28"/>
          <w:szCs w:val="28"/>
        </w:rPr>
        <w:t xml:space="preserve"> </w:t>
      </w:r>
      <w:r w:rsidRPr="005C7434">
        <w:rPr>
          <w:color w:val="000000"/>
          <w:sz w:val="28"/>
          <w:szCs w:val="28"/>
        </w:rPr>
        <w:t>о погашении задолженности по арендной плате</w:t>
      </w:r>
      <w:r w:rsidR="00A81610" w:rsidRPr="005C7434">
        <w:rPr>
          <w:color w:val="000000"/>
          <w:sz w:val="28"/>
          <w:szCs w:val="28"/>
        </w:rPr>
        <w:t xml:space="preserve">. </w:t>
      </w:r>
      <w:r w:rsidRPr="005C7434">
        <w:rPr>
          <w:sz w:val="28"/>
          <w:szCs w:val="28"/>
        </w:rPr>
        <w:t>С</w:t>
      </w:r>
      <w:r w:rsidR="00A81610" w:rsidRPr="005C7434">
        <w:rPr>
          <w:sz w:val="28"/>
          <w:szCs w:val="28"/>
        </w:rPr>
        <w:t xml:space="preserve">умма поступившей задолженности составила </w:t>
      </w:r>
      <w:r w:rsidR="0011334F" w:rsidRPr="005C7434">
        <w:rPr>
          <w:sz w:val="28"/>
          <w:szCs w:val="28"/>
        </w:rPr>
        <w:t>756,1</w:t>
      </w:r>
      <w:r w:rsidR="00A81610" w:rsidRPr="005C7434">
        <w:rPr>
          <w:sz w:val="28"/>
          <w:szCs w:val="28"/>
        </w:rPr>
        <w:t xml:space="preserve"> </w:t>
      </w:r>
      <w:r w:rsidRPr="005C7434">
        <w:rPr>
          <w:sz w:val="28"/>
          <w:szCs w:val="28"/>
        </w:rPr>
        <w:t>тыс. руб</w:t>
      </w:r>
      <w:r w:rsidR="00A81610" w:rsidRPr="005C7434">
        <w:rPr>
          <w:sz w:val="28"/>
          <w:szCs w:val="28"/>
        </w:rPr>
        <w:t>лей.</w:t>
      </w:r>
    </w:p>
    <w:p w14:paraId="36F5F8C1" w14:textId="77777777" w:rsidR="001A3492" w:rsidRDefault="001A3492" w:rsidP="0036151E">
      <w:pPr>
        <w:ind w:firstLine="708"/>
        <w:jc w:val="both"/>
        <w:rPr>
          <w:sz w:val="28"/>
          <w:szCs w:val="28"/>
        </w:rPr>
      </w:pPr>
      <w:r w:rsidRPr="005C7434">
        <w:rPr>
          <w:bCs/>
          <w:sz w:val="28"/>
          <w:szCs w:val="28"/>
        </w:rPr>
        <w:t>В рамках осуществления муниципальной функции</w:t>
      </w:r>
      <w:r w:rsidR="00A36DF9" w:rsidRPr="005C7434">
        <w:rPr>
          <w:bCs/>
          <w:sz w:val="28"/>
          <w:szCs w:val="28"/>
        </w:rPr>
        <w:t xml:space="preserve"> </w:t>
      </w:r>
      <w:r w:rsidRPr="005C7434">
        <w:rPr>
          <w:bCs/>
          <w:sz w:val="28"/>
          <w:szCs w:val="28"/>
        </w:rPr>
        <w:t>«Осуществление муниципального земельного контроля за использованием земельных участков на территории городского поселения Березово и земель межселенной территории в границах Б</w:t>
      </w:r>
      <w:r w:rsidR="0036151E" w:rsidRPr="005C7434">
        <w:rPr>
          <w:bCs/>
          <w:sz w:val="28"/>
          <w:szCs w:val="28"/>
        </w:rPr>
        <w:t>ерезовского района» в 2020</w:t>
      </w:r>
      <w:r w:rsidR="00A81610" w:rsidRPr="005C7434">
        <w:rPr>
          <w:bCs/>
          <w:sz w:val="28"/>
          <w:szCs w:val="28"/>
        </w:rPr>
        <w:t xml:space="preserve"> году </w:t>
      </w:r>
      <w:r w:rsidRPr="005C7434">
        <w:rPr>
          <w:sz w:val="28"/>
          <w:szCs w:val="28"/>
        </w:rPr>
        <w:t>проведены</w:t>
      </w:r>
      <w:r w:rsidR="0036151E" w:rsidRPr="005C7434">
        <w:rPr>
          <w:sz w:val="28"/>
          <w:szCs w:val="28"/>
        </w:rPr>
        <w:t xml:space="preserve"> </w:t>
      </w:r>
      <w:r w:rsidRPr="005C7434">
        <w:rPr>
          <w:sz w:val="28"/>
          <w:szCs w:val="28"/>
        </w:rPr>
        <w:t xml:space="preserve">плановые выездные проверки </w:t>
      </w:r>
      <w:r w:rsidR="0036151E" w:rsidRPr="005C7434">
        <w:rPr>
          <w:sz w:val="28"/>
          <w:szCs w:val="28"/>
        </w:rPr>
        <w:t xml:space="preserve">в отношении </w:t>
      </w:r>
      <w:r w:rsidR="00F00CD4" w:rsidRPr="005C7434">
        <w:rPr>
          <w:sz w:val="28"/>
          <w:szCs w:val="28"/>
        </w:rPr>
        <w:t>1</w:t>
      </w:r>
      <w:r w:rsidR="0036151E" w:rsidRPr="005C7434">
        <w:rPr>
          <w:sz w:val="28"/>
          <w:szCs w:val="28"/>
        </w:rPr>
        <w:t>0</w:t>
      </w:r>
      <w:r w:rsidR="00F00CD4" w:rsidRPr="005C7434">
        <w:rPr>
          <w:sz w:val="28"/>
          <w:szCs w:val="28"/>
        </w:rPr>
        <w:t xml:space="preserve"> физических лиц,</w:t>
      </w:r>
      <w:r w:rsidR="00A81610" w:rsidRPr="005C7434">
        <w:rPr>
          <w:sz w:val="28"/>
          <w:szCs w:val="28"/>
        </w:rPr>
        <w:t xml:space="preserve"> </w:t>
      </w:r>
      <w:r w:rsidR="0036151E" w:rsidRPr="005C7434">
        <w:rPr>
          <w:sz w:val="28"/>
          <w:szCs w:val="28"/>
        </w:rPr>
        <w:t xml:space="preserve">в результате которых выявлено два </w:t>
      </w:r>
      <w:r w:rsidR="00A36DF9" w:rsidRPr="005C7434">
        <w:rPr>
          <w:sz w:val="28"/>
          <w:szCs w:val="28"/>
        </w:rPr>
        <w:t>нарушения по статье 7.1 КОА</w:t>
      </w:r>
      <w:r w:rsidR="0036151E" w:rsidRPr="005C7434">
        <w:rPr>
          <w:sz w:val="28"/>
          <w:szCs w:val="28"/>
        </w:rPr>
        <w:t>П РФ.</w:t>
      </w:r>
      <w:r w:rsidR="0036151E" w:rsidRPr="005C7434">
        <w:rPr>
          <w:rFonts w:ascii="Calibri" w:hAnsi="Calibri"/>
          <w:sz w:val="28"/>
          <w:szCs w:val="28"/>
        </w:rPr>
        <w:t xml:space="preserve"> </w:t>
      </w:r>
      <w:r w:rsidR="0036151E" w:rsidRPr="005C7434">
        <w:rPr>
          <w:sz w:val="28"/>
          <w:szCs w:val="28"/>
        </w:rPr>
        <w:t>Физические лица привлечены к административной ответственности, направлены предписания об устранении данных нарушений.</w:t>
      </w:r>
    </w:p>
    <w:p w14:paraId="1554E6CC" w14:textId="77777777" w:rsidR="0036151E" w:rsidRPr="0036151E" w:rsidRDefault="0036151E" w:rsidP="0036151E">
      <w:pPr>
        <w:ind w:firstLine="708"/>
        <w:jc w:val="both"/>
        <w:rPr>
          <w:sz w:val="28"/>
          <w:szCs w:val="28"/>
          <w:highlight w:val="green"/>
        </w:rPr>
      </w:pPr>
    </w:p>
    <w:p w14:paraId="7526DC0D" w14:textId="77777777" w:rsidR="00DA13C7" w:rsidRPr="00440396" w:rsidRDefault="00DA13C7" w:rsidP="00AA00B2">
      <w:pPr>
        <w:numPr>
          <w:ilvl w:val="0"/>
          <w:numId w:val="15"/>
        </w:numPr>
        <w:ind w:left="426"/>
        <w:jc w:val="center"/>
        <w:rPr>
          <w:sz w:val="28"/>
          <w:szCs w:val="28"/>
        </w:rPr>
      </w:pPr>
      <w:r w:rsidRPr="00440396">
        <w:rPr>
          <w:sz w:val="28"/>
          <w:szCs w:val="28"/>
        </w:rPr>
        <w:t>Жилищно-коммунальный комплекс</w:t>
      </w:r>
    </w:p>
    <w:p w14:paraId="6ED4C48C" w14:textId="77777777" w:rsidR="00DA13C7" w:rsidRPr="00440396" w:rsidRDefault="00DA13C7" w:rsidP="00DA13C7">
      <w:pPr>
        <w:ind w:firstLine="709"/>
        <w:jc w:val="both"/>
        <w:rPr>
          <w:b/>
          <w:sz w:val="28"/>
          <w:szCs w:val="28"/>
        </w:rPr>
      </w:pPr>
    </w:p>
    <w:p w14:paraId="7385295D" w14:textId="77777777" w:rsidR="00DA13C7" w:rsidRPr="00440396" w:rsidRDefault="00440396" w:rsidP="00DA13C7">
      <w:pPr>
        <w:pStyle w:val="a3"/>
        <w:tabs>
          <w:tab w:val="left" w:pos="540"/>
        </w:tabs>
        <w:ind w:firstLine="720"/>
        <w:rPr>
          <w:szCs w:val="28"/>
        </w:rPr>
      </w:pPr>
      <w:r w:rsidRPr="00440396">
        <w:rPr>
          <w:szCs w:val="28"/>
        </w:rPr>
        <w:t xml:space="preserve">Исполнение задач </w:t>
      </w:r>
      <w:r w:rsidR="00DA13C7" w:rsidRPr="00440396">
        <w:rPr>
          <w:szCs w:val="28"/>
        </w:rPr>
        <w:t>по улучшению качества жилищно-коммунальных услуг, осуществлялось в соответствии с мероприятиями му</w:t>
      </w:r>
      <w:r w:rsidR="00A81712" w:rsidRPr="00440396">
        <w:rPr>
          <w:szCs w:val="28"/>
        </w:rPr>
        <w:t>ниципальной программы «Жилищно-коммунальный комплекс</w:t>
      </w:r>
      <w:r w:rsidR="00DA13C7" w:rsidRPr="00440396">
        <w:rPr>
          <w:szCs w:val="28"/>
        </w:rPr>
        <w:t xml:space="preserve"> в Березовс</w:t>
      </w:r>
      <w:r w:rsidR="004E0477" w:rsidRPr="00440396">
        <w:rPr>
          <w:szCs w:val="28"/>
        </w:rPr>
        <w:t>ком районе</w:t>
      </w:r>
      <w:r w:rsidR="009714E0" w:rsidRPr="00440396">
        <w:rPr>
          <w:szCs w:val="28"/>
        </w:rPr>
        <w:t>»</w:t>
      </w:r>
      <w:r w:rsidR="00CE64C4" w:rsidRPr="00440396">
        <w:rPr>
          <w:szCs w:val="28"/>
        </w:rPr>
        <w:t xml:space="preserve"> (далее – программа)</w:t>
      </w:r>
      <w:r w:rsidR="004E0477" w:rsidRPr="00440396">
        <w:rPr>
          <w:szCs w:val="28"/>
        </w:rPr>
        <w:t>.</w:t>
      </w:r>
    </w:p>
    <w:p w14:paraId="5690D463" w14:textId="77777777" w:rsidR="002B476D" w:rsidRPr="00597A2E" w:rsidRDefault="009714E0" w:rsidP="00620AD4">
      <w:pPr>
        <w:tabs>
          <w:tab w:val="left" w:pos="540"/>
        </w:tabs>
        <w:suppressAutoHyphens/>
        <w:ind w:firstLine="720"/>
        <w:jc w:val="both"/>
        <w:rPr>
          <w:sz w:val="28"/>
          <w:szCs w:val="28"/>
        </w:rPr>
      </w:pPr>
      <w:r w:rsidRPr="00597A2E">
        <w:rPr>
          <w:sz w:val="28"/>
          <w:szCs w:val="28"/>
        </w:rPr>
        <w:t>В 20</w:t>
      </w:r>
      <w:r w:rsidR="00620AD4" w:rsidRPr="00597A2E">
        <w:rPr>
          <w:sz w:val="28"/>
          <w:szCs w:val="28"/>
        </w:rPr>
        <w:t>20</w:t>
      </w:r>
      <w:r w:rsidR="002B476D" w:rsidRPr="00597A2E">
        <w:rPr>
          <w:sz w:val="28"/>
          <w:szCs w:val="28"/>
        </w:rPr>
        <w:t xml:space="preserve"> году в рамках программы на капитальный ремонт (с заменой) систем теплоснабжения, водоснабжения и водоотведения для подготовки к осенне-зимнему периоду направлено </w:t>
      </w:r>
      <w:r w:rsidR="00620AD4" w:rsidRPr="00597A2E">
        <w:rPr>
          <w:sz w:val="28"/>
          <w:szCs w:val="28"/>
        </w:rPr>
        <w:t xml:space="preserve">52 288,7 </w:t>
      </w:r>
      <w:r w:rsidR="002B476D" w:rsidRPr="00597A2E">
        <w:rPr>
          <w:sz w:val="28"/>
          <w:szCs w:val="28"/>
        </w:rPr>
        <w:t>тыс. рублей, привлечено средств из бюджета</w:t>
      </w:r>
      <w:r w:rsidRPr="00597A2E">
        <w:rPr>
          <w:sz w:val="28"/>
          <w:szCs w:val="28"/>
        </w:rPr>
        <w:t xml:space="preserve"> автономного округа </w:t>
      </w:r>
      <w:r w:rsidR="00620AD4" w:rsidRPr="00597A2E">
        <w:rPr>
          <w:sz w:val="28"/>
          <w:szCs w:val="28"/>
        </w:rPr>
        <w:t>47 058,6</w:t>
      </w:r>
      <w:r w:rsidRPr="00597A2E">
        <w:rPr>
          <w:sz w:val="28"/>
          <w:szCs w:val="28"/>
        </w:rPr>
        <w:t xml:space="preserve"> </w:t>
      </w:r>
      <w:r w:rsidR="002B476D" w:rsidRPr="00597A2E">
        <w:rPr>
          <w:sz w:val="28"/>
          <w:szCs w:val="28"/>
        </w:rPr>
        <w:t>тыс. рублей.</w:t>
      </w:r>
    </w:p>
    <w:p w14:paraId="0D30C0B2" w14:textId="77777777" w:rsidR="00C76605" w:rsidRPr="00597A2E" w:rsidRDefault="00C76605" w:rsidP="00C76605">
      <w:pPr>
        <w:tabs>
          <w:tab w:val="left" w:pos="540"/>
        </w:tabs>
        <w:suppressAutoHyphens/>
        <w:ind w:firstLine="720"/>
        <w:jc w:val="both"/>
        <w:rPr>
          <w:sz w:val="28"/>
          <w:szCs w:val="28"/>
        </w:rPr>
      </w:pPr>
      <w:r w:rsidRPr="00597A2E">
        <w:rPr>
          <w:sz w:val="28"/>
          <w:szCs w:val="28"/>
        </w:rPr>
        <w:t>Заменено 2</w:t>
      </w:r>
      <w:r w:rsidR="006F5C90" w:rsidRPr="00597A2E">
        <w:rPr>
          <w:sz w:val="28"/>
          <w:szCs w:val="28"/>
        </w:rPr>
        <w:t xml:space="preserve"> </w:t>
      </w:r>
      <w:r w:rsidRPr="00597A2E">
        <w:rPr>
          <w:sz w:val="28"/>
          <w:szCs w:val="28"/>
        </w:rPr>
        <w:t xml:space="preserve">416 </w:t>
      </w:r>
      <w:r w:rsidR="006F5C90" w:rsidRPr="00597A2E">
        <w:rPr>
          <w:sz w:val="28"/>
          <w:szCs w:val="28"/>
        </w:rPr>
        <w:t>метров</w:t>
      </w:r>
      <w:r w:rsidRPr="00597A2E">
        <w:rPr>
          <w:sz w:val="28"/>
          <w:szCs w:val="28"/>
        </w:rPr>
        <w:t xml:space="preserve"> ветхих тепловых сетей и 3</w:t>
      </w:r>
      <w:r w:rsidR="006F5C90" w:rsidRPr="00597A2E">
        <w:rPr>
          <w:sz w:val="28"/>
          <w:szCs w:val="28"/>
        </w:rPr>
        <w:t> </w:t>
      </w:r>
      <w:r w:rsidRPr="00597A2E">
        <w:rPr>
          <w:sz w:val="28"/>
          <w:szCs w:val="28"/>
        </w:rPr>
        <w:t>074</w:t>
      </w:r>
      <w:r w:rsidR="006F5C90" w:rsidRPr="00597A2E">
        <w:rPr>
          <w:sz w:val="28"/>
          <w:szCs w:val="28"/>
        </w:rPr>
        <w:t xml:space="preserve"> метра</w:t>
      </w:r>
      <w:r w:rsidRPr="00597A2E">
        <w:rPr>
          <w:sz w:val="28"/>
          <w:szCs w:val="28"/>
        </w:rPr>
        <w:t xml:space="preserve"> ветхих водопроводных сетей, что составляет 2,4% от общей протяженности тепловых и 3,1% общей протяженности водопроводных сетей.</w:t>
      </w:r>
    </w:p>
    <w:p w14:paraId="225D2144" w14:textId="77777777" w:rsidR="00C76605" w:rsidRPr="00597A2E" w:rsidRDefault="00C76605" w:rsidP="00C76605">
      <w:pPr>
        <w:ind w:firstLine="708"/>
        <w:jc w:val="both"/>
        <w:rPr>
          <w:sz w:val="28"/>
        </w:rPr>
      </w:pPr>
      <w:r w:rsidRPr="00597A2E">
        <w:rPr>
          <w:sz w:val="28"/>
        </w:rPr>
        <w:t>Выполнен капитальный ремонт сетей тепло</w:t>
      </w:r>
      <w:r w:rsidR="00440396" w:rsidRPr="00597A2E">
        <w:rPr>
          <w:sz w:val="28"/>
        </w:rPr>
        <w:t xml:space="preserve">-, </w:t>
      </w:r>
      <w:r w:rsidRPr="00597A2E">
        <w:rPr>
          <w:sz w:val="28"/>
        </w:rPr>
        <w:t>водоснабжения</w:t>
      </w:r>
      <w:r w:rsidR="00440396" w:rsidRPr="00597A2E">
        <w:rPr>
          <w:sz w:val="28"/>
        </w:rPr>
        <w:t xml:space="preserve"> </w:t>
      </w:r>
      <w:r w:rsidRPr="00597A2E">
        <w:rPr>
          <w:sz w:val="28"/>
        </w:rPr>
        <w:t>и водоотведения:</w:t>
      </w:r>
    </w:p>
    <w:p w14:paraId="69D1F4CF" w14:textId="77777777" w:rsidR="00826199" w:rsidRPr="00597A2E" w:rsidRDefault="00826199" w:rsidP="00826199">
      <w:pPr>
        <w:ind w:firstLine="708"/>
        <w:jc w:val="both"/>
        <w:rPr>
          <w:sz w:val="28"/>
        </w:rPr>
      </w:pPr>
      <w:r w:rsidRPr="00597A2E">
        <w:rPr>
          <w:sz w:val="28"/>
        </w:rPr>
        <w:t xml:space="preserve">1.  В </w:t>
      </w:r>
      <w:r w:rsidR="005335C0" w:rsidRPr="00597A2E">
        <w:rPr>
          <w:sz w:val="28"/>
        </w:rPr>
        <w:t xml:space="preserve">пгт. Березово </w:t>
      </w:r>
      <w:r w:rsidRPr="00597A2E">
        <w:rPr>
          <w:sz w:val="28"/>
        </w:rPr>
        <w:t>заменено 1 538 метров ветхих сетей на общую сумму 23 728,8 тыс. рублей:</w:t>
      </w:r>
    </w:p>
    <w:p w14:paraId="36A99180" w14:textId="77777777" w:rsidR="00826199" w:rsidRPr="00597A2E" w:rsidRDefault="00826199" w:rsidP="00826199">
      <w:pPr>
        <w:ind w:firstLine="708"/>
        <w:jc w:val="both"/>
        <w:rPr>
          <w:sz w:val="28"/>
        </w:rPr>
      </w:pPr>
      <w:r w:rsidRPr="00597A2E">
        <w:rPr>
          <w:sz w:val="28"/>
        </w:rPr>
        <w:t>- от водопроводного колодца по ул. Ленина, д. 24 до водопроводного колодца по ул. Ленина, д. 8 заменено 1 029 м</w:t>
      </w:r>
      <w:r w:rsidR="00C76605" w:rsidRPr="00597A2E">
        <w:rPr>
          <w:sz w:val="28"/>
        </w:rPr>
        <w:t>етров</w:t>
      </w:r>
      <w:r w:rsidRPr="00597A2E">
        <w:rPr>
          <w:sz w:val="28"/>
        </w:rPr>
        <w:t xml:space="preserve"> сетей водоснабжения;</w:t>
      </w:r>
    </w:p>
    <w:p w14:paraId="223FAF59" w14:textId="77777777" w:rsidR="00826199" w:rsidRPr="00597A2E" w:rsidRDefault="00826199" w:rsidP="00826199">
      <w:pPr>
        <w:ind w:firstLine="708"/>
        <w:jc w:val="both"/>
        <w:rPr>
          <w:sz w:val="28"/>
        </w:rPr>
      </w:pPr>
      <w:r w:rsidRPr="00597A2E">
        <w:rPr>
          <w:sz w:val="28"/>
        </w:rPr>
        <w:t>- от котельной ЦРБ до здания РОВД заменено 147 метров сетей теплоснабжения;</w:t>
      </w:r>
    </w:p>
    <w:p w14:paraId="0036A6A1" w14:textId="77777777" w:rsidR="00826199" w:rsidRPr="00597A2E" w:rsidRDefault="00826199" w:rsidP="00826199">
      <w:pPr>
        <w:ind w:firstLine="708"/>
        <w:jc w:val="both"/>
        <w:rPr>
          <w:sz w:val="28"/>
        </w:rPr>
      </w:pPr>
      <w:r w:rsidRPr="00597A2E">
        <w:rPr>
          <w:sz w:val="28"/>
        </w:rPr>
        <w:lastRenderedPageBreak/>
        <w:t>- центральной котельной до магазина «Перекресток» заменено 293 метра сетей теплоснабжения и 69 метров сетей водоснабжения.</w:t>
      </w:r>
    </w:p>
    <w:p w14:paraId="4BA311EE" w14:textId="77777777" w:rsidR="00826199" w:rsidRPr="00597A2E" w:rsidRDefault="00826199" w:rsidP="00826199">
      <w:pPr>
        <w:ind w:firstLine="708"/>
        <w:jc w:val="both"/>
        <w:rPr>
          <w:sz w:val="28"/>
        </w:rPr>
      </w:pPr>
      <w:r w:rsidRPr="00597A2E">
        <w:rPr>
          <w:sz w:val="28"/>
        </w:rPr>
        <w:t xml:space="preserve">Выполнен ремонт центральной котельной по ул. Путилова, д. 42, пгт. Березово. </w:t>
      </w:r>
    </w:p>
    <w:p w14:paraId="49F3AE14" w14:textId="77777777" w:rsidR="00826199" w:rsidRPr="00440396" w:rsidRDefault="00826199" w:rsidP="00826199">
      <w:pPr>
        <w:ind w:firstLine="708"/>
        <w:jc w:val="both"/>
        <w:rPr>
          <w:sz w:val="28"/>
        </w:rPr>
      </w:pPr>
      <w:r w:rsidRPr="00440396">
        <w:rPr>
          <w:sz w:val="28"/>
        </w:rPr>
        <w:t>2. В городском поселении Игрим заменено 2 370 метров ветхих сетей на общую сумму 20 809,1 тыс. рублей:</w:t>
      </w:r>
    </w:p>
    <w:p w14:paraId="246A1C98" w14:textId="77777777" w:rsidR="00826199" w:rsidRPr="00440396" w:rsidRDefault="00826199" w:rsidP="00826199">
      <w:pPr>
        <w:ind w:firstLine="708"/>
        <w:jc w:val="both"/>
        <w:rPr>
          <w:sz w:val="28"/>
        </w:rPr>
      </w:pPr>
      <w:r w:rsidRPr="00440396">
        <w:rPr>
          <w:sz w:val="28"/>
        </w:rPr>
        <w:t>пгт. Игрим:</w:t>
      </w:r>
    </w:p>
    <w:p w14:paraId="15D7B934" w14:textId="77777777" w:rsidR="00826199" w:rsidRPr="00440396" w:rsidRDefault="00826199" w:rsidP="00826199">
      <w:pPr>
        <w:ind w:firstLine="708"/>
        <w:jc w:val="both"/>
        <w:rPr>
          <w:sz w:val="28"/>
        </w:rPr>
      </w:pPr>
      <w:r w:rsidRPr="00440396">
        <w:rPr>
          <w:sz w:val="28"/>
        </w:rPr>
        <w:t>- от  теплового колодца 1 по ул. Мира, д. 14, 16 до теплового колодца 2 ул. Сухарева, д. 14а заменено 105 метров сетей теплоснабжения и 105 метров сетей водоснабжения;</w:t>
      </w:r>
    </w:p>
    <w:p w14:paraId="0FE8CC65" w14:textId="77777777" w:rsidR="00826199" w:rsidRPr="00440396" w:rsidRDefault="00826199" w:rsidP="00826199">
      <w:pPr>
        <w:ind w:firstLine="708"/>
        <w:jc w:val="both"/>
        <w:rPr>
          <w:sz w:val="28"/>
        </w:rPr>
      </w:pPr>
      <w:r w:rsidRPr="00440396">
        <w:rPr>
          <w:sz w:val="28"/>
        </w:rPr>
        <w:t>- от детского сада «Звездочка» по ул. Транспортная до кафе «Юность» заменено 160 метров сетей теплоснабжения и 160 метров сетей водоснабжения;</w:t>
      </w:r>
    </w:p>
    <w:p w14:paraId="70F6039F" w14:textId="77777777" w:rsidR="00826199" w:rsidRPr="00440396" w:rsidRDefault="00826199" w:rsidP="00826199">
      <w:pPr>
        <w:ind w:firstLine="708"/>
        <w:jc w:val="both"/>
        <w:rPr>
          <w:sz w:val="28"/>
        </w:rPr>
      </w:pPr>
      <w:r w:rsidRPr="00440396">
        <w:rPr>
          <w:sz w:val="28"/>
        </w:rPr>
        <w:t>- от теплового колодца 1 по ул. Культурная, д. 11 до теплового колодца ул. Астраханцева (промтоварный магазин) заменено 220 метров сетей теплоснабжения и 220 метров сетей водоснабжения;</w:t>
      </w:r>
    </w:p>
    <w:p w14:paraId="28F5EF29" w14:textId="77777777" w:rsidR="00826199" w:rsidRPr="00440396" w:rsidRDefault="00826199" w:rsidP="00826199">
      <w:pPr>
        <w:ind w:firstLine="708"/>
        <w:jc w:val="both"/>
        <w:rPr>
          <w:sz w:val="28"/>
        </w:rPr>
      </w:pPr>
      <w:r w:rsidRPr="00440396">
        <w:rPr>
          <w:sz w:val="28"/>
        </w:rPr>
        <w:t>- в п. Ванзетур заменено 700 метров сетей теплоснабжения и 700 метров сетей водоснабжения.</w:t>
      </w:r>
    </w:p>
    <w:p w14:paraId="7DE4D03B" w14:textId="77777777" w:rsidR="00826199" w:rsidRPr="00440396" w:rsidRDefault="00826199" w:rsidP="00826199">
      <w:pPr>
        <w:ind w:firstLine="708"/>
        <w:jc w:val="both"/>
        <w:rPr>
          <w:sz w:val="28"/>
        </w:rPr>
      </w:pPr>
      <w:r w:rsidRPr="00440396">
        <w:rPr>
          <w:sz w:val="28"/>
        </w:rPr>
        <w:t xml:space="preserve">3. В </w:t>
      </w:r>
      <w:r w:rsidR="005335C0" w:rsidRPr="00440396">
        <w:rPr>
          <w:sz w:val="28"/>
        </w:rPr>
        <w:t xml:space="preserve">с. Саранпауль </w:t>
      </w:r>
      <w:r w:rsidRPr="00440396">
        <w:rPr>
          <w:sz w:val="28"/>
        </w:rPr>
        <w:t xml:space="preserve">заменено 152 метра ветхих сетей по ул. Н. </w:t>
      </w:r>
      <w:proofErr w:type="spellStart"/>
      <w:r w:rsidRPr="00440396">
        <w:rPr>
          <w:sz w:val="28"/>
        </w:rPr>
        <w:t>Вокуева</w:t>
      </w:r>
      <w:proofErr w:type="spellEnd"/>
      <w:r w:rsidRPr="00440396">
        <w:rPr>
          <w:sz w:val="28"/>
        </w:rPr>
        <w:t xml:space="preserve"> (76 метров сетей теплоснабжения, 76 метров сетей водоснабжения) на общую сумму 2 223,5 тыс. рублей.</w:t>
      </w:r>
    </w:p>
    <w:p w14:paraId="4E156D8E" w14:textId="77777777" w:rsidR="00826199" w:rsidRPr="00440396" w:rsidRDefault="00826199" w:rsidP="00826199">
      <w:pPr>
        <w:ind w:firstLine="708"/>
        <w:jc w:val="both"/>
        <w:rPr>
          <w:sz w:val="28"/>
        </w:rPr>
      </w:pPr>
      <w:r w:rsidRPr="00440396">
        <w:rPr>
          <w:sz w:val="28"/>
        </w:rPr>
        <w:t xml:space="preserve">4. В </w:t>
      </w:r>
      <w:r w:rsidR="005335C0" w:rsidRPr="00440396">
        <w:rPr>
          <w:sz w:val="28"/>
        </w:rPr>
        <w:t xml:space="preserve">п. </w:t>
      </w:r>
      <w:proofErr w:type="gramStart"/>
      <w:r w:rsidRPr="00440396">
        <w:rPr>
          <w:sz w:val="28"/>
        </w:rPr>
        <w:t>Светлый</w:t>
      </w:r>
      <w:proofErr w:type="gramEnd"/>
      <w:r w:rsidRPr="00440396">
        <w:rPr>
          <w:sz w:val="28"/>
        </w:rPr>
        <w:t xml:space="preserve"> заменено 1 430  метров ветхих сетей на общую сумму 5 527,3 тыс. рублей:</w:t>
      </w:r>
    </w:p>
    <w:p w14:paraId="2718BFD2" w14:textId="77777777" w:rsidR="00826199" w:rsidRPr="00440396" w:rsidRDefault="00826199" w:rsidP="00826199">
      <w:pPr>
        <w:ind w:firstLine="708"/>
        <w:jc w:val="both"/>
        <w:rPr>
          <w:sz w:val="28"/>
        </w:rPr>
      </w:pPr>
      <w:r w:rsidRPr="00440396">
        <w:rPr>
          <w:sz w:val="28"/>
        </w:rPr>
        <w:t>- от теплового колодца 14 до ул. Дачная, д. 36 заменено 355 метров сетей теплоснабжения и 355 метров сетей водоснабжения;</w:t>
      </w:r>
    </w:p>
    <w:p w14:paraId="7B83AFF4" w14:textId="77777777" w:rsidR="00826199" w:rsidRPr="00440396" w:rsidRDefault="00826199" w:rsidP="00826199">
      <w:pPr>
        <w:ind w:firstLine="708"/>
        <w:jc w:val="both"/>
        <w:rPr>
          <w:sz w:val="28"/>
        </w:rPr>
      </w:pPr>
      <w:r w:rsidRPr="00440396">
        <w:rPr>
          <w:sz w:val="28"/>
        </w:rPr>
        <w:t>- от ул. Дачная, д. 36 до ул. Газовиков, д. 87 заменено 360 метров сетей теплоснабжения и 360 метров сетей водоснабжения.</w:t>
      </w:r>
    </w:p>
    <w:p w14:paraId="06022D96" w14:textId="77777777" w:rsidR="00E4122E" w:rsidRPr="00440396" w:rsidRDefault="00EA1291" w:rsidP="00E4122E">
      <w:pPr>
        <w:tabs>
          <w:tab w:val="left" w:pos="709"/>
          <w:tab w:val="left" w:pos="6096"/>
        </w:tabs>
        <w:ind w:firstLine="709"/>
        <w:jc w:val="both"/>
        <w:rPr>
          <w:sz w:val="28"/>
          <w:szCs w:val="28"/>
        </w:rPr>
      </w:pPr>
      <w:r>
        <w:rPr>
          <w:sz w:val="28"/>
          <w:szCs w:val="28"/>
        </w:rPr>
        <w:t>В целях модернизации объектов коммунального комплекса в</w:t>
      </w:r>
      <w:r w:rsidR="00E4122E" w:rsidRPr="00440396">
        <w:rPr>
          <w:sz w:val="28"/>
          <w:szCs w:val="28"/>
        </w:rPr>
        <w:t xml:space="preserve"> 2020 году </w:t>
      </w:r>
      <w:r w:rsidR="00410DE1" w:rsidRPr="00440396">
        <w:rPr>
          <w:sz w:val="28"/>
          <w:szCs w:val="28"/>
        </w:rPr>
        <w:t>выполнена проектно-сметная документация</w:t>
      </w:r>
      <w:r w:rsidR="00E4122E" w:rsidRPr="00440396">
        <w:rPr>
          <w:sz w:val="28"/>
          <w:szCs w:val="28"/>
        </w:rPr>
        <w:t>:</w:t>
      </w:r>
    </w:p>
    <w:p w14:paraId="1C9B9668" w14:textId="77777777" w:rsidR="00E4122E" w:rsidRPr="00440396" w:rsidRDefault="00E4122E" w:rsidP="00E4122E">
      <w:pPr>
        <w:tabs>
          <w:tab w:val="left" w:pos="709"/>
          <w:tab w:val="left" w:pos="6096"/>
        </w:tabs>
        <w:ind w:firstLine="709"/>
        <w:jc w:val="both"/>
        <w:rPr>
          <w:sz w:val="28"/>
          <w:szCs w:val="28"/>
        </w:rPr>
      </w:pPr>
      <w:r w:rsidRPr="00440396">
        <w:rPr>
          <w:sz w:val="28"/>
          <w:szCs w:val="28"/>
        </w:rPr>
        <w:t xml:space="preserve">- </w:t>
      </w:r>
      <w:r w:rsidR="00410DE1" w:rsidRPr="00440396">
        <w:rPr>
          <w:sz w:val="28"/>
          <w:szCs w:val="28"/>
        </w:rPr>
        <w:t>по</w:t>
      </w:r>
      <w:r w:rsidR="007F783D" w:rsidRPr="00440396">
        <w:rPr>
          <w:sz w:val="28"/>
          <w:szCs w:val="28"/>
        </w:rPr>
        <w:t xml:space="preserve"> реконструкци</w:t>
      </w:r>
      <w:r w:rsidR="00410DE1" w:rsidRPr="00440396">
        <w:rPr>
          <w:sz w:val="28"/>
          <w:szCs w:val="28"/>
        </w:rPr>
        <w:t>и</w:t>
      </w:r>
      <w:r w:rsidR="007F783D" w:rsidRPr="00440396">
        <w:rPr>
          <w:sz w:val="28"/>
          <w:szCs w:val="28"/>
        </w:rPr>
        <w:t xml:space="preserve"> и расширени</w:t>
      </w:r>
      <w:r w:rsidR="00410DE1" w:rsidRPr="00440396">
        <w:rPr>
          <w:sz w:val="28"/>
          <w:szCs w:val="28"/>
        </w:rPr>
        <w:t>ю</w:t>
      </w:r>
      <w:r w:rsidR="007F783D" w:rsidRPr="00440396">
        <w:rPr>
          <w:sz w:val="28"/>
          <w:szCs w:val="28"/>
        </w:rPr>
        <w:t xml:space="preserve"> канализационных очистных сооружений до 2000 </w:t>
      </w:r>
      <w:proofErr w:type="spellStart"/>
      <w:r w:rsidR="007F783D" w:rsidRPr="00440396">
        <w:rPr>
          <w:sz w:val="28"/>
          <w:szCs w:val="28"/>
        </w:rPr>
        <w:t>куб</w:t>
      </w:r>
      <w:proofErr w:type="gramStart"/>
      <w:r w:rsidR="007F783D" w:rsidRPr="00440396">
        <w:rPr>
          <w:sz w:val="28"/>
          <w:szCs w:val="28"/>
        </w:rPr>
        <w:t>.м</w:t>
      </w:r>
      <w:proofErr w:type="spellEnd"/>
      <w:proofErr w:type="gramEnd"/>
      <w:r w:rsidR="007F783D" w:rsidRPr="00440396">
        <w:rPr>
          <w:sz w:val="28"/>
          <w:szCs w:val="28"/>
        </w:rPr>
        <w:t>/</w:t>
      </w:r>
      <w:proofErr w:type="spellStart"/>
      <w:r w:rsidR="007F783D" w:rsidRPr="00440396">
        <w:rPr>
          <w:sz w:val="28"/>
          <w:szCs w:val="28"/>
        </w:rPr>
        <w:t>сут</w:t>
      </w:r>
      <w:proofErr w:type="spellEnd"/>
      <w:r w:rsidR="009D1B76">
        <w:rPr>
          <w:sz w:val="28"/>
          <w:szCs w:val="28"/>
        </w:rPr>
        <w:t xml:space="preserve"> в </w:t>
      </w:r>
      <w:proofErr w:type="spellStart"/>
      <w:r w:rsidR="009D1B76">
        <w:rPr>
          <w:sz w:val="28"/>
          <w:szCs w:val="28"/>
        </w:rPr>
        <w:t>пгт</w:t>
      </w:r>
      <w:proofErr w:type="spellEnd"/>
      <w:r w:rsidR="009D1B76">
        <w:rPr>
          <w:sz w:val="28"/>
          <w:szCs w:val="28"/>
        </w:rPr>
        <w:t>. Березово</w:t>
      </w:r>
      <w:r w:rsidR="00410DE1" w:rsidRPr="00440396">
        <w:rPr>
          <w:sz w:val="28"/>
          <w:szCs w:val="28"/>
        </w:rPr>
        <w:t>,</w:t>
      </w:r>
      <w:r w:rsidRPr="00440396">
        <w:rPr>
          <w:sz w:val="28"/>
          <w:szCs w:val="28"/>
        </w:rPr>
        <w:t xml:space="preserve"> запланирована работа по проведению историко-культурной экспертизы земельного участка. Срок выполнения 2021 год;</w:t>
      </w:r>
    </w:p>
    <w:p w14:paraId="17E5CF21" w14:textId="77777777" w:rsidR="00E4122E" w:rsidRPr="00EA1291" w:rsidRDefault="00E4122E" w:rsidP="00E4122E">
      <w:pPr>
        <w:tabs>
          <w:tab w:val="left" w:pos="709"/>
          <w:tab w:val="left" w:pos="6096"/>
        </w:tabs>
        <w:ind w:firstLine="709"/>
        <w:jc w:val="both"/>
        <w:rPr>
          <w:color w:val="000000"/>
          <w:sz w:val="28"/>
          <w:szCs w:val="28"/>
        </w:rPr>
      </w:pPr>
      <w:r w:rsidRPr="00EA1291">
        <w:rPr>
          <w:color w:val="000000"/>
          <w:sz w:val="28"/>
          <w:szCs w:val="28"/>
        </w:rPr>
        <w:t>-</w:t>
      </w:r>
      <w:r w:rsidR="007F783D" w:rsidRPr="00EA1291">
        <w:rPr>
          <w:color w:val="000000"/>
          <w:sz w:val="28"/>
          <w:szCs w:val="28"/>
        </w:rPr>
        <w:t xml:space="preserve"> по</w:t>
      </w:r>
      <w:r w:rsidRPr="00EA1291">
        <w:rPr>
          <w:color w:val="000000"/>
          <w:sz w:val="28"/>
          <w:szCs w:val="28"/>
        </w:rPr>
        <w:t xml:space="preserve"> реконструкци</w:t>
      </w:r>
      <w:r w:rsidR="007F783D" w:rsidRPr="00EA1291">
        <w:rPr>
          <w:color w:val="000000"/>
          <w:sz w:val="28"/>
          <w:szCs w:val="28"/>
        </w:rPr>
        <w:t>и</w:t>
      </w:r>
      <w:r w:rsidRPr="00EA1291">
        <w:rPr>
          <w:color w:val="000000"/>
          <w:sz w:val="28"/>
          <w:szCs w:val="28"/>
        </w:rPr>
        <w:t xml:space="preserve"> котельной на 6 МВт в пгт. Березово ул. Аэропорт, 6 «А»</w:t>
      </w:r>
      <w:r w:rsidR="007F783D" w:rsidRPr="00EA1291">
        <w:rPr>
          <w:color w:val="000000"/>
          <w:sz w:val="28"/>
          <w:szCs w:val="28"/>
        </w:rPr>
        <w:t xml:space="preserve">. </w:t>
      </w:r>
      <w:r w:rsidRPr="00EA1291">
        <w:rPr>
          <w:sz w:val="28"/>
          <w:szCs w:val="28"/>
        </w:rPr>
        <w:t>Готовится пакет документов для передачи на государственную экспертизу и проверку достоверности сметной стоимости.</w:t>
      </w:r>
      <w:r w:rsidRPr="00EA1291">
        <w:rPr>
          <w:color w:val="000000"/>
          <w:sz w:val="28"/>
          <w:szCs w:val="28"/>
        </w:rPr>
        <w:t xml:space="preserve"> Срок выполнения 2021 год;</w:t>
      </w:r>
    </w:p>
    <w:p w14:paraId="6647D311" w14:textId="77777777" w:rsidR="00E4122E" w:rsidRPr="00E4122E" w:rsidRDefault="00E4122E" w:rsidP="00E4122E">
      <w:pPr>
        <w:tabs>
          <w:tab w:val="left" w:pos="709"/>
          <w:tab w:val="left" w:pos="6096"/>
        </w:tabs>
        <w:ind w:firstLine="709"/>
        <w:jc w:val="both"/>
        <w:rPr>
          <w:sz w:val="28"/>
          <w:szCs w:val="28"/>
        </w:rPr>
      </w:pPr>
      <w:r w:rsidRPr="00EA1291">
        <w:rPr>
          <w:sz w:val="28"/>
          <w:szCs w:val="28"/>
        </w:rPr>
        <w:t xml:space="preserve">- </w:t>
      </w:r>
      <w:r w:rsidR="0004628A" w:rsidRPr="00EA1291">
        <w:rPr>
          <w:sz w:val="28"/>
          <w:szCs w:val="28"/>
        </w:rPr>
        <w:t xml:space="preserve">по </w:t>
      </w:r>
      <w:r w:rsidRPr="00EA1291">
        <w:rPr>
          <w:sz w:val="28"/>
          <w:szCs w:val="28"/>
        </w:rPr>
        <w:t>строительств</w:t>
      </w:r>
      <w:r w:rsidR="0004628A" w:rsidRPr="00EA1291">
        <w:rPr>
          <w:sz w:val="28"/>
          <w:szCs w:val="28"/>
        </w:rPr>
        <w:t>у</w:t>
      </w:r>
      <w:r w:rsidRPr="00EA1291">
        <w:rPr>
          <w:sz w:val="28"/>
          <w:szCs w:val="28"/>
        </w:rPr>
        <w:t xml:space="preserve"> блочно-модульной котельной тепловой мощностью 18 МВт с заменой участка тепловой сети в пгт. Игрим. Готовится пакет документов для передачи на государственную экспертизу и проверку достоверности сметной стоимости.</w:t>
      </w:r>
      <w:r w:rsidRPr="00EA1291">
        <w:rPr>
          <w:color w:val="000000"/>
          <w:sz w:val="28"/>
          <w:szCs w:val="28"/>
        </w:rPr>
        <w:t xml:space="preserve"> Срок выполнения 2021 год</w:t>
      </w:r>
      <w:r w:rsidRPr="00EA1291">
        <w:rPr>
          <w:sz w:val="28"/>
          <w:szCs w:val="28"/>
        </w:rPr>
        <w:t>.</w:t>
      </w:r>
    </w:p>
    <w:p w14:paraId="6C792836" w14:textId="77777777" w:rsidR="002B476D" w:rsidRPr="00FC0BCD" w:rsidRDefault="00FC0BCD" w:rsidP="00FC0BCD">
      <w:pPr>
        <w:pStyle w:val="310"/>
        <w:tabs>
          <w:tab w:val="left" w:pos="0"/>
          <w:tab w:val="left" w:pos="709"/>
        </w:tabs>
        <w:ind w:firstLine="709"/>
        <w:rPr>
          <w:rFonts w:eastAsia="Arial Unicode MS"/>
          <w:szCs w:val="28"/>
        </w:rPr>
      </w:pPr>
      <w:r>
        <w:rPr>
          <w:rFonts w:eastAsia="Arial Unicode MS"/>
          <w:szCs w:val="28"/>
        </w:rPr>
        <w:t>В</w:t>
      </w:r>
      <w:r w:rsidRPr="006347D7">
        <w:rPr>
          <w:rFonts w:eastAsia="Arial Unicode MS"/>
          <w:szCs w:val="28"/>
        </w:rPr>
        <w:t xml:space="preserve"> </w:t>
      </w:r>
      <w:r>
        <w:rPr>
          <w:rFonts w:eastAsia="Arial Unicode MS"/>
          <w:szCs w:val="28"/>
        </w:rPr>
        <w:t>2020</w:t>
      </w:r>
      <w:r w:rsidRPr="006347D7">
        <w:rPr>
          <w:rFonts w:eastAsia="Arial Unicode MS"/>
          <w:szCs w:val="28"/>
        </w:rPr>
        <w:t xml:space="preserve"> году на предоставление субсидий предприятиям коммунальной сферы в целях недопущения роста цен на электрическую энергию, сжиженный газ в зоне децентрализованного электроснабжения и возмещение </w:t>
      </w:r>
      <w:r w:rsidRPr="00FC0BCD">
        <w:rPr>
          <w:rFonts w:eastAsia="Arial Unicode MS"/>
          <w:szCs w:val="28"/>
        </w:rPr>
        <w:t xml:space="preserve">недополученных доходов при оказании коммунальных услуг по регулируемым ценам направлено </w:t>
      </w:r>
      <w:r w:rsidR="003F2821" w:rsidRPr="00FC0BCD">
        <w:rPr>
          <w:szCs w:val="28"/>
        </w:rPr>
        <w:t>5</w:t>
      </w:r>
      <w:r w:rsidR="00382181">
        <w:rPr>
          <w:szCs w:val="28"/>
        </w:rPr>
        <w:t>54 708,5</w:t>
      </w:r>
      <w:r w:rsidR="004750F0" w:rsidRPr="00FC0BCD">
        <w:rPr>
          <w:szCs w:val="28"/>
        </w:rPr>
        <w:t xml:space="preserve"> </w:t>
      </w:r>
      <w:r w:rsidR="00AD6D70" w:rsidRPr="00FC0BCD">
        <w:rPr>
          <w:szCs w:val="28"/>
        </w:rPr>
        <w:t>тыс. рублей</w:t>
      </w:r>
      <w:r w:rsidR="002B476D" w:rsidRPr="00FC0BCD">
        <w:rPr>
          <w:szCs w:val="28"/>
        </w:rPr>
        <w:t>:</w:t>
      </w:r>
    </w:p>
    <w:p w14:paraId="7F08952D" w14:textId="3E2554B1" w:rsidR="002B476D" w:rsidRPr="00FC0BCD" w:rsidRDefault="002B476D" w:rsidP="00AA00B2">
      <w:pPr>
        <w:numPr>
          <w:ilvl w:val="0"/>
          <w:numId w:val="11"/>
        </w:numPr>
        <w:tabs>
          <w:tab w:val="left" w:pos="540"/>
        </w:tabs>
        <w:suppressAutoHyphens/>
        <w:ind w:left="0" w:firstLine="709"/>
        <w:jc w:val="both"/>
        <w:rPr>
          <w:sz w:val="28"/>
          <w:szCs w:val="28"/>
        </w:rPr>
      </w:pPr>
      <w:r w:rsidRPr="00FC0BCD">
        <w:rPr>
          <w:sz w:val="28"/>
          <w:szCs w:val="28"/>
        </w:rPr>
        <w:t xml:space="preserve">организациям, осуществляющим реализацию электрической энергии населению и приравненных к ним категориям потребителей в зоне </w:t>
      </w:r>
      <w:r w:rsidRPr="00FC0BCD">
        <w:rPr>
          <w:sz w:val="28"/>
          <w:szCs w:val="28"/>
        </w:rPr>
        <w:lastRenderedPageBreak/>
        <w:t>децентрализованного электроснабжения по социально-ориентированным тарифам</w:t>
      </w:r>
      <w:r w:rsidR="00BF68BE" w:rsidRPr="00FC0BCD">
        <w:rPr>
          <w:sz w:val="28"/>
          <w:szCs w:val="28"/>
        </w:rPr>
        <w:t xml:space="preserve"> – </w:t>
      </w:r>
      <w:r w:rsidR="004750F0" w:rsidRPr="00FC0BCD">
        <w:rPr>
          <w:sz w:val="28"/>
          <w:szCs w:val="28"/>
        </w:rPr>
        <w:t xml:space="preserve">403 730,2 </w:t>
      </w:r>
      <w:r w:rsidRPr="00FC0BCD">
        <w:rPr>
          <w:sz w:val="28"/>
          <w:szCs w:val="28"/>
        </w:rPr>
        <w:t>тыс. рублей;</w:t>
      </w:r>
    </w:p>
    <w:p w14:paraId="074FDF67" w14:textId="77777777" w:rsidR="002B476D" w:rsidRPr="00FC0BCD" w:rsidRDefault="002B476D" w:rsidP="00AA00B2">
      <w:pPr>
        <w:numPr>
          <w:ilvl w:val="0"/>
          <w:numId w:val="11"/>
        </w:numPr>
        <w:tabs>
          <w:tab w:val="left" w:pos="540"/>
        </w:tabs>
        <w:suppressAutoHyphens/>
        <w:ind w:left="0" w:firstLine="709"/>
        <w:jc w:val="both"/>
        <w:rPr>
          <w:sz w:val="28"/>
          <w:szCs w:val="28"/>
        </w:rPr>
      </w:pPr>
      <w:r w:rsidRPr="00FC0BCD">
        <w:rPr>
          <w:sz w:val="28"/>
          <w:szCs w:val="28"/>
        </w:rPr>
        <w:t>организациям, осуществляющим реализацию электрической энергии предприятию жилищно-коммунального комплекса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по соц</w:t>
      </w:r>
      <w:r w:rsidR="00AD6D70" w:rsidRPr="00FC0BCD">
        <w:rPr>
          <w:sz w:val="28"/>
          <w:szCs w:val="28"/>
        </w:rPr>
        <w:t>иально-ориентированным тарифам</w:t>
      </w:r>
      <w:r w:rsidR="00BF68BE" w:rsidRPr="00FC0BCD">
        <w:rPr>
          <w:sz w:val="28"/>
          <w:szCs w:val="28"/>
        </w:rPr>
        <w:t xml:space="preserve"> – </w:t>
      </w:r>
      <w:r w:rsidR="00ED6696" w:rsidRPr="00FC0BCD">
        <w:rPr>
          <w:sz w:val="28"/>
          <w:szCs w:val="28"/>
        </w:rPr>
        <w:t>94 999,2</w:t>
      </w:r>
      <w:r w:rsidR="004750F0" w:rsidRPr="00FC0BCD">
        <w:rPr>
          <w:sz w:val="28"/>
          <w:szCs w:val="28"/>
        </w:rPr>
        <w:t xml:space="preserve"> </w:t>
      </w:r>
      <w:r w:rsidRPr="00FC0BCD">
        <w:rPr>
          <w:sz w:val="28"/>
          <w:szCs w:val="28"/>
        </w:rPr>
        <w:t>тыс. рублей;</w:t>
      </w:r>
    </w:p>
    <w:p w14:paraId="1E3A363B" w14:textId="77777777" w:rsidR="002B476D" w:rsidRPr="00FC0BCD" w:rsidRDefault="002B476D" w:rsidP="00AA00B2">
      <w:pPr>
        <w:numPr>
          <w:ilvl w:val="0"/>
          <w:numId w:val="11"/>
        </w:numPr>
        <w:tabs>
          <w:tab w:val="left" w:pos="540"/>
        </w:tabs>
        <w:suppressAutoHyphens/>
        <w:ind w:left="0" w:firstLine="709"/>
        <w:jc w:val="both"/>
        <w:rPr>
          <w:sz w:val="28"/>
          <w:szCs w:val="28"/>
        </w:rPr>
      </w:pPr>
      <w:r w:rsidRPr="00FC0BCD">
        <w:rPr>
          <w:sz w:val="28"/>
          <w:szCs w:val="28"/>
        </w:rPr>
        <w:t>организациям, осуществляющим реализацию населению сжиженного газа</w:t>
      </w:r>
      <w:r w:rsidR="00BF68BE" w:rsidRPr="00FC0BCD">
        <w:rPr>
          <w:sz w:val="28"/>
          <w:szCs w:val="28"/>
        </w:rPr>
        <w:t xml:space="preserve"> – </w:t>
      </w:r>
      <w:r w:rsidR="004750F0" w:rsidRPr="00FC0BCD">
        <w:rPr>
          <w:sz w:val="28"/>
          <w:szCs w:val="28"/>
        </w:rPr>
        <w:t>14</w:t>
      </w:r>
      <w:r w:rsidR="00ED6696" w:rsidRPr="00FC0BCD">
        <w:rPr>
          <w:sz w:val="28"/>
          <w:szCs w:val="28"/>
        </w:rPr>
        <w:t> </w:t>
      </w:r>
      <w:r w:rsidR="004750F0" w:rsidRPr="00FC0BCD">
        <w:rPr>
          <w:sz w:val="28"/>
          <w:szCs w:val="28"/>
        </w:rPr>
        <w:t>0</w:t>
      </w:r>
      <w:r w:rsidR="00ED6696" w:rsidRPr="00FC0BCD">
        <w:rPr>
          <w:sz w:val="28"/>
          <w:szCs w:val="28"/>
        </w:rPr>
        <w:t>82,2</w:t>
      </w:r>
      <w:r w:rsidR="004750F0" w:rsidRPr="00FC0BCD">
        <w:rPr>
          <w:sz w:val="28"/>
          <w:szCs w:val="28"/>
        </w:rPr>
        <w:t xml:space="preserve"> </w:t>
      </w:r>
      <w:r w:rsidR="00271131" w:rsidRPr="00FC0BCD">
        <w:rPr>
          <w:sz w:val="28"/>
          <w:szCs w:val="28"/>
        </w:rPr>
        <w:t>тыс. рублей</w:t>
      </w:r>
      <w:r w:rsidR="00570315">
        <w:rPr>
          <w:sz w:val="28"/>
          <w:szCs w:val="28"/>
        </w:rPr>
        <w:t>;</w:t>
      </w:r>
    </w:p>
    <w:p w14:paraId="3A3F37AC" w14:textId="77777777" w:rsidR="00AD6D70" w:rsidRPr="00FC0BCD" w:rsidRDefault="002B476D" w:rsidP="00AA00B2">
      <w:pPr>
        <w:numPr>
          <w:ilvl w:val="0"/>
          <w:numId w:val="11"/>
        </w:numPr>
        <w:tabs>
          <w:tab w:val="left" w:pos="540"/>
        </w:tabs>
        <w:suppressAutoHyphens/>
        <w:ind w:left="0" w:firstLine="709"/>
        <w:jc w:val="both"/>
        <w:rPr>
          <w:sz w:val="28"/>
          <w:szCs w:val="28"/>
        </w:rPr>
      </w:pPr>
      <w:r w:rsidRPr="00FC0BCD">
        <w:rPr>
          <w:sz w:val="28"/>
          <w:szCs w:val="28"/>
        </w:rPr>
        <w:t>при оказании коммунальных услуг по регулируемым ценам</w:t>
      </w:r>
      <w:r w:rsidR="00BF68BE" w:rsidRPr="00FC0BCD">
        <w:rPr>
          <w:sz w:val="28"/>
          <w:szCs w:val="28"/>
        </w:rPr>
        <w:t xml:space="preserve"> – </w:t>
      </w:r>
      <w:r w:rsidR="003F2821" w:rsidRPr="00FC0BCD">
        <w:rPr>
          <w:sz w:val="28"/>
          <w:szCs w:val="28"/>
        </w:rPr>
        <w:t>41 896,9</w:t>
      </w:r>
      <w:r w:rsidR="009A4AA8" w:rsidRPr="00FC0BCD">
        <w:rPr>
          <w:sz w:val="28"/>
          <w:szCs w:val="28"/>
        </w:rPr>
        <w:t xml:space="preserve"> </w:t>
      </w:r>
      <w:r w:rsidR="003F2821" w:rsidRPr="00FC0BCD">
        <w:rPr>
          <w:sz w:val="28"/>
          <w:szCs w:val="28"/>
        </w:rPr>
        <w:t>тыс. рублей</w:t>
      </w:r>
      <w:r w:rsidR="003D65CF" w:rsidRPr="00FC0BCD">
        <w:rPr>
          <w:sz w:val="28"/>
          <w:szCs w:val="28"/>
        </w:rPr>
        <w:t>.</w:t>
      </w:r>
    </w:p>
    <w:p w14:paraId="26478AD7" w14:textId="392EF2D4" w:rsidR="00DE1B85" w:rsidRPr="0099482A" w:rsidRDefault="00DE1B85" w:rsidP="00667091">
      <w:pPr>
        <w:autoSpaceDE w:val="0"/>
        <w:autoSpaceDN w:val="0"/>
        <w:adjustRightInd w:val="0"/>
        <w:ind w:firstLine="708"/>
        <w:jc w:val="both"/>
        <w:rPr>
          <w:sz w:val="28"/>
          <w:szCs w:val="28"/>
        </w:rPr>
      </w:pPr>
      <w:r w:rsidRPr="0099482A">
        <w:rPr>
          <w:sz w:val="28"/>
          <w:szCs w:val="28"/>
        </w:rPr>
        <w:t>В целях снижения задолженности по оплате за жилищно-коммунальные услуги организована работа предприятий жилищно-коммунального хозяйства по проведению комплекса мероприятий: подано 1 2</w:t>
      </w:r>
      <w:r w:rsidR="0010055F" w:rsidRPr="0099482A">
        <w:rPr>
          <w:sz w:val="28"/>
          <w:szCs w:val="28"/>
        </w:rPr>
        <w:t>92</w:t>
      </w:r>
      <w:r w:rsidRPr="0099482A">
        <w:rPr>
          <w:sz w:val="28"/>
          <w:szCs w:val="28"/>
        </w:rPr>
        <w:t xml:space="preserve"> исковых заявления на сумму </w:t>
      </w:r>
      <w:r w:rsidR="0010055F" w:rsidRPr="0099482A">
        <w:rPr>
          <w:sz w:val="28"/>
          <w:szCs w:val="28"/>
        </w:rPr>
        <w:t>45 089,4</w:t>
      </w:r>
      <w:r w:rsidRPr="0099482A">
        <w:rPr>
          <w:b/>
          <w:sz w:val="28"/>
          <w:szCs w:val="28"/>
        </w:rPr>
        <w:t xml:space="preserve"> </w:t>
      </w:r>
      <w:r w:rsidRPr="0099482A">
        <w:rPr>
          <w:sz w:val="28"/>
          <w:szCs w:val="28"/>
        </w:rPr>
        <w:t>тыс. рублей,</w:t>
      </w:r>
      <w:r w:rsidR="002249FF" w:rsidRPr="0099482A">
        <w:rPr>
          <w:sz w:val="28"/>
          <w:szCs w:val="28"/>
        </w:rPr>
        <w:t xml:space="preserve"> рассмотрено 1 005 исков на сумму 33 727,4 тыс. рублей</w:t>
      </w:r>
      <w:r w:rsidRPr="0099482A">
        <w:rPr>
          <w:sz w:val="28"/>
          <w:szCs w:val="28"/>
        </w:rPr>
        <w:t>.</w:t>
      </w:r>
      <w:r w:rsidR="004A6EC1">
        <w:rPr>
          <w:sz w:val="28"/>
          <w:szCs w:val="28"/>
        </w:rPr>
        <w:t xml:space="preserve"> Оплачено за 2020 год </w:t>
      </w:r>
      <w:r w:rsidR="002249FF" w:rsidRPr="0099482A">
        <w:rPr>
          <w:sz w:val="28"/>
          <w:szCs w:val="28"/>
        </w:rPr>
        <w:t>19 исковых заявлений на сумму 723,0 тыс. рублей</w:t>
      </w:r>
      <w:r w:rsidR="004A6EC1">
        <w:rPr>
          <w:sz w:val="28"/>
          <w:szCs w:val="28"/>
        </w:rPr>
        <w:t>.</w:t>
      </w:r>
    </w:p>
    <w:p w14:paraId="21A62D47" w14:textId="77777777" w:rsidR="005679B6" w:rsidRPr="0099482A" w:rsidRDefault="005679B6" w:rsidP="005679B6">
      <w:pPr>
        <w:ind w:firstLine="709"/>
        <w:jc w:val="both"/>
        <w:rPr>
          <w:sz w:val="28"/>
          <w:szCs w:val="28"/>
        </w:rPr>
      </w:pPr>
      <w:r w:rsidRPr="0099482A">
        <w:rPr>
          <w:sz w:val="28"/>
          <w:szCs w:val="28"/>
        </w:rPr>
        <w:t>На основании результатов аукциона, проводимого Департаментом экономического развития Ханты-Мансийского автономного округа – Югры, на поставку продукции производственно-технического назначения для нужд Ханты-Мансийского автономного округа – Югры, заключены договоры поставки продукции между администрацией Березовского района и предприятиями-поставщиками в объеме 12 044,361 тонн</w:t>
      </w:r>
      <w:r w:rsidRPr="0099482A">
        <w:rPr>
          <w:b/>
          <w:sz w:val="28"/>
          <w:szCs w:val="28"/>
        </w:rPr>
        <w:t xml:space="preserve"> </w:t>
      </w:r>
      <w:r w:rsidRPr="0099482A">
        <w:rPr>
          <w:sz w:val="28"/>
          <w:szCs w:val="28"/>
        </w:rPr>
        <w:t xml:space="preserve">(горюче-смазочные материалы – 2 969,361 тонн, уголь каменный – 9 075 тонн) на общую сумму 281,718 млн. рублей. </w:t>
      </w:r>
    </w:p>
    <w:p w14:paraId="7F23C818" w14:textId="77777777" w:rsidR="00DA13C7" w:rsidRPr="0099482A" w:rsidRDefault="002E74FA" w:rsidP="00417A5C">
      <w:pPr>
        <w:ind w:firstLine="709"/>
        <w:jc w:val="both"/>
        <w:rPr>
          <w:sz w:val="28"/>
          <w:szCs w:val="28"/>
        </w:rPr>
      </w:pPr>
      <w:r w:rsidRPr="0099482A">
        <w:rPr>
          <w:sz w:val="28"/>
          <w:szCs w:val="28"/>
        </w:rPr>
        <w:t>Динамика объема и стоимости досрочного завоза продукции представлена в таблице</w:t>
      </w:r>
      <w:r w:rsidR="00D359E0" w:rsidRPr="0099482A">
        <w:rPr>
          <w:sz w:val="28"/>
          <w:szCs w:val="28"/>
        </w:rPr>
        <w:t xml:space="preserve"> </w:t>
      </w:r>
      <w:r w:rsidR="00DA13C7" w:rsidRPr="0099482A">
        <w:rPr>
          <w:sz w:val="28"/>
          <w:szCs w:val="28"/>
        </w:rPr>
        <w:t>1</w:t>
      </w:r>
      <w:r w:rsidR="001708DE" w:rsidRPr="0099482A">
        <w:rPr>
          <w:sz w:val="28"/>
          <w:szCs w:val="28"/>
        </w:rPr>
        <w:t>2</w:t>
      </w:r>
      <w:r w:rsidR="00DA13C7" w:rsidRPr="0099482A">
        <w:rPr>
          <w:sz w:val="28"/>
          <w:szCs w:val="28"/>
        </w:rPr>
        <w:t>.</w:t>
      </w:r>
    </w:p>
    <w:p w14:paraId="1AC02F9D" w14:textId="77777777" w:rsidR="002E74FA" w:rsidRPr="0099482A" w:rsidRDefault="002E74FA" w:rsidP="002E74FA">
      <w:pPr>
        <w:jc w:val="right"/>
        <w:rPr>
          <w:sz w:val="28"/>
          <w:szCs w:val="28"/>
        </w:rPr>
      </w:pPr>
      <w:r w:rsidRPr="0099482A">
        <w:rPr>
          <w:sz w:val="28"/>
          <w:szCs w:val="28"/>
        </w:rPr>
        <w:t>Таблица 1</w:t>
      </w:r>
      <w:r w:rsidR="001708DE" w:rsidRPr="0099482A">
        <w:rPr>
          <w:sz w:val="28"/>
          <w:szCs w:val="28"/>
        </w:rPr>
        <w:t>2</w:t>
      </w:r>
    </w:p>
    <w:p w14:paraId="59EF6D47" w14:textId="77777777" w:rsidR="0001535B" w:rsidRPr="0099482A" w:rsidRDefault="0001535B" w:rsidP="002E74FA">
      <w:pPr>
        <w:jc w:val="right"/>
        <w:rPr>
          <w:sz w:val="28"/>
          <w:szCs w:val="28"/>
        </w:rPr>
      </w:pPr>
    </w:p>
    <w:p w14:paraId="5140356D" w14:textId="77777777" w:rsidR="002E74FA" w:rsidRPr="0099482A" w:rsidRDefault="002E74FA" w:rsidP="002E74FA">
      <w:pPr>
        <w:ind w:firstLine="708"/>
        <w:jc w:val="center"/>
        <w:rPr>
          <w:sz w:val="28"/>
          <w:szCs w:val="28"/>
        </w:rPr>
      </w:pPr>
      <w:r w:rsidRPr="0099482A">
        <w:rPr>
          <w:sz w:val="28"/>
          <w:szCs w:val="28"/>
        </w:rPr>
        <w:t xml:space="preserve">Динамика объема и стоимости досрочного завоза продукции </w:t>
      </w:r>
    </w:p>
    <w:p w14:paraId="274E815F" w14:textId="77777777" w:rsidR="002E74FA" w:rsidRPr="0099482A" w:rsidRDefault="002E74FA" w:rsidP="002E74FA">
      <w:pPr>
        <w:pStyle w:val="220"/>
        <w:spacing w:line="240" w:lineRule="auto"/>
        <w:ind w:left="1080" w:firstLine="0"/>
        <w:rPr>
          <w:i w:val="0"/>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479"/>
        <w:gridCol w:w="1479"/>
        <w:gridCol w:w="1479"/>
        <w:gridCol w:w="1479"/>
        <w:gridCol w:w="1479"/>
        <w:gridCol w:w="1480"/>
      </w:tblGrid>
      <w:tr w:rsidR="001708DE" w:rsidRPr="0099482A" w14:paraId="66994B87" w14:textId="77777777" w:rsidTr="000249F1">
        <w:tc>
          <w:tcPr>
            <w:tcW w:w="1048" w:type="dxa"/>
            <w:vMerge w:val="restart"/>
            <w:shd w:val="clear" w:color="auto" w:fill="auto"/>
          </w:tcPr>
          <w:p w14:paraId="09C5ED23" w14:textId="77777777" w:rsidR="001708DE" w:rsidRPr="0099482A" w:rsidRDefault="001708DE" w:rsidP="000249F1">
            <w:pPr>
              <w:rPr>
                <w:iCs/>
                <w:lang w:eastAsia="ar-SA"/>
              </w:rPr>
            </w:pPr>
          </w:p>
        </w:tc>
        <w:tc>
          <w:tcPr>
            <w:tcW w:w="4437" w:type="dxa"/>
            <w:gridSpan w:val="3"/>
            <w:shd w:val="clear" w:color="auto" w:fill="auto"/>
          </w:tcPr>
          <w:p w14:paraId="0927001B" w14:textId="77777777" w:rsidR="001708DE" w:rsidRPr="0099482A" w:rsidRDefault="001708DE" w:rsidP="000249F1">
            <w:pPr>
              <w:jc w:val="center"/>
              <w:rPr>
                <w:iCs/>
                <w:lang w:eastAsia="ar-SA"/>
              </w:rPr>
            </w:pPr>
            <w:r w:rsidRPr="0099482A">
              <w:rPr>
                <w:iCs/>
                <w:lang w:eastAsia="ar-SA"/>
              </w:rPr>
              <w:t>Горюче-смазочные материалы</w:t>
            </w:r>
          </w:p>
        </w:tc>
        <w:tc>
          <w:tcPr>
            <w:tcW w:w="4438" w:type="dxa"/>
            <w:gridSpan w:val="3"/>
            <w:shd w:val="clear" w:color="auto" w:fill="auto"/>
          </w:tcPr>
          <w:p w14:paraId="383BBB9D" w14:textId="77777777" w:rsidR="001708DE" w:rsidRPr="0099482A" w:rsidRDefault="001708DE" w:rsidP="000249F1">
            <w:pPr>
              <w:jc w:val="center"/>
              <w:rPr>
                <w:iCs/>
                <w:lang w:eastAsia="ar-SA"/>
              </w:rPr>
            </w:pPr>
            <w:r w:rsidRPr="0099482A">
              <w:rPr>
                <w:iCs/>
                <w:lang w:eastAsia="ar-SA"/>
              </w:rPr>
              <w:t>Уголь каменный</w:t>
            </w:r>
          </w:p>
        </w:tc>
      </w:tr>
      <w:tr w:rsidR="001708DE" w:rsidRPr="0099482A" w14:paraId="23B4835B" w14:textId="77777777" w:rsidTr="000249F1">
        <w:tc>
          <w:tcPr>
            <w:tcW w:w="1048" w:type="dxa"/>
            <w:vMerge/>
            <w:shd w:val="clear" w:color="auto" w:fill="auto"/>
          </w:tcPr>
          <w:p w14:paraId="21F35D8D" w14:textId="77777777" w:rsidR="001708DE" w:rsidRPr="0099482A" w:rsidRDefault="001708DE" w:rsidP="000249F1">
            <w:pPr>
              <w:rPr>
                <w:iCs/>
                <w:lang w:eastAsia="ar-SA"/>
              </w:rPr>
            </w:pPr>
          </w:p>
        </w:tc>
        <w:tc>
          <w:tcPr>
            <w:tcW w:w="1479" w:type="dxa"/>
            <w:shd w:val="clear" w:color="auto" w:fill="auto"/>
          </w:tcPr>
          <w:p w14:paraId="1058A618" w14:textId="77777777" w:rsidR="001708DE" w:rsidRPr="0099482A" w:rsidRDefault="001708DE" w:rsidP="000249F1">
            <w:pPr>
              <w:jc w:val="center"/>
            </w:pPr>
            <w:r w:rsidRPr="0099482A">
              <w:t>Количество продукции, (</w:t>
            </w:r>
            <w:proofErr w:type="spellStart"/>
            <w:r w:rsidRPr="0099482A">
              <w:t>тн</w:t>
            </w:r>
            <w:proofErr w:type="spellEnd"/>
            <w:r w:rsidRPr="0099482A">
              <w:t>.)</w:t>
            </w:r>
          </w:p>
        </w:tc>
        <w:tc>
          <w:tcPr>
            <w:tcW w:w="1479" w:type="dxa"/>
            <w:shd w:val="clear" w:color="auto" w:fill="auto"/>
          </w:tcPr>
          <w:p w14:paraId="33E89F37" w14:textId="77777777" w:rsidR="001708DE" w:rsidRPr="0099482A" w:rsidRDefault="001708DE" w:rsidP="000249F1">
            <w:pPr>
              <w:jc w:val="center"/>
            </w:pPr>
            <w:r w:rsidRPr="0099482A">
              <w:t>Стоимость, (млн. руб.)</w:t>
            </w:r>
          </w:p>
        </w:tc>
        <w:tc>
          <w:tcPr>
            <w:tcW w:w="1479" w:type="dxa"/>
            <w:shd w:val="clear" w:color="auto" w:fill="auto"/>
          </w:tcPr>
          <w:p w14:paraId="7E30D92B" w14:textId="77777777" w:rsidR="001708DE" w:rsidRPr="0099482A" w:rsidRDefault="001708DE" w:rsidP="000249F1">
            <w:pPr>
              <w:jc w:val="center"/>
              <w:rPr>
                <w:iCs/>
                <w:lang w:eastAsia="ar-SA"/>
              </w:rPr>
            </w:pPr>
            <w:r w:rsidRPr="0099482A">
              <w:rPr>
                <w:iCs/>
                <w:lang w:eastAsia="ar-SA"/>
              </w:rPr>
              <w:t xml:space="preserve">Стоимость одной тонны* </w:t>
            </w:r>
          </w:p>
          <w:p w14:paraId="33083ECF" w14:textId="77777777" w:rsidR="001708DE" w:rsidRPr="0099482A" w:rsidRDefault="001708DE" w:rsidP="000249F1">
            <w:pPr>
              <w:jc w:val="center"/>
              <w:rPr>
                <w:iCs/>
                <w:lang w:eastAsia="ar-SA"/>
              </w:rPr>
            </w:pPr>
            <w:r w:rsidRPr="0099482A">
              <w:rPr>
                <w:iCs/>
                <w:lang w:eastAsia="ar-SA"/>
              </w:rPr>
              <w:t>(млн. руб.)</w:t>
            </w:r>
          </w:p>
        </w:tc>
        <w:tc>
          <w:tcPr>
            <w:tcW w:w="1479" w:type="dxa"/>
            <w:shd w:val="clear" w:color="auto" w:fill="auto"/>
          </w:tcPr>
          <w:p w14:paraId="5E5E4C29" w14:textId="77777777" w:rsidR="001708DE" w:rsidRPr="0099482A" w:rsidRDefault="001708DE" w:rsidP="000249F1">
            <w:pPr>
              <w:jc w:val="center"/>
            </w:pPr>
            <w:r w:rsidRPr="0099482A">
              <w:t>Количество продукции, (</w:t>
            </w:r>
            <w:proofErr w:type="spellStart"/>
            <w:r w:rsidRPr="0099482A">
              <w:t>тн</w:t>
            </w:r>
            <w:proofErr w:type="spellEnd"/>
            <w:r w:rsidRPr="0099482A">
              <w:t>.)</w:t>
            </w:r>
          </w:p>
        </w:tc>
        <w:tc>
          <w:tcPr>
            <w:tcW w:w="1479" w:type="dxa"/>
            <w:shd w:val="clear" w:color="auto" w:fill="auto"/>
          </w:tcPr>
          <w:p w14:paraId="629CAD3D" w14:textId="77777777" w:rsidR="001708DE" w:rsidRPr="0099482A" w:rsidRDefault="001708DE" w:rsidP="000249F1">
            <w:pPr>
              <w:jc w:val="center"/>
            </w:pPr>
            <w:r w:rsidRPr="0099482A">
              <w:t>Стоимость, (млн. руб.)</w:t>
            </w:r>
          </w:p>
        </w:tc>
        <w:tc>
          <w:tcPr>
            <w:tcW w:w="1480" w:type="dxa"/>
            <w:shd w:val="clear" w:color="auto" w:fill="auto"/>
          </w:tcPr>
          <w:p w14:paraId="2FAEF007" w14:textId="77777777" w:rsidR="001708DE" w:rsidRPr="0099482A" w:rsidRDefault="001708DE" w:rsidP="000249F1">
            <w:pPr>
              <w:jc w:val="center"/>
              <w:rPr>
                <w:iCs/>
                <w:lang w:eastAsia="ar-SA"/>
              </w:rPr>
            </w:pPr>
            <w:r w:rsidRPr="0099482A">
              <w:rPr>
                <w:iCs/>
                <w:lang w:eastAsia="ar-SA"/>
              </w:rPr>
              <w:t xml:space="preserve">Стоимость одной тонны* </w:t>
            </w:r>
          </w:p>
          <w:p w14:paraId="653B017A" w14:textId="77777777" w:rsidR="001708DE" w:rsidRPr="0099482A" w:rsidRDefault="001708DE" w:rsidP="000249F1">
            <w:pPr>
              <w:jc w:val="center"/>
              <w:rPr>
                <w:iCs/>
                <w:lang w:eastAsia="ar-SA"/>
              </w:rPr>
            </w:pPr>
            <w:r w:rsidRPr="0099482A">
              <w:rPr>
                <w:iCs/>
                <w:lang w:eastAsia="ar-SA"/>
              </w:rPr>
              <w:t>(млн. руб.)</w:t>
            </w:r>
          </w:p>
        </w:tc>
      </w:tr>
      <w:tr w:rsidR="001708DE" w:rsidRPr="0099482A" w14:paraId="31B8EA2B" w14:textId="77777777" w:rsidTr="000249F1">
        <w:tc>
          <w:tcPr>
            <w:tcW w:w="1048" w:type="dxa"/>
            <w:shd w:val="clear" w:color="auto" w:fill="auto"/>
          </w:tcPr>
          <w:p w14:paraId="5F201253" w14:textId="77777777" w:rsidR="001708DE" w:rsidRPr="0099482A" w:rsidRDefault="001708DE" w:rsidP="000249F1">
            <w:pPr>
              <w:rPr>
                <w:iCs/>
                <w:lang w:eastAsia="ar-SA"/>
              </w:rPr>
            </w:pPr>
            <w:r w:rsidRPr="0099482A">
              <w:rPr>
                <w:iCs/>
                <w:lang w:eastAsia="ar-SA"/>
              </w:rPr>
              <w:t>2016</w:t>
            </w:r>
          </w:p>
        </w:tc>
        <w:tc>
          <w:tcPr>
            <w:tcW w:w="1479" w:type="dxa"/>
            <w:shd w:val="clear" w:color="auto" w:fill="auto"/>
            <w:vAlign w:val="center"/>
          </w:tcPr>
          <w:p w14:paraId="6C6BD2F1" w14:textId="77777777" w:rsidR="001708DE" w:rsidRPr="0099482A" w:rsidRDefault="001708DE" w:rsidP="000249F1">
            <w:pPr>
              <w:jc w:val="center"/>
              <w:rPr>
                <w:iCs/>
                <w:lang w:eastAsia="ar-SA"/>
              </w:rPr>
            </w:pPr>
            <w:r w:rsidRPr="0099482A">
              <w:rPr>
                <w:iCs/>
                <w:lang w:eastAsia="ar-SA"/>
              </w:rPr>
              <w:t>1539,783</w:t>
            </w:r>
          </w:p>
        </w:tc>
        <w:tc>
          <w:tcPr>
            <w:tcW w:w="1479" w:type="dxa"/>
            <w:shd w:val="clear" w:color="auto" w:fill="auto"/>
            <w:vAlign w:val="center"/>
          </w:tcPr>
          <w:p w14:paraId="7F884AC1" w14:textId="77777777" w:rsidR="001708DE" w:rsidRPr="0099482A" w:rsidRDefault="001708DE" w:rsidP="000249F1">
            <w:pPr>
              <w:jc w:val="center"/>
              <w:rPr>
                <w:iCs/>
                <w:lang w:eastAsia="ar-SA"/>
              </w:rPr>
            </w:pPr>
            <w:r w:rsidRPr="0099482A">
              <w:rPr>
                <w:iCs/>
                <w:lang w:eastAsia="ar-SA"/>
              </w:rPr>
              <w:t>62,644</w:t>
            </w:r>
          </w:p>
        </w:tc>
        <w:tc>
          <w:tcPr>
            <w:tcW w:w="1479" w:type="dxa"/>
            <w:shd w:val="clear" w:color="auto" w:fill="auto"/>
            <w:vAlign w:val="center"/>
          </w:tcPr>
          <w:p w14:paraId="2AA8BAD6" w14:textId="77777777" w:rsidR="001708DE" w:rsidRPr="0099482A" w:rsidRDefault="001708DE" w:rsidP="000249F1">
            <w:pPr>
              <w:jc w:val="center"/>
              <w:rPr>
                <w:iCs/>
                <w:lang w:eastAsia="ar-SA"/>
              </w:rPr>
            </w:pPr>
            <w:r w:rsidRPr="0099482A">
              <w:rPr>
                <w:iCs/>
                <w:lang w:eastAsia="ar-SA"/>
              </w:rPr>
              <w:t>0,0406</w:t>
            </w:r>
          </w:p>
        </w:tc>
        <w:tc>
          <w:tcPr>
            <w:tcW w:w="1479" w:type="dxa"/>
            <w:shd w:val="clear" w:color="auto" w:fill="auto"/>
            <w:vAlign w:val="center"/>
          </w:tcPr>
          <w:p w14:paraId="26146CCD" w14:textId="77777777" w:rsidR="001708DE" w:rsidRPr="0099482A" w:rsidRDefault="001708DE" w:rsidP="000249F1">
            <w:pPr>
              <w:jc w:val="center"/>
              <w:rPr>
                <w:iCs/>
                <w:lang w:eastAsia="ar-SA"/>
              </w:rPr>
            </w:pPr>
            <w:r w:rsidRPr="0099482A">
              <w:rPr>
                <w:iCs/>
                <w:lang w:eastAsia="ar-SA"/>
              </w:rPr>
              <w:t>9550</w:t>
            </w:r>
          </w:p>
        </w:tc>
        <w:tc>
          <w:tcPr>
            <w:tcW w:w="1479" w:type="dxa"/>
            <w:shd w:val="clear" w:color="auto" w:fill="auto"/>
            <w:vAlign w:val="center"/>
          </w:tcPr>
          <w:p w14:paraId="789EABC4" w14:textId="77777777" w:rsidR="001708DE" w:rsidRPr="0099482A" w:rsidRDefault="001708DE" w:rsidP="000249F1">
            <w:pPr>
              <w:jc w:val="center"/>
              <w:rPr>
                <w:iCs/>
                <w:lang w:eastAsia="ar-SA"/>
              </w:rPr>
            </w:pPr>
            <w:r w:rsidRPr="0099482A">
              <w:rPr>
                <w:iCs/>
                <w:lang w:eastAsia="ar-SA"/>
              </w:rPr>
              <w:t>52,799</w:t>
            </w:r>
          </w:p>
        </w:tc>
        <w:tc>
          <w:tcPr>
            <w:tcW w:w="1480" w:type="dxa"/>
            <w:shd w:val="clear" w:color="auto" w:fill="auto"/>
          </w:tcPr>
          <w:p w14:paraId="7A30805A" w14:textId="77777777" w:rsidR="001708DE" w:rsidRPr="0099482A" w:rsidRDefault="001708DE" w:rsidP="000249F1">
            <w:pPr>
              <w:jc w:val="center"/>
              <w:rPr>
                <w:iCs/>
                <w:lang w:eastAsia="ar-SA"/>
              </w:rPr>
            </w:pPr>
            <w:r w:rsidRPr="0099482A">
              <w:rPr>
                <w:iCs/>
                <w:lang w:eastAsia="ar-SA"/>
              </w:rPr>
              <w:t>0,0055</w:t>
            </w:r>
          </w:p>
        </w:tc>
      </w:tr>
      <w:tr w:rsidR="001708DE" w:rsidRPr="0099482A" w14:paraId="15B1FBE9" w14:textId="77777777" w:rsidTr="000249F1">
        <w:tc>
          <w:tcPr>
            <w:tcW w:w="1048" w:type="dxa"/>
            <w:shd w:val="clear" w:color="auto" w:fill="auto"/>
          </w:tcPr>
          <w:p w14:paraId="1DFC35A3" w14:textId="77777777" w:rsidR="001708DE" w:rsidRPr="0099482A" w:rsidRDefault="001708DE" w:rsidP="000249F1">
            <w:pPr>
              <w:rPr>
                <w:iCs/>
                <w:lang w:eastAsia="ar-SA"/>
              </w:rPr>
            </w:pPr>
            <w:r w:rsidRPr="0099482A">
              <w:rPr>
                <w:iCs/>
                <w:lang w:eastAsia="ar-SA"/>
              </w:rPr>
              <w:t>2017</w:t>
            </w:r>
          </w:p>
        </w:tc>
        <w:tc>
          <w:tcPr>
            <w:tcW w:w="1479" w:type="dxa"/>
            <w:shd w:val="clear" w:color="auto" w:fill="auto"/>
            <w:vAlign w:val="center"/>
          </w:tcPr>
          <w:p w14:paraId="6FA262A9" w14:textId="77777777" w:rsidR="001708DE" w:rsidRPr="0099482A" w:rsidRDefault="001708DE" w:rsidP="000249F1">
            <w:pPr>
              <w:jc w:val="center"/>
              <w:rPr>
                <w:iCs/>
                <w:lang w:eastAsia="ar-SA"/>
              </w:rPr>
            </w:pPr>
            <w:r w:rsidRPr="0099482A">
              <w:rPr>
                <w:iCs/>
                <w:lang w:eastAsia="ar-SA"/>
              </w:rPr>
              <w:t>2479,736</w:t>
            </w:r>
          </w:p>
        </w:tc>
        <w:tc>
          <w:tcPr>
            <w:tcW w:w="1479" w:type="dxa"/>
            <w:shd w:val="clear" w:color="auto" w:fill="auto"/>
            <w:vAlign w:val="center"/>
          </w:tcPr>
          <w:p w14:paraId="43AFF34B" w14:textId="77777777" w:rsidR="001708DE" w:rsidRPr="0099482A" w:rsidRDefault="001708DE" w:rsidP="000249F1">
            <w:pPr>
              <w:jc w:val="center"/>
              <w:rPr>
                <w:iCs/>
                <w:lang w:eastAsia="ar-SA"/>
              </w:rPr>
            </w:pPr>
            <w:r w:rsidRPr="0099482A">
              <w:rPr>
                <w:iCs/>
                <w:lang w:eastAsia="ar-SA"/>
              </w:rPr>
              <w:t>110,549</w:t>
            </w:r>
          </w:p>
        </w:tc>
        <w:tc>
          <w:tcPr>
            <w:tcW w:w="1479" w:type="dxa"/>
            <w:shd w:val="clear" w:color="auto" w:fill="auto"/>
            <w:vAlign w:val="center"/>
          </w:tcPr>
          <w:p w14:paraId="50154E80" w14:textId="77777777" w:rsidR="001708DE" w:rsidRPr="0099482A" w:rsidRDefault="001708DE" w:rsidP="000249F1">
            <w:pPr>
              <w:jc w:val="center"/>
              <w:rPr>
                <w:iCs/>
                <w:lang w:eastAsia="ar-SA"/>
              </w:rPr>
            </w:pPr>
            <w:r w:rsidRPr="0099482A">
              <w:rPr>
                <w:iCs/>
                <w:lang w:eastAsia="ar-SA"/>
              </w:rPr>
              <w:t>0,0445</w:t>
            </w:r>
          </w:p>
        </w:tc>
        <w:tc>
          <w:tcPr>
            <w:tcW w:w="1479" w:type="dxa"/>
            <w:shd w:val="clear" w:color="auto" w:fill="auto"/>
            <w:vAlign w:val="center"/>
          </w:tcPr>
          <w:p w14:paraId="5C715E90" w14:textId="77777777" w:rsidR="001708DE" w:rsidRPr="0099482A" w:rsidRDefault="001708DE" w:rsidP="000249F1">
            <w:pPr>
              <w:jc w:val="center"/>
              <w:rPr>
                <w:iCs/>
                <w:lang w:eastAsia="ar-SA"/>
              </w:rPr>
            </w:pPr>
            <w:r w:rsidRPr="0099482A">
              <w:rPr>
                <w:iCs/>
                <w:lang w:eastAsia="ar-SA"/>
              </w:rPr>
              <w:t>9120</w:t>
            </w:r>
          </w:p>
        </w:tc>
        <w:tc>
          <w:tcPr>
            <w:tcW w:w="1479" w:type="dxa"/>
            <w:shd w:val="clear" w:color="auto" w:fill="auto"/>
            <w:vAlign w:val="center"/>
          </w:tcPr>
          <w:p w14:paraId="0445A0E5" w14:textId="77777777" w:rsidR="001708DE" w:rsidRPr="0099482A" w:rsidRDefault="001708DE" w:rsidP="000249F1">
            <w:pPr>
              <w:jc w:val="center"/>
              <w:rPr>
                <w:iCs/>
                <w:lang w:eastAsia="ar-SA"/>
              </w:rPr>
            </w:pPr>
            <w:r w:rsidRPr="0099482A">
              <w:rPr>
                <w:iCs/>
                <w:lang w:eastAsia="ar-SA"/>
              </w:rPr>
              <w:t>48,799</w:t>
            </w:r>
          </w:p>
        </w:tc>
        <w:tc>
          <w:tcPr>
            <w:tcW w:w="1480" w:type="dxa"/>
            <w:shd w:val="clear" w:color="auto" w:fill="auto"/>
          </w:tcPr>
          <w:p w14:paraId="7E3A17DA" w14:textId="77777777" w:rsidR="001708DE" w:rsidRPr="0099482A" w:rsidRDefault="001708DE" w:rsidP="000249F1">
            <w:pPr>
              <w:jc w:val="center"/>
              <w:rPr>
                <w:iCs/>
                <w:lang w:eastAsia="ar-SA"/>
              </w:rPr>
            </w:pPr>
            <w:r w:rsidRPr="0099482A">
              <w:rPr>
                <w:iCs/>
                <w:lang w:eastAsia="ar-SA"/>
              </w:rPr>
              <w:t>0,0053</w:t>
            </w:r>
          </w:p>
        </w:tc>
      </w:tr>
      <w:tr w:rsidR="001708DE" w:rsidRPr="0099482A" w14:paraId="541EDBCD" w14:textId="77777777" w:rsidTr="000249F1">
        <w:tc>
          <w:tcPr>
            <w:tcW w:w="1048" w:type="dxa"/>
            <w:shd w:val="clear" w:color="auto" w:fill="auto"/>
          </w:tcPr>
          <w:p w14:paraId="6819DAE8" w14:textId="77777777" w:rsidR="001708DE" w:rsidRPr="0099482A" w:rsidRDefault="001708DE" w:rsidP="000249F1">
            <w:pPr>
              <w:rPr>
                <w:iCs/>
                <w:lang w:eastAsia="ar-SA"/>
              </w:rPr>
            </w:pPr>
            <w:r w:rsidRPr="0099482A">
              <w:rPr>
                <w:iCs/>
                <w:lang w:eastAsia="ar-SA"/>
              </w:rPr>
              <w:t>2018</w:t>
            </w:r>
          </w:p>
        </w:tc>
        <w:tc>
          <w:tcPr>
            <w:tcW w:w="1479" w:type="dxa"/>
            <w:shd w:val="clear" w:color="auto" w:fill="auto"/>
            <w:vAlign w:val="center"/>
          </w:tcPr>
          <w:p w14:paraId="42EFD823" w14:textId="77777777" w:rsidR="001708DE" w:rsidRPr="0099482A" w:rsidRDefault="001708DE" w:rsidP="000249F1">
            <w:pPr>
              <w:jc w:val="center"/>
              <w:rPr>
                <w:iCs/>
                <w:lang w:eastAsia="ar-SA"/>
              </w:rPr>
            </w:pPr>
            <w:r w:rsidRPr="0099482A">
              <w:rPr>
                <w:iCs/>
                <w:lang w:eastAsia="ar-SA"/>
              </w:rPr>
              <w:t>2444,912</w:t>
            </w:r>
          </w:p>
        </w:tc>
        <w:tc>
          <w:tcPr>
            <w:tcW w:w="1479" w:type="dxa"/>
            <w:shd w:val="clear" w:color="auto" w:fill="auto"/>
            <w:vAlign w:val="center"/>
          </w:tcPr>
          <w:p w14:paraId="06439919" w14:textId="77777777" w:rsidR="001708DE" w:rsidRPr="0099482A" w:rsidRDefault="001708DE" w:rsidP="000249F1">
            <w:pPr>
              <w:jc w:val="center"/>
              <w:rPr>
                <w:iCs/>
                <w:lang w:eastAsia="ar-SA"/>
              </w:rPr>
            </w:pPr>
            <w:r w:rsidRPr="0099482A">
              <w:rPr>
                <w:iCs/>
                <w:lang w:eastAsia="ar-SA"/>
              </w:rPr>
              <w:t>123,271</w:t>
            </w:r>
          </w:p>
        </w:tc>
        <w:tc>
          <w:tcPr>
            <w:tcW w:w="1479" w:type="dxa"/>
            <w:shd w:val="clear" w:color="auto" w:fill="auto"/>
            <w:vAlign w:val="center"/>
          </w:tcPr>
          <w:p w14:paraId="6A551A83" w14:textId="77777777" w:rsidR="001708DE" w:rsidRPr="0099482A" w:rsidRDefault="001708DE" w:rsidP="000249F1">
            <w:pPr>
              <w:jc w:val="center"/>
              <w:rPr>
                <w:iCs/>
                <w:lang w:eastAsia="ar-SA"/>
              </w:rPr>
            </w:pPr>
            <w:r w:rsidRPr="0099482A">
              <w:rPr>
                <w:iCs/>
                <w:lang w:eastAsia="ar-SA"/>
              </w:rPr>
              <w:t>0,0504</w:t>
            </w:r>
          </w:p>
        </w:tc>
        <w:tc>
          <w:tcPr>
            <w:tcW w:w="1479" w:type="dxa"/>
            <w:shd w:val="clear" w:color="auto" w:fill="auto"/>
            <w:vAlign w:val="center"/>
          </w:tcPr>
          <w:p w14:paraId="5DE709E6" w14:textId="77777777" w:rsidR="001708DE" w:rsidRPr="0099482A" w:rsidRDefault="001708DE" w:rsidP="000249F1">
            <w:pPr>
              <w:jc w:val="center"/>
              <w:rPr>
                <w:iCs/>
                <w:lang w:eastAsia="ar-SA"/>
              </w:rPr>
            </w:pPr>
            <w:r w:rsidRPr="0099482A">
              <w:rPr>
                <w:iCs/>
                <w:lang w:eastAsia="ar-SA"/>
              </w:rPr>
              <w:t>10565</w:t>
            </w:r>
          </w:p>
        </w:tc>
        <w:tc>
          <w:tcPr>
            <w:tcW w:w="1479" w:type="dxa"/>
            <w:shd w:val="clear" w:color="auto" w:fill="auto"/>
            <w:vAlign w:val="center"/>
          </w:tcPr>
          <w:p w14:paraId="0373B57E" w14:textId="77777777" w:rsidR="001708DE" w:rsidRPr="0099482A" w:rsidRDefault="001708DE" w:rsidP="000249F1">
            <w:pPr>
              <w:jc w:val="center"/>
              <w:rPr>
                <w:iCs/>
                <w:lang w:eastAsia="ar-SA"/>
              </w:rPr>
            </w:pPr>
            <w:r w:rsidRPr="0099482A">
              <w:rPr>
                <w:iCs/>
                <w:lang w:eastAsia="ar-SA"/>
              </w:rPr>
              <w:t>104,194</w:t>
            </w:r>
          </w:p>
        </w:tc>
        <w:tc>
          <w:tcPr>
            <w:tcW w:w="1480" w:type="dxa"/>
            <w:shd w:val="clear" w:color="auto" w:fill="auto"/>
          </w:tcPr>
          <w:p w14:paraId="09065CB2" w14:textId="77777777" w:rsidR="001708DE" w:rsidRPr="0099482A" w:rsidRDefault="001708DE" w:rsidP="000249F1">
            <w:pPr>
              <w:jc w:val="center"/>
              <w:rPr>
                <w:iCs/>
                <w:lang w:eastAsia="ar-SA"/>
              </w:rPr>
            </w:pPr>
            <w:r w:rsidRPr="0099482A">
              <w:rPr>
                <w:iCs/>
                <w:lang w:eastAsia="ar-SA"/>
              </w:rPr>
              <w:t>0,0098</w:t>
            </w:r>
          </w:p>
        </w:tc>
      </w:tr>
      <w:tr w:rsidR="001708DE" w:rsidRPr="0099482A" w14:paraId="0A0322D1" w14:textId="77777777" w:rsidTr="000249F1">
        <w:tc>
          <w:tcPr>
            <w:tcW w:w="1048" w:type="dxa"/>
            <w:shd w:val="clear" w:color="auto" w:fill="auto"/>
          </w:tcPr>
          <w:p w14:paraId="3EE317B9" w14:textId="77777777" w:rsidR="001708DE" w:rsidRPr="0099482A" w:rsidRDefault="001708DE" w:rsidP="000249F1">
            <w:pPr>
              <w:rPr>
                <w:iCs/>
                <w:lang w:eastAsia="ar-SA"/>
              </w:rPr>
            </w:pPr>
            <w:r w:rsidRPr="0099482A">
              <w:rPr>
                <w:iCs/>
                <w:lang w:eastAsia="ar-SA"/>
              </w:rPr>
              <w:t>2019</w:t>
            </w:r>
          </w:p>
        </w:tc>
        <w:tc>
          <w:tcPr>
            <w:tcW w:w="1479" w:type="dxa"/>
            <w:shd w:val="clear" w:color="auto" w:fill="auto"/>
            <w:vAlign w:val="center"/>
          </w:tcPr>
          <w:p w14:paraId="2911DC4A" w14:textId="77777777" w:rsidR="001708DE" w:rsidRPr="0099482A" w:rsidRDefault="001708DE" w:rsidP="000249F1">
            <w:pPr>
              <w:jc w:val="center"/>
              <w:rPr>
                <w:iCs/>
                <w:lang w:eastAsia="ar-SA"/>
              </w:rPr>
            </w:pPr>
            <w:r w:rsidRPr="0099482A">
              <w:rPr>
                <w:iCs/>
                <w:lang w:eastAsia="ar-SA"/>
              </w:rPr>
              <w:t>2989,562</w:t>
            </w:r>
          </w:p>
        </w:tc>
        <w:tc>
          <w:tcPr>
            <w:tcW w:w="1479" w:type="dxa"/>
            <w:shd w:val="clear" w:color="auto" w:fill="auto"/>
            <w:vAlign w:val="center"/>
          </w:tcPr>
          <w:p w14:paraId="2D3CD2AF" w14:textId="77777777" w:rsidR="001708DE" w:rsidRPr="0099482A" w:rsidRDefault="001708DE" w:rsidP="000249F1">
            <w:pPr>
              <w:jc w:val="center"/>
              <w:rPr>
                <w:iCs/>
                <w:lang w:eastAsia="ar-SA"/>
              </w:rPr>
            </w:pPr>
            <w:r w:rsidRPr="0099482A">
              <w:rPr>
                <w:iCs/>
                <w:lang w:eastAsia="ar-SA"/>
              </w:rPr>
              <w:t>157,122</w:t>
            </w:r>
          </w:p>
        </w:tc>
        <w:tc>
          <w:tcPr>
            <w:tcW w:w="1479" w:type="dxa"/>
            <w:shd w:val="clear" w:color="auto" w:fill="auto"/>
            <w:vAlign w:val="center"/>
          </w:tcPr>
          <w:p w14:paraId="116B4836" w14:textId="77777777" w:rsidR="001708DE" w:rsidRPr="0099482A" w:rsidRDefault="001708DE" w:rsidP="000249F1">
            <w:pPr>
              <w:jc w:val="center"/>
              <w:rPr>
                <w:iCs/>
                <w:lang w:eastAsia="ar-SA"/>
              </w:rPr>
            </w:pPr>
            <w:r w:rsidRPr="0099482A">
              <w:rPr>
                <w:iCs/>
                <w:lang w:eastAsia="ar-SA"/>
              </w:rPr>
              <w:t>0,0520</w:t>
            </w:r>
          </w:p>
        </w:tc>
        <w:tc>
          <w:tcPr>
            <w:tcW w:w="1479" w:type="dxa"/>
            <w:shd w:val="clear" w:color="auto" w:fill="auto"/>
            <w:vAlign w:val="center"/>
          </w:tcPr>
          <w:p w14:paraId="5BBE01C7" w14:textId="77777777" w:rsidR="001708DE" w:rsidRPr="0099482A" w:rsidRDefault="001708DE" w:rsidP="000249F1">
            <w:pPr>
              <w:jc w:val="center"/>
              <w:rPr>
                <w:iCs/>
                <w:lang w:eastAsia="ar-SA"/>
              </w:rPr>
            </w:pPr>
            <w:r w:rsidRPr="0099482A">
              <w:rPr>
                <w:iCs/>
                <w:lang w:eastAsia="ar-SA"/>
              </w:rPr>
              <w:t>8925</w:t>
            </w:r>
          </w:p>
        </w:tc>
        <w:tc>
          <w:tcPr>
            <w:tcW w:w="1479" w:type="dxa"/>
            <w:shd w:val="clear" w:color="auto" w:fill="auto"/>
            <w:vAlign w:val="center"/>
          </w:tcPr>
          <w:p w14:paraId="2357180B" w14:textId="77777777" w:rsidR="001708DE" w:rsidRPr="0099482A" w:rsidRDefault="001708DE" w:rsidP="000249F1">
            <w:pPr>
              <w:jc w:val="center"/>
              <w:rPr>
                <w:iCs/>
                <w:lang w:eastAsia="ar-SA"/>
              </w:rPr>
            </w:pPr>
            <w:r w:rsidRPr="0099482A">
              <w:rPr>
                <w:iCs/>
                <w:lang w:eastAsia="ar-SA"/>
              </w:rPr>
              <w:t>113,827</w:t>
            </w:r>
          </w:p>
        </w:tc>
        <w:tc>
          <w:tcPr>
            <w:tcW w:w="1480" w:type="dxa"/>
            <w:shd w:val="clear" w:color="auto" w:fill="auto"/>
          </w:tcPr>
          <w:p w14:paraId="5F423549" w14:textId="77777777" w:rsidR="001708DE" w:rsidRPr="0099482A" w:rsidRDefault="001708DE" w:rsidP="000249F1">
            <w:pPr>
              <w:jc w:val="center"/>
              <w:rPr>
                <w:iCs/>
                <w:lang w:eastAsia="ar-SA"/>
              </w:rPr>
            </w:pPr>
            <w:r w:rsidRPr="0099482A">
              <w:rPr>
                <w:iCs/>
                <w:lang w:eastAsia="ar-SA"/>
              </w:rPr>
              <w:t>0,012</w:t>
            </w:r>
            <w:r w:rsidR="005679B6" w:rsidRPr="0099482A">
              <w:rPr>
                <w:iCs/>
                <w:lang w:eastAsia="ar-SA"/>
              </w:rPr>
              <w:t>0</w:t>
            </w:r>
          </w:p>
        </w:tc>
      </w:tr>
      <w:tr w:rsidR="005679B6" w:rsidRPr="0099482A" w14:paraId="2C213FBF" w14:textId="77777777" w:rsidTr="000249F1">
        <w:tc>
          <w:tcPr>
            <w:tcW w:w="1048" w:type="dxa"/>
            <w:shd w:val="clear" w:color="auto" w:fill="auto"/>
          </w:tcPr>
          <w:p w14:paraId="355B519E" w14:textId="77777777" w:rsidR="005679B6" w:rsidRPr="0099482A" w:rsidRDefault="005679B6" w:rsidP="00CF77DB">
            <w:pPr>
              <w:rPr>
                <w:iCs/>
                <w:lang w:eastAsia="ar-SA"/>
              </w:rPr>
            </w:pPr>
            <w:r w:rsidRPr="0099482A">
              <w:rPr>
                <w:iCs/>
                <w:lang w:eastAsia="ar-SA"/>
              </w:rPr>
              <w:t>2020</w:t>
            </w:r>
          </w:p>
        </w:tc>
        <w:tc>
          <w:tcPr>
            <w:tcW w:w="1479" w:type="dxa"/>
            <w:shd w:val="clear" w:color="auto" w:fill="auto"/>
            <w:vAlign w:val="center"/>
          </w:tcPr>
          <w:p w14:paraId="0B56DBE4" w14:textId="77777777" w:rsidR="005679B6" w:rsidRPr="0099482A" w:rsidRDefault="005679B6" w:rsidP="00CF77DB">
            <w:pPr>
              <w:jc w:val="center"/>
              <w:rPr>
                <w:iCs/>
                <w:lang w:eastAsia="ar-SA"/>
              </w:rPr>
            </w:pPr>
            <w:r w:rsidRPr="0099482A">
              <w:rPr>
                <w:iCs/>
                <w:lang w:eastAsia="ar-SA"/>
              </w:rPr>
              <w:t>2969,361</w:t>
            </w:r>
          </w:p>
        </w:tc>
        <w:tc>
          <w:tcPr>
            <w:tcW w:w="1479" w:type="dxa"/>
            <w:shd w:val="clear" w:color="auto" w:fill="auto"/>
            <w:vAlign w:val="center"/>
          </w:tcPr>
          <w:p w14:paraId="1E3E63DE" w14:textId="77777777" w:rsidR="005679B6" w:rsidRPr="0099482A" w:rsidRDefault="005679B6" w:rsidP="00CF77DB">
            <w:pPr>
              <w:jc w:val="center"/>
              <w:rPr>
                <w:iCs/>
                <w:lang w:eastAsia="ar-SA"/>
              </w:rPr>
            </w:pPr>
            <w:r w:rsidRPr="0099482A">
              <w:rPr>
                <w:iCs/>
                <w:lang w:eastAsia="ar-SA"/>
              </w:rPr>
              <w:t>146,990</w:t>
            </w:r>
          </w:p>
        </w:tc>
        <w:tc>
          <w:tcPr>
            <w:tcW w:w="1479" w:type="dxa"/>
            <w:shd w:val="clear" w:color="auto" w:fill="auto"/>
            <w:vAlign w:val="center"/>
          </w:tcPr>
          <w:p w14:paraId="5A89EB4D" w14:textId="77777777" w:rsidR="005679B6" w:rsidRPr="0099482A" w:rsidRDefault="005679B6" w:rsidP="00CF77DB">
            <w:pPr>
              <w:jc w:val="center"/>
              <w:rPr>
                <w:iCs/>
                <w:lang w:eastAsia="ar-SA"/>
              </w:rPr>
            </w:pPr>
            <w:r w:rsidRPr="0099482A">
              <w:rPr>
                <w:iCs/>
                <w:lang w:eastAsia="ar-SA"/>
              </w:rPr>
              <w:t>0,0495</w:t>
            </w:r>
          </w:p>
        </w:tc>
        <w:tc>
          <w:tcPr>
            <w:tcW w:w="1479" w:type="dxa"/>
            <w:shd w:val="clear" w:color="auto" w:fill="auto"/>
            <w:vAlign w:val="center"/>
          </w:tcPr>
          <w:p w14:paraId="7814D6E4" w14:textId="77777777" w:rsidR="005679B6" w:rsidRPr="0099482A" w:rsidRDefault="005679B6" w:rsidP="00CF77DB">
            <w:pPr>
              <w:jc w:val="center"/>
              <w:rPr>
                <w:iCs/>
                <w:lang w:eastAsia="ar-SA"/>
              </w:rPr>
            </w:pPr>
            <w:r w:rsidRPr="0099482A">
              <w:rPr>
                <w:iCs/>
                <w:lang w:eastAsia="ar-SA"/>
              </w:rPr>
              <w:t>9075</w:t>
            </w:r>
          </w:p>
        </w:tc>
        <w:tc>
          <w:tcPr>
            <w:tcW w:w="1479" w:type="dxa"/>
            <w:shd w:val="clear" w:color="auto" w:fill="auto"/>
            <w:vAlign w:val="center"/>
          </w:tcPr>
          <w:p w14:paraId="5284D493" w14:textId="77777777" w:rsidR="005679B6" w:rsidRPr="0099482A" w:rsidRDefault="005679B6" w:rsidP="00CF77DB">
            <w:pPr>
              <w:jc w:val="center"/>
              <w:rPr>
                <w:iCs/>
                <w:lang w:eastAsia="ar-SA"/>
              </w:rPr>
            </w:pPr>
            <w:r w:rsidRPr="0099482A">
              <w:rPr>
                <w:iCs/>
                <w:lang w:eastAsia="ar-SA"/>
              </w:rPr>
              <w:t>134,727</w:t>
            </w:r>
          </w:p>
        </w:tc>
        <w:tc>
          <w:tcPr>
            <w:tcW w:w="1480" w:type="dxa"/>
            <w:shd w:val="clear" w:color="auto" w:fill="auto"/>
          </w:tcPr>
          <w:p w14:paraId="4CDBED09" w14:textId="77777777" w:rsidR="005679B6" w:rsidRPr="0099482A" w:rsidRDefault="005679B6" w:rsidP="00CF77DB">
            <w:pPr>
              <w:jc w:val="center"/>
              <w:rPr>
                <w:iCs/>
                <w:lang w:eastAsia="ar-SA"/>
              </w:rPr>
            </w:pPr>
            <w:r w:rsidRPr="0099482A">
              <w:rPr>
                <w:iCs/>
                <w:lang w:eastAsia="ar-SA"/>
              </w:rPr>
              <w:t>0,0148</w:t>
            </w:r>
          </w:p>
        </w:tc>
      </w:tr>
    </w:tbl>
    <w:p w14:paraId="12975530" w14:textId="77777777" w:rsidR="00686D3E" w:rsidRPr="0099482A" w:rsidRDefault="00686D3E" w:rsidP="00686D3E">
      <w:pPr>
        <w:pStyle w:val="af9"/>
        <w:ind w:left="0"/>
        <w:jc w:val="both"/>
        <w:rPr>
          <w:sz w:val="20"/>
          <w:szCs w:val="20"/>
        </w:rPr>
      </w:pPr>
    </w:p>
    <w:p w14:paraId="52ABBAE6" w14:textId="77777777" w:rsidR="00686D3E" w:rsidRPr="0099482A" w:rsidRDefault="00686D3E" w:rsidP="00686D3E">
      <w:pPr>
        <w:pStyle w:val="af9"/>
        <w:ind w:left="0"/>
        <w:jc w:val="both"/>
        <w:rPr>
          <w:sz w:val="20"/>
          <w:szCs w:val="20"/>
        </w:rPr>
      </w:pPr>
      <w:r w:rsidRPr="0099482A">
        <w:rPr>
          <w:sz w:val="20"/>
          <w:szCs w:val="20"/>
        </w:rPr>
        <w:t>*Средняя фактически сложившаяся стоимость одной тонны, включая транспортные</w:t>
      </w:r>
      <w:r w:rsidR="002D7FD1" w:rsidRPr="0099482A">
        <w:rPr>
          <w:sz w:val="20"/>
          <w:szCs w:val="20"/>
        </w:rPr>
        <w:t xml:space="preserve"> расходы</w:t>
      </w:r>
      <w:r w:rsidRPr="0099482A">
        <w:rPr>
          <w:sz w:val="20"/>
          <w:szCs w:val="20"/>
        </w:rPr>
        <w:t xml:space="preserve">, по Березовскому району </w:t>
      </w:r>
    </w:p>
    <w:p w14:paraId="212DE6B1" w14:textId="77777777" w:rsidR="002E74FA" w:rsidRPr="0099482A" w:rsidRDefault="002E74FA" w:rsidP="00417A5C">
      <w:pPr>
        <w:ind w:firstLine="709"/>
        <w:jc w:val="both"/>
        <w:rPr>
          <w:b/>
          <w:sz w:val="28"/>
          <w:szCs w:val="28"/>
        </w:rPr>
      </w:pPr>
    </w:p>
    <w:p w14:paraId="78F7E5AB" w14:textId="77777777" w:rsidR="00DA13C7" w:rsidRPr="0099482A" w:rsidRDefault="00DA13C7" w:rsidP="00DA13C7">
      <w:pPr>
        <w:ind w:firstLine="709"/>
        <w:jc w:val="both"/>
        <w:rPr>
          <w:sz w:val="28"/>
          <w:szCs w:val="28"/>
        </w:rPr>
      </w:pPr>
      <w:r w:rsidRPr="0099482A">
        <w:rPr>
          <w:sz w:val="28"/>
          <w:szCs w:val="28"/>
        </w:rPr>
        <w:t>В период поставки продукции еженедельно формировалась оперативная информация о ходе поставок продукции, осуществлялась проверка соответствия первичной документации условиям договоров поставки, государственных контрактов, действующему законодательству Российской Федерации.</w:t>
      </w:r>
    </w:p>
    <w:p w14:paraId="5932DB5D" w14:textId="77777777" w:rsidR="00DA13C7" w:rsidRPr="00563BFB" w:rsidRDefault="00DA13C7" w:rsidP="00DA13C7">
      <w:pPr>
        <w:ind w:firstLine="709"/>
        <w:jc w:val="both"/>
        <w:rPr>
          <w:sz w:val="28"/>
          <w:szCs w:val="28"/>
        </w:rPr>
      </w:pPr>
      <w:r w:rsidRPr="0099482A">
        <w:rPr>
          <w:sz w:val="28"/>
          <w:szCs w:val="28"/>
        </w:rPr>
        <w:lastRenderedPageBreak/>
        <w:t xml:space="preserve">По окончании приемки продукции, получателями, на основании актов об осуществлении поставки продукции, актов приемки-передачи, счетов-фактур и товарных накладных, была произведена их проверка и оплата полученной продукции производственно-технического назначения. В целях компенсации транспортных расходов, сформирован и направлен в адрес </w:t>
      </w:r>
      <w:r w:rsidR="000B1D82" w:rsidRPr="0099482A">
        <w:rPr>
          <w:sz w:val="28"/>
          <w:szCs w:val="28"/>
        </w:rPr>
        <w:t>Д</w:t>
      </w:r>
      <w:r w:rsidRPr="0099482A">
        <w:rPr>
          <w:sz w:val="28"/>
          <w:szCs w:val="28"/>
        </w:rPr>
        <w:t>епартамента экономического развития Ханты-Мансийского автономного округа – Югры</w:t>
      </w:r>
      <w:r w:rsidR="002D7FD1" w:rsidRPr="0099482A">
        <w:rPr>
          <w:sz w:val="28"/>
          <w:szCs w:val="28"/>
        </w:rPr>
        <w:t xml:space="preserve"> </w:t>
      </w:r>
      <w:r w:rsidRPr="0099482A">
        <w:rPr>
          <w:sz w:val="28"/>
          <w:szCs w:val="28"/>
        </w:rPr>
        <w:t xml:space="preserve">реестр счетов-фактур. Возмещение транспортных расходов по доставке составило </w:t>
      </w:r>
      <w:r w:rsidR="005679B6" w:rsidRPr="0099482A">
        <w:rPr>
          <w:sz w:val="28"/>
          <w:szCs w:val="28"/>
        </w:rPr>
        <w:t>49,696</w:t>
      </w:r>
      <w:r w:rsidR="007D7E79" w:rsidRPr="0099482A">
        <w:rPr>
          <w:sz w:val="28"/>
          <w:szCs w:val="28"/>
        </w:rPr>
        <w:t xml:space="preserve"> </w:t>
      </w:r>
      <w:r w:rsidRPr="0099482A">
        <w:rPr>
          <w:sz w:val="28"/>
          <w:szCs w:val="28"/>
        </w:rPr>
        <w:t>млн. рублей.</w:t>
      </w:r>
    </w:p>
    <w:p w14:paraId="0F165D93" w14:textId="77777777" w:rsidR="00AD3523" w:rsidRDefault="00AD3523" w:rsidP="00DA13C7">
      <w:pPr>
        <w:ind w:firstLine="709"/>
        <w:jc w:val="both"/>
        <w:rPr>
          <w:sz w:val="28"/>
          <w:szCs w:val="28"/>
        </w:rPr>
      </w:pPr>
    </w:p>
    <w:p w14:paraId="68107B42" w14:textId="77777777" w:rsidR="008F0743" w:rsidRPr="00563BFB" w:rsidRDefault="008F0743" w:rsidP="00AA00B2">
      <w:pPr>
        <w:numPr>
          <w:ilvl w:val="0"/>
          <w:numId w:val="15"/>
        </w:numPr>
        <w:tabs>
          <w:tab w:val="left" w:pos="0"/>
        </w:tabs>
        <w:ind w:left="426"/>
        <w:jc w:val="center"/>
        <w:rPr>
          <w:sz w:val="28"/>
          <w:szCs w:val="28"/>
        </w:rPr>
      </w:pPr>
      <w:r w:rsidRPr="00563BFB">
        <w:rPr>
          <w:sz w:val="28"/>
          <w:szCs w:val="28"/>
        </w:rPr>
        <w:t>Благоустройство. Охрана окружающей среды</w:t>
      </w:r>
    </w:p>
    <w:p w14:paraId="5B558F48" w14:textId="77777777" w:rsidR="008F0743" w:rsidRPr="00563BFB" w:rsidRDefault="008F0743" w:rsidP="008F0743">
      <w:pPr>
        <w:tabs>
          <w:tab w:val="left" w:pos="0"/>
        </w:tabs>
        <w:ind w:left="426"/>
        <w:rPr>
          <w:sz w:val="28"/>
          <w:szCs w:val="28"/>
        </w:rPr>
      </w:pPr>
    </w:p>
    <w:p w14:paraId="7C66A41B" w14:textId="77777777" w:rsidR="00A80A3E" w:rsidRPr="009E632E" w:rsidRDefault="0019211C" w:rsidP="009E632E">
      <w:pPr>
        <w:ind w:firstLine="709"/>
        <w:jc w:val="both"/>
        <w:rPr>
          <w:sz w:val="28"/>
          <w:szCs w:val="28"/>
        </w:rPr>
      </w:pPr>
      <w:r w:rsidRPr="009E632E">
        <w:rPr>
          <w:sz w:val="28"/>
          <w:szCs w:val="28"/>
        </w:rPr>
        <w:t xml:space="preserve">В </w:t>
      </w:r>
      <w:r w:rsidR="00CD63E0" w:rsidRPr="009E632E">
        <w:rPr>
          <w:sz w:val="28"/>
          <w:szCs w:val="28"/>
        </w:rPr>
        <w:t xml:space="preserve">рамках приоритетного проекта </w:t>
      </w:r>
      <w:r w:rsidRPr="009E632E">
        <w:rPr>
          <w:sz w:val="28"/>
          <w:szCs w:val="28"/>
        </w:rPr>
        <w:t>«Формирова</w:t>
      </w:r>
      <w:r w:rsidR="00CD63E0" w:rsidRPr="009E632E">
        <w:rPr>
          <w:sz w:val="28"/>
          <w:szCs w:val="28"/>
        </w:rPr>
        <w:t>ние комфортной городской среды» на территории Березовского района</w:t>
      </w:r>
      <w:r w:rsidR="004655AF" w:rsidRPr="009E632E">
        <w:rPr>
          <w:sz w:val="28"/>
          <w:szCs w:val="28"/>
        </w:rPr>
        <w:t xml:space="preserve"> в 20</w:t>
      </w:r>
      <w:r w:rsidR="001E057A" w:rsidRPr="009E632E">
        <w:rPr>
          <w:sz w:val="28"/>
          <w:szCs w:val="28"/>
        </w:rPr>
        <w:t>20</w:t>
      </w:r>
      <w:r w:rsidR="004655AF" w:rsidRPr="009E632E">
        <w:rPr>
          <w:sz w:val="28"/>
          <w:szCs w:val="28"/>
        </w:rPr>
        <w:t xml:space="preserve"> год</w:t>
      </w:r>
      <w:r w:rsidR="001E057A" w:rsidRPr="009E632E">
        <w:rPr>
          <w:sz w:val="28"/>
          <w:szCs w:val="28"/>
        </w:rPr>
        <w:t>у</w:t>
      </w:r>
      <w:r w:rsidR="004655AF" w:rsidRPr="009E632E">
        <w:rPr>
          <w:sz w:val="28"/>
          <w:szCs w:val="28"/>
        </w:rPr>
        <w:t xml:space="preserve"> осуществлялась реализация муниципальной программы «Формирование современной городской  среды в Березовском районе»</w:t>
      </w:r>
      <w:r w:rsidRPr="009E632E">
        <w:rPr>
          <w:sz w:val="28"/>
          <w:szCs w:val="28"/>
        </w:rPr>
        <w:t>. Общий объем денежных средств</w:t>
      </w:r>
      <w:r w:rsidR="009E632E" w:rsidRPr="009E632E">
        <w:rPr>
          <w:sz w:val="28"/>
          <w:szCs w:val="28"/>
        </w:rPr>
        <w:t>,</w:t>
      </w:r>
      <w:r w:rsidRPr="009E632E">
        <w:rPr>
          <w:sz w:val="28"/>
          <w:szCs w:val="28"/>
        </w:rPr>
        <w:t xml:space="preserve"> направленных на р</w:t>
      </w:r>
      <w:r w:rsidR="001E057A" w:rsidRPr="009E632E">
        <w:rPr>
          <w:sz w:val="28"/>
          <w:szCs w:val="28"/>
        </w:rPr>
        <w:t>еализацию мероприятий составил 17 771,5</w:t>
      </w:r>
      <w:r w:rsidRPr="009E632E">
        <w:rPr>
          <w:sz w:val="28"/>
          <w:szCs w:val="28"/>
        </w:rPr>
        <w:t xml:space="preserve"> тыс. рублей.</w:t>
      </w:r>
      <w:r w:rsidR="009E632E" w:rsidRPr="009E632E">
        <w:rPr>
          <w:sz w:val="28"/>
          <w:szCs w:val="28"/>
        </w:rPr>
        <w:t xml:space="preserve"> В 2020 году выполнены</w:t>
      </w:r>
      <w:r w:rsidR="00A80A3E" w:rsidRPr="009E632E">
        <w:rPr>
          <w:sz w:val="28"/>
          <w:szCs w:val="28"/>
        </w:rPr>
        <w:t xml:space="preserve"> работы по благоустройству 1 этапа объекта «Парк имени Г.Е. Собянина».</w:t>
      </w:r>
    </w:p>
    <w:p w14:paraId="08B28FAE" w14:textId="77777777" w:rsidR="0019211C" w:rsidRPr="009E632E" w:rsidRDefault="0019211C" w:rsidP="002D7FD1">
      <w:pPr>
        <w:ind w:firstLine="709"/>
        <w:jc w:val="both"/>
        <w:rPr>
          <w:sz w:val="28"/>
          <w:szCs w:val="28"/>
        </w:rPr>
      </w:pPr>
      <w:r w:rsidRPr="009E632E">
        <w:rPr>
          <w:sz w:val="28"/>
          <w:szCs w:val="28"/>
        </w:rPr>
        <w:t>Инструментом реализации мероприятий по сохранению благоприятной окружающей среды в Березовском районе является муниципальная программа                 «Экологическая безопасность в Березовском районе».</w:t>
      </w:r>
    </w:p>
    <w:p w14:paraId="453EC108" w14:textId="77777777" w:rsidR="00B75485" w:rsidRPr="009E632E" w:rsidRDefault="00B75485" w:rsidP="00B75485">
      <w:pPr>
        <w:ind w:firstLine="709"/>
        <w:jc w:val="both"/>
        <w:rPr>
          <w:sz w:val="28"/>
          <w:szCs w:val="28"/>
        </w:rPr>
      </w:pPr>
      <w:r w:rsidRPr="009E632E">
        <w:rPr>
          <w:sz w:val="28"/>
          <w:szCs w:val="28"/>
        </w:rPr>
        <w:t>В целях реализации новой системы обращения с твердыми коммунальными отходами администрацией Березовского района:</w:t>
      </w:r>
    </w:p>
    <w:p w14:paraId="138019F0" w14:textId="77777777" w:rsidR="00B75485" w:rsidRPr="009E632E" w:rsidRDefault="00B75485" w:rsidP="00B75485">
      <w:pPr>
        <w:ind w:firstLine="709"/>
        <w:jc w:val="both"/>
        <w:rPr>
          <w:sz w:val="28"/>
          <w:szCs w:val="28"/>
        </w:rPr>
      </w:pPr>
      <w:r w:rsidRPr="009E632E">
        <w:rPr>
          <w:sz w:val="28"/>
          <w:szCs w:val="28"/>
        </w:rPr>
        <w:t xml:space="preserve">- осуществлялось строительство 8 площадок временного накопления твердых коммунальных отходов в населенных пунктах Березовского района: пгт. Игрим, п. Светлый, п. Приполярный, д. Хулимсунт, п. Сосьва, п. Ванзетур, п. Няксимволь, с. Теги; </w:t>
      </w:r>
    </w:p>
    <w:p w14:paraId="346FD159" w14:textId="77777777" w:rsidR="00B75485" w:rsidRPr="009E632E" w:rsidRDefault="00B75485" w:rsidP="00B75485">
      <w:pPr>
        <w:ind w:firstLine="709"/>
        <w:jc w:val="both"/>
        <w:rPr>
          <w:sz w:val="28"/>
          <w:szCs w:val="28"/>
        </w:rPr>
      </w:pPr>
      <w:r w:rsidRPr="009E632E">
        <w:rPr>
          <w:sz w:val="28"/>
          <w:szCs w:val="28"/>
        </w:rPr>
        <w:t>- выполнено строительство площадки временного накопления твердых коммунальных отходов в п. Ванзетур. В 2021 году планируется завершить строительство в населенных пунктах: Игрим, Светлый, Теги – до 28 февраля; Сосьва, Приполярный, Хулимсунт, Няксимволь – до 31 июля;</w:t>
      </w:r>
    </w:p>
    <w:p w14:paraId="40BF0FE9" w14:textId="77777777" w:rsidR="00B75485" w:rsidRPr="000612D8" w:rsidRDefault="00B75485" w:rsidP="00B75485">
      <w:pPr>
        <w:ind w:firstLine="709"/>
        <w:jc w:val="both"/>
        <w:rPr>
          <w:sz w:val="28"/>
          <w:szCs w:val="28"/>
        </w:rPr>
      </w:pPr>
      <w:r w:rsidRPr="000612D8">
        <w:rPr>
          <w:sz w:val="28"/>
          <w:szCs w:val="28"/>
        </w:rPr>
        <w:t>- организовано предоставление услуги сбора и вывоза твердых коммунальных отходов в населенных пунктах: Березово, Игрим, Саранпауль, Светлый, Приполярный, Хулимсунт. В первом квартале 2021 года планируется организовать сбор и вывоз твердых коммунальных отходов в п. Ванзетур;</w:t>
      </w:r>
    </w:p>
    <w:p w14:paraId="7CD2298B" w14:textId="77777777" w:rsidR="00B75485" w:rsidRPr="000612D8" w:rsidRDefault="00B75485" w:rsidP="00B75485">
      <w:pPr>
        <w:ind w:firstLine="709"/>
        <w:jc w:val="both"/>
        <w:rPr>
          <w:sz w:val="28"/>
          <w:szCs w:val="28"/>
        </w:rPr>
      </w:pPr>
      <w:r w:rsidRPr="000612D8">
        <w:rPr>
          <w:sz w:val="28"/>
          <w:szCs w:val="28"/>
        </w:rPr>
        <w:t>- заключено соглашение с АО «Югра-Экология» о сотрудничестве и порядке инвестирования в развитие системы обращения с твердыми коммунальными отходами муниципального образования Березовский район, в части строительства в пгт. Березово, в период с 2021 года по 2024 год, комплекса обезвреживания полного цикла твердых коммунальных отходов.</w:t>
      </w:r>
    </w:p>
    <w:p w14:paraId="2590B9C6" w14:textId="77777777" w:rsidR="00B75485" w:rsidRPr="000612D8" w:rsidRDefault="00B75485" w:rsidP="00B75485">
      <w:pPr>
        <w:ind w:firstLine="709"/>
        <w:jc w:val="both"/>
        <w:rPr>
          <w:sz w:val="28"/>
          <w:szCs w:val="28"/>
        </w:rPr>
      </w:pPr>
      <w:r w:rsidRPr="000612D8">
        <w:rPr>
          <w:sz w:val="28"/>
          <w:szCs w:val="20"/>
        </w:rPr>
        <w:t>Проведено 14 мероприятий по очистке прибрежной полосы водных объектов от бытового мусора и древесного хлама с привлечение</w:t>
      </w:r>
      <w:r w:rsidR="000612D8">
        <w:rPr>
          <w:sz w:val="28"/>
          <w:szCs w:val="20"/>
        </w:rPr>
        <w:t>м</w:t>
      </w:r>
      <w:r w:rsidRPr="000612D8">
        <w:rPr>
          <w:sz w:val="28"/>
          <w:szCs w:val="20"/>
        </w:rPr>
        <w:t xml:space="preserve"> волонтерского движения. </w:t>
      </w:r>
      <w:r w:rsidR="00133354" w:rsidRPr="000612D8">
        <w:rPr>
          <w:sz w:val="28"/>
          <w:szCs w:val="20"/>
        </w:rPr>
        <w:t xml:space="preserve">В мероприятия </w:t>
      </w:r>
      <w:r w:rsidRPr="000612D8">
        <w:rPr>
          <w:bCs/>
          <w:spacing w:val="7"/>
          <w:sz w:val="28"/>
          <w:szCs w:val="28"/>
        </w:rPr>
        <w:t>вовлечено 202 человека</w:t>
      </w:r>
      <w:r w:rsidR="00133354" w:rsidRPr="000612D8">
        <w:rPr>
          <w:bCs/>
          <w:spacing w:val="7"/>
          <w:sz w:val="28"/>
          <w:szCs w:val="28"/>
        </w:rPr>
        <w:t>.</w:t>
      </w:r>
      <w:r w:rsidRPr="000612D8">
        <w:rPr>
          <w:bCs/>
          <w:spacing w:val="7"/>
          <w:sz w:val="28"/>
          <w:szCs w:val="28"/>
        </w:rPr>
        <w:t xml:space="preserve"> Очищено 16,47 км берегов и прилегающей акватории водных объектов.</w:t>
      </w:r>
    </w:p>
    <w:p w14:paraId="3C33B992" w14:textId="77777777" w:rsidR="00B75485" w:rsidRPr="000612D8" w:rsidRDefault="00B75485" w:rsidP="00B75485">
      <w:pPr>
        <w:tabs>
          <w:tab w:val="left" w:pos="0"/>
        </w:tabs>
        <w:jc w:val="both"/>
        <w:rPr>
          <w:sz w:val="28"/>
          <w:szCs w:val="20"/>
        </w:rPr>
      </w:pPr>
      <w:r w:rsidRPr="000612D8">
        <w:rPr>
          <w:sz w:val="28"/>
          <w:szCs w:val="20"/>
        </w:rPr>
        <w:tab/>
        <w:t>Разработана генеральная схема санитарной очистки территорий населенных пунктов Березовского района.</w:t>
      </w:r>
    </w:p>
    <w:p w14:paraId="2762EB4F" w14:textId="77777777" w:rsidR="003E004D" w:rsidRPr="007733EB" w:rsidRDefault="008F0743" w:rsidP="00145891">
      <w:pPr>
        <w:shd w:val="clear" w:color="auto" w:fill="FFFFFF"/>
        <w:ind w:left="22" w:right="29" w:firstLine="687"/>
        <w:jc w:val="both"/>
        <w:rPr>
          <w:sz w:val="28"/>
          <w:szCs w:val="28"/>
        </w:rPr>
      </w:pPr>
      <w:r w:rsidRPr="000612D8">
        <w:rPr>
          <w:sz w:val="28"/>
          <w:szCs w:val="28"/>
        </w:rPr>
        <w:lastRenderedPageBreak/>
        <w:t xml:space="preserve">Ликвидировано </w:t>
      </w:r>
      <w:r w:rsidR="00145891" w:rsidRPr="000612D8">
        <w:rPr>
          <w:sz w:val="28"/>
          <w:szCs w:val="28"/>
        </w:rPr>
        <w:t>30</w:t>
      </w:r>
      <w:r w:rsidRPr="000612D8">
        <w:rPr>
          <w:sz w:val="28"/>
          <w:szCs w:val="28"/>
        </w:rPr>
        <w:t xml:space="preserve"> мест несанкционированного размещ</w:t>
      </w:r>
      <w:r w:rsidR="00271131" w:rsidRPr="000612D8">
        <w:rPr>
          <w:sz w:val="28"/>
          <w:szCs w:val="28"/>
        </w:rPr>
        <w:t xml:space="preserve">ения отходов </w:t>
      </w:r>
      <w:r w:rsidR="00145891" w:rsidRPr="000612D8">
        <w:rPr>
          <w:sz w:val="28"/>
          <w:szCs w:val="28"/>
        </w:rPr>
        <w:t xml:space="preserve">общей площадью 2,2806 га на территории городских (сельских) поселений </w:t>
      </w:r>
      <w:r w:rsidRPr="000612D8">
        <w:rPr>
          <w:sz w:val="28"/>
          <w:szCs w:val="28"/>
        </w:rPr>
        <w:t>Березовского района: г.п. Березово – 1</w:t>
      </w:r>
      <w:r w:rsidR="00145891" w:rsidRPr="000612D8">
        <w:rPr>
          <w:sz w:val="28"/>
          <w:szCs w:val="28"/>
        </w:rPr>
        <w:t>6</w:t>
      </w:r>
      <w:r w:rsidR="003E004D" w:rsidRPr="000612D8">
        <w:rPr>
          <w:sz w:val="28"/>
          <w:szCs w:val="28"/>
        </w:rPr>
        <w:t xml:space="preserve"> мест (площадь – 0,2</w:t>
      </w:r>
      <w:r w:rsidR="00C467B9" w:rsidRPr="000612D8">
        <w:rPr>
          <w:sz w:val="28"/>
          <w:szCs w:val="28"/>
        </w:rPr>
        <w:t xml:space="preserve">816 </w:t>
      </w:r>
      <w:r w:rsidR="003E004D" w:rsidRPr="000612D8">
        <w:rPr>
          <w:sz w:val="28"/>
          <w:szCs w:val="28"/>
        </w:rPr>
        <w:t xml:space="preserve">га), с.п. </w:t>
      </w:r>
      <w:r w:rsidR="00145891" w:rsidRPr="000612D8">
        <w:rPr>
          <w:sz w:val="28"/>
          <w:szCs w:val="28"/>
        </w:rPr>
        <w:t>Саранпауль</w:t>
      </w:r>
      <w:r w:rsidR="003E004D" w:rsidRPr="000612D8">
        <w:rPr>
          <w:sz w:val="28"/>
          <w:szCs w:val="28"/>
        </w:rPr>
        <w:t xml:space="preserve"> – </w:t>
      </w:r>
      <w:r w:rsidR="00145891" w:rsidRPr="000612D8">
        <w:rPr>
          <w:sz w:val="28"/>
          <w:szCs w:val="28"/>
        </w:rPr>
        <w:t>10</w:t>
      </w:r>
      <w:r w:rsidR="003E004D" w:rsidRPr="000612D8">
        <w:rPr>
          <w:sz w:val="28"/>
          <w:szCs w:val="28"/>
        </w:rPr>
        <w:t xml:space="preserve"> мест (площадь – </w:t>
      </w:r>
      <w:r w:rsidR="00C467B9" w:rsidRPr="000612D8">
        <w:rPr>
          <w:sz w:val="28"/>
          <w:szCs w:val="28"/>
        </w:rPr>
        <w:t>1,91</w:t>
      </w:r>
      <w:r w:rsidR="003E004D" w:rsidRPr="000612D8">
        <w:rPr>
          <w:sz w:val="28"/>
          <w:szCs w:val="28"/>
        </w:rPr>
        <w:t xml:space="preserve"> га), г.п. Игрим – </w:t>
      </w:r>
      <w:r w:rsidR="00145891" w:rsidRPr="000612D8">
        <w:rPr>
          <w:sz w:val="28"/>
          <w:szCs w:val="28"/>
        </w:rPr>
        <w:t>4</w:t>
      </w:r>
      <w:r w:rsidR="003E004D" w:rsidRPr="000612D8">
        <w:rPr>
          <w:sz w:val="28"/>
          <w:szCs w:val="28"/>
        </w:rPr>
        <w:t xml:space="preserve"> мест</w:t>
      </w:r>
      <w:r w:rsidR="00145891" w:rsidRPr="000612D8">
        <w:rPr>
          <w:sz w:val="28"/>
          <w:szCs w:val="28"/>
        </w:rPr>
        <w:t>а</w:t>
      </w:r>
      <w:r w:rsidR="003E004D" w:rsidRPr="000612D8">
        <w:rPr>
          <w:sz w:val="28"/>
          <w:szCs w:val="28"/>
        </w:rPr>
        <w:t xml:space="preserve"> (площадь – 0,0</w:t>
      </w:r>
      <w:r w:rsidR="00C467B9" w:rsidRPr="000612D8">
        <w:rPr>
          <w:sz w:val="28"/>
          <w:szCs w:val="28"/>
        </w:rPr>
        <w:t>89</w:t>
      </w:r>
      <w:r w:rsidR="003E004D" w:rsidRPr="000612D8">
        <w:rPr>
          <w:sz w:val="28"/>
          <w:szCs w:val="28"/>
        </w:rPr>
        <w:t xml:space="preserve"> га).</w:t>
      </w:r>
      <w:r w:rsidR="003E004D">
        <w:rPr>
          <w:sz w:val="28"/>
          <w:szCs w:val="28"/>
        </w:rPr>
        <w:t xml:space="preserve"> </w:t>
      </w:r>
      <w:r w:rsidR="003E004D" w:rsidRPr="007733EB">
        <w:rPr>
          <w:sz w:val="28"/>
          <w:szCs w:val="28"/>
        </w:rPr>
        <w:t xml:space="preserve"> </w:t>
      </w:r>
    </w:p>
    <w:p w14:paraId="18EA044D" w14:textId="77777777" w:rsidR="008F0743" w:rsidRDefault="008F0743" w:rsidP="008F0743">
      <w:pPr>
        <w:tabs>
          <w:tab w:val="left" w:pos="0"/>
        </w:tabs>
        <w:ind w:left="426"/>
        <w:rPr>
          <w:sz w:val="28"/>
          <w:szCs w:val="28"/>
          <w:highlight w:val="green"/>
        </w:rPr>
      </w:pPr>
    </w:p>
    <w:p w14:paraId="64B3C634" w14:textId="77777777" w:rsidR="00417A5C" w:rsidRPr="00075CBC" w:rsidRDefault="00417A5C" w:rsidP="00AA00B2">
      <w:pPr>
        <w:numPr>
          <w:ilvl w:val="0"/>
          <w:numId w:val="15"/>
        </w:numPr>
        <w:tabs>
          <w:tab w:val="left" w:pos="0"/>
        </w:tabs>
        <w:ind w:left="0" w:firstLine="0"/>
        <w:jc w:val="center"/>
        <w:rPr>
          <w:sz w:val="28"/>
          <w:szCs w:val="28"/>
        </w:rPr>
      </w:pPr>
      <w:r w:rsidRPr="00075CBC">
        <w:rPr>
          <w:sz w:val="28"/>
          <w:szCs w:val="28"/>
        </w:rPr>
        <w:t>Транспортное обслуживание</w:t>
      </w:r>
      <w:r w:rsidR="00BA79CF" w:rsidRPr="00075CBC">
        <w:rPr>
          <w:sz w:val="28"/>
          <w:szCs w:val="28"/>
        </w:rPr>
        <w:t xml:space="preserve"> </w:t>
      </w:r>
      <w:r w:rsidR="001565E5" w:rsidRPr="00075CBC">
        <w:rPr>
          <w:sz w:val="28"/>
          <w:szCs w:val="28"/>
        </w:rPr>
        <w:t xml:space="preserve">населения </w:t>
      </w:r>
      <w:r w:rsidR="00BA79CF" w:rsidRPr="00075CBC">
        <w:rPr>
          <w:sz w:val="28"/>
          <w:szCs w:val="28"/>
        </w:rPr>
        <w:t>и дорожная деятельность</w:t>
      </w:r>
    </w:p>
    <w:p w14:paraId="5FC796A0" w14:textId="77777777" w:rsidR="00417A5C" w:rsidRPr="00075CBC" w:rsidRDefault="00417A5C" w:rsidP="00417A5C">
      <w:pPr>
        <w:shd w:val="clear" w:color="auto" w:fill="FFFFFF"/>
        <w:ind w:left="22" w:right="29" w:hanging="22"/>
        <w:jc w:val="center"/>
        <w:rPr>
          <w:bCs/>
          <w:color w:val="000000"/>
          <w:spacing w:val="7"/>
          <w:sz w:val="28"/>
          <w:szCs w:val="28"/>
        </w:rPr>
      </w:pPr>
    </w:p>
    <w:p w14:paraId="06EA5AE2" w14:textId="77777777" w:rsidR="003B2D27" w:rsidRPr="00075CBC" w:rsidRDefault="003B2D27" w:rsidP="005D6D53">
      <w:pPr>
        <w:widowControl w:val="0"/>
        <w:autoSpaceDE w:val="0"/>
        <w:autoSpaceDN w:val="0"/>
        <w:adjustRightInd w:val="0"/>
        <w:ind w:firstLine="851"/>
        <w:jc w:val="both"/>
        <w:outlineLvl w:val="2"/>
        <w:rPr>
          <w:rFonts w:eastAsia="Calibri"/>
          <w:sz w:val="28"/>
          <w:szCs w:val="28"/>
          <w:lang w:eastAsia="en-US"/>
        </w:rPr>
      </w:pPr>
      <w:r w:rsidRPr="00075CBC">
        <w:rPr>
          <w:iCs/>
          <w:sz w:val="28"/>
          <w:szCs w:val="28"/>
        </w:rPr>
        <w:t xml:space="preserve">В рамках реализации </w:t>
      </w:r>
      <w:r w:rsidR="005D6D53" w:rsidRPr="00075CBC">
        <w:rPr>
          <w:iCs/>
          <w:sz w:val="28"/>
          <w:szCs w:val="28"/>
        </w:rPr>
        <w:t xml:space="preserve">мероприятий </w:t>
      </w:r>
      <w:r w:rsidRPr="00075CBC">
        <w:rPr>
          <w:iCs/>
          <w:sz w:val="28"/>
          <w:szCs w:val="28"/>
        </w:rPr>
        <w:t xml:space="preserve">муниципальной программы «Современная </w:t>
      </w:r>
      <w:r w:rsidRPr="00075CBC">
        <w:rPr>
          <w:color w:val="000000"/>
          <w:sz w:val="28"/>
          <w:szCs w:val="28"/>
        </w:rPr>
        <w:t xml:space="preserve">транспортная система Березовского района» </w:t>
      </w:r>
      <w:r w:rsidR="005D6D53" w:rsidRPr="00075CBC">
        <w:rPr>
          <w:color w:val="000000"/>
          <w:sz w:val="28"/>
          <w:szCs w:val="28"/>
        </w:rPr>
        <w:t>выполнена</w:t>
      </w:r>
      <w:r w:rsidR="005D6D53" w:rsidRPr="00075CBC">
        <w:rPr>
          <w:iCs/>
          <w:sz w:val="28"/>
          <w:szCs w:val="28"/>
        </w:rPr>
        <w:t xml:space="preserve"> о</w:t>
      </w:r>
      <w:r w:rsidR="00417A5C" w:rsidRPr="00075CBC">
        <w:rPr>
          <w:iCs/>
          <w:sz w:val="28"/>
          <w:szCs w:val="28"/>
        </w:rPr>
        <w:t>рганизация транспортного обслуживания населения на территории Березовского района</w:t>
      </w:r>
      <w:r w:rsidRPr="00075CBC">
        <w:rPr>
          <w:iCs/>
          <w:sz w:val="28"/>
          <w:szCs w:val="28"/>
        </w:rPr>
        <w:t>.</w:t>
      </w:r>
    </w:p>
    <w:p w14:paraId="67AD5303" w14:textId="77777777" w:rsidR="00564DD5" w:rsidRPr="00075CBC" w:rsidRDefault="00564DD5" w:rsidP="00564DD5">
      <w:pPr>
        <w:widowControl w:val="0"/>
        <w:autoSpaceDE w:val="0"/>
        <w:autoSpaceDN w:val="0"/>
        <w:adjustRightInd w:val="0"/>
        <w:ind w:firstLine="708"/>
        <w:jc w:val="both"/>
        <w:outlineLvl w:val="2"/>
        <w:rPr>
          <w:iCs/>
          <w:sz w:val="28"/>
          <w:szCs w:val="28"/>
        </w:rPr>
      </w:pPr>
      <w:r w:rsidRPr="00075CBC">
        <w:rPr>
          <w:iCs/>
          <w:sz w:val="28"/>
          <w:szCs w:val="28"/>
        </w:rPr>
        <w:t>Транспортная инфраструктура Березовского района представлена тремя видами транспорта: автомобильный, водный и авиационный.</w:t>
      </w:r>
    </w:p>
    <w:p w14:paraId="7F567BCB" w14:textId="77777777" w:rsidR="00564DD5" w:rsidRPr="00D7578F" w:rsidRDefault="00564DD5" w:rsidP="00564DD5">
      <w:pPr>
        <w:widowControl w:val="0"/>
        <w:autoSpaceDE w:val="0"/>
        <w:autoSpaceDN w:val="0"/>
        <w:adjustRightInd w:val="0"/>
        <w:ind w:firstLine="708"/>
        <w:jc w:val="both"/>
        <w:outlineLvl w:val="2"/>
        <w:rPr>
          <w:sz w:val="28"/>
          <w:szCs w:val="28"/>
          <w:highlight w:val="green"/>
        </w:rPr>
      </w:pPr>
      <w:r w:rsidRPr="00075CBC">
        <w:rPr>
          <w:sz w:val="28"/>
          <w:szCs w:val="28"/>
        </w:rPr>
        <w:t>За 20</w:t>
      </w:r>
      <w:r w:rsidR="006226FB" w:rsidRPr="00075CBC">
        <w:rPr>
          <w:sz w:val="28"/>
          <w:szCs w:val="28"/>
        </w:rPr>
        <w:t>20</w:t>
      </w:r>
      <w:r w:rsidRPr="00075CBC">
        <w:rPr>
          <w:sz w:val="28"/>
          <w:szCs w:val="28"/>
        </w:rPr>
        <w:t xml:space="preserve"> год:</w:t>
      </w:r>
    </w:p>
    <w:p w14:paraId="33D8158E" w14:textId="77777777" w:rsidR="00564DD5" w:rsidRPr="00075CBC" w:rsidRDefault="00564DD5" w:rsidP="00AA00B2">
      <w:pPr>
        <w:widowControl w:val="0"/>
        <w:numPr>
          <w:ilvl w:val="0"/>
          <w:numId w:val="18"/>
        </w:numPr>
        <w:autoSpaceDE w:val="0"/>
        <w:autoSpaceDN w:val="0"/>
        <w:adjustRightInd w:val="0"/>
        <w:ind w:left="0" w:firstLine="709"/>
        <w:jc w:val="both"/>
        <w:outlineLvl w:val="2"/>
        <w:rPr>
          <w:sz w:val="28"/>
          <w:szCs w:val="28"/>
        </w:rPr>
      </w:pPr>
      <w:r w:rsidRPr="00075CBC">
        <w:rPr>
          <w:sz w:val="28"/>
          <w:szCs w:val="28"/>
        </w:rPr>
        <w:t xml:space="preserve">объем перевезенных пассажиров между поселениями в границах Березовского района, </w:t>
      </w:r>
      <w:r w:rsidR="00D7578F" w:rsidRPr="00075CBC">
        <w:rPr>
          <w:sz w:val="28"/>
          <w:szCs w:val="28"/>
        </w:rPr>
        <w:t>сни</w:t>
      </w:r>
      <w:r w:rsidR="00075CBC" w:rsidRPr="00075CBC">
        <w:rPr>
          <w:sz w:val="28"/>
          <w:szCs w:val="28"/>
        </w:rPr>
        <w:t>зился</w:t>
      </w:r>
      <w:r w:rsidR="00D7578F" w:rsidRPr="00075CBC">
        <w:rPr>
          <w:sz w:val="28"/>
          <w:szCs w:val="28"/>
        </w:rPr>
        <w:t xml:space="preserve"> </w:t>
      </w:r>
      <w:r w:rsidRPr="00075CBC">
        <w:rPr>
          <w:sz w:val="28"/>
          <w:szCs w:val="28"/>
        </w:rPr>
        <w:t xml:space="preserve">на </w:t>
      </w:r>
      <w:r w:rsidR="00075CBC" w:rsidRPr="00075CBC">
        <w:rPr>
          <w:sz w:val="28"/>
          <w:szCs w:val="28"/>
        </w:rPr>
        <w:t>19,</w:t>
      </w:r>
      <w:r w:rsidR="00D7578F" w:rsidRPr="00075CBC">
        <w:rPr>
          <w:sz w:val="28"/>
          <w:szCs w:val="28"/>
        </w:rPr>
        <w:t>2</w:t>
      </w:r>
      <w:r w:rsidRPr="00075CBC">
        <w:rPr>
          <w:sz w:val="28"/>
          <w:szCs w:val="28"/>
        </w:rPr>
        <w:t>% и составил 2</w:t>
      </w:r>
      <w:r w:rsidR="00D7578F" w:rsidRPr="00075CBC">
        <w:rPr>
          <w:sz w:val="28"/>
          <w:szCs w:val="28"/>
        </w:rPr>
        <w:t xml:space="preserve">3 084 </w:t>
      </w:r>
      <w:r w:rsidRPr="00075CBC">
        <w:rPr>
          <w:sz w:val="28"/>
          <w:szCs w:val="28"/>
        </w:rPr>
        <w:t>человек</w:t>
      </w:r>
      <w:r w:rsidR="00D7578F" w:rsidRPr="00075CBC">
        <w:rPr>
          <w:sz w:val="28"/>
          <w:szCs w:val="28"/>
        </w:rPr>
        <w:t>а</w:t>
      </w:r>
      <w:r w:rsidRPr="00075CBC">
        <w:rPr>
          <w:sz w:val="28"/>
          <w:szCs w:val="28"/>
        </w:rPr>
        <w:t>;</w:t>
      </w:r>
    </w:p>
    <w:p w14:paraId="03BFB757" w14:textId="77777777" w:rsidR="00564DD5" w:rsidRPr="00075CBC" w:rsidRDefault="00564DD5" w:rsidP="00AA00B2">
      <w:pPr>
        <w:widowControl w:val="0"/>
        <w:numPr>
          <w:ilvl w:val="0"/>
          <w:numId w:val="18"/>
        </w:numPr>
        <w:autoSpaceDE w:val="0"/>
        <w:autoSpaceDN w:val="0"/>
        <w:adjustRightInd w:val="0"/>
        <w:ind w:left="0" w:firstLine="709"/>
        <w:jc w:val="both"/>
        <w:outlineLvl w:val="2"/>
        <w:rPr>
          <w:sz w:val="28"/>
          <w:szCs w:val="28"/>
        </w:rPr>
      </w:pPr>
      <w:r w:rsidRPr="00075CBC">
        <w:rPr>
          <w:sz w:val="28"/>
          <w:szCs w:val="28"/>
        </w:rPr>
        <w:t xml:space="preserve">объем субсидии на возмещение недополученных доходов по перевозке пассажиров по всем </w:t>
      </w:r>
      <w:r w:rsidR="00616524" w:rsidRPr="00075CBC">
        <w:rPr>
          <w:sz w:val="28"/>
          <w:szCs w:val="28"/>
        </w:rPr>
        <w:t xml:space="preserve">видам транспорта </w:t>
      </w:r>
      <w:r w:rsidR="007924E8" w:rsidRPr="00075CBC">
        <w:rPr>
          <w:sz w:val="28"/>
          <w:szCs w:val="28"/>
        </w:rPr>
        <w:t xml:space="preserve">уменьшился </w:t>
      </w:r>
      <w:r w:rsidR="00616524" w:rsidRPr="00075CBC">
        <w:rPr>
          <w:sz w:val="28"/>
          <w:szCs w:val="28"/>
        </w:rPr>
        <w:t xml:space="preserve">на </w:t>
      </w:r>
      <w:r w:rsidR="00D7578F" w:rsidRPr="00075CBC">
        <w:rPr>
          <w:sz w:val="28"/>
          <w:szCs w:val="28"/>
        </w:rPr>
        <w:t>17</w:t>
      </w:r>
      <w:r w:rsidRPr="00075CBC">
        <w:rPr>
          <w:sz w:val="28"/>
          <w:szCs w:val="28"/>
        </w:rPr>
        <w:t xml:space="preserve">% и составил </w:t>
      </w:r>
      <w:r w:rsidR="00D7578F" w:rsidRPr="00075CBC">
        <w:rPr>
          <w:sz w:val="28"/>
          <w:szCs w:val="28"/>
        </w:rPr>
        <w:t xml:space="preserve">114 099,1 </w:t>
      </w:r>
      <w:r w:rsidRPr="00075CBC">
        <w:rPr>
          <w:sz w:val="28"/>
          <w:szCs w:val="28"/>
        </w:rPr>
        <w:t xml:space="preserve">тыс. рублей. </w:t>
      </w:r>
    </w:p>
    <w:p w14:paraId="6CE93468" w14:textId="77777777" w:rsidR="00564DD5" w:rsidRPr="00075CBC" w:rsidRDefault="00075CBC" w:rsidP="00564DD5">
      <w:pPr>
        <w:widowControl w:val="0"/>
        <w:autoSpaceDE w:val="0"/>
        <w:autoSpaceDN w:val="0"/>
        <w:adjustRightInd w:val="0"/>
        <w:ind w:firstLine="708"/>
        <w:jc w:val="both"/>
        <w:outlineLvl w:val="2"/>
        <w:rPr>
          <w:sz w:val="28"/>
          <w:szCs w:val="28"/>
        </w:rPr>
      </w:pPr>
      <w:r>
        <w:rPr>
          <w:sz w:val="28"/>
          <w:szCs w:val="28"/>
        </w:rPr>
        <w:t>Показатели</w:t>
      </w:r>
      <w:r w:rsidR="00564DD5" w:rsidRPr="00075CBC">
        <w:rPr>
          <w:sz w:val="28"/>
          <w:szCs w:val="28"/>
        </w:rPr>
        <w:t xml:space="preserve"> организации транспортного обслуживания населения за 201</w:t>
      </w:r>
      <w:r w:rsidR="00D7578F" w:rsidRPr="00075CBC">
        <w:rPr>
          <w:sz w:val="28"/>
          <w:szCs w:val="28"/>
        </w:rPr>
        <w:t>6 – 2020</w:t>
      </w:r>
      <w:r w:rsidR="00564DD5" w:rsidRPr="00075CBC">
        <w:rPr>
          <w:sz w:val="28"/>
          <w:szCs w:val="28"/>
        </w:rPr>
        <w:t xml:space="preserve"> годы, представлены  в таблице 1</w:t>
      </w:r>
      <w:r w:rsidR="000249F1" w:rsidRPr="00075CBC">
        <w:rPr>
          <w:sz w:val="28"/>
          <w:szCs w:val="28"/>
        </w:rPr>
        <w:t>3</w:t>
      </w:r>
      <w:r w:rsidR="00564DD5" w:rsidRPr="00075CBC">
        <w:rPr>
          <w:sz w:val="28"/>
          <w:szCs w:val="28"/>
        </w:rPr>
        <w:t xml:space="preserve">. </w:t>
      </w:r>
    </w:p>
    <w:p w14:paraId="498C75A3" w14:textId="77777777" w:rsidR="00417A5C" w:rsidRPr="000522C7" w:rsidRDefault="00417A5C" w:rsidP="00417A5C">
      <w:pPr>
        <w:widowControl w:val="0"/>
        <w:autoSpaceDE w:val="0"/>
        <w:autoSpaceDN w:val="0"/>
        <w:adjustRightInd w:val="0"/>
        <w:ind w:firstLine="720"/>
        <w:jc w:val="right"/>
        <w:outlineLvl w:val="2"/>
        <w:rPr>
          <w:sz w:val="28"/>
          <w:szCs w:val="28"/>
        </w:rPr>
      </w:pPr>
      <w:r w:rsidRPr="00075CBC">
        <w:rPr>
          <w:sz w:val="28"/>
          <w:szCs w:val="28"/>
        </w:rPr>
        <w:t>Таблица 1</w:t>
      </w:r>
      <w:r w:rsidR="000249F1" w:rsidRPr="00075CBC">
        <w:rPr>
          <w:sz w:val="28"/>
          <w:szCs w:val="28"/>
        </w:rPr>
        <w:t>3</w:t>
      </w:r>
    </w:p>
    <w:p w14:paraId="2C89D1CC" w14:textId="77777777" w:rsidR="002B1E36" w:rsidRPr="000522C7" w:rsidRDefault="002B1E36" w:rsidP="00417A5C">
      <w:pPr>
        <w:widowControl w:val="0"/>
        <w:autoSpaceDE w:val="0"/>
        <w:autoSpaceDN w:val="0"/>
        <w:adjustRightInd w:val="0"/>
        <w:ind w:firstLine="720"/>
        <w:jc w:val="right"/>
        <w:outlineLvl w:val="2"/>
        <w:rPr>
          <w:sz w:val="28"/>
          <w:szCs w:val="28"/>
        </w:rPr>
      </w:pPr>
    </w:p>
    <w:p w14:paraId="3E4241F2" w14:textId="77777777" w:rsidR="00417A5C" w:rsidRPr="000522C7" w:rsidRDefault="00417A5C" w:rsidP="00417A5C">
      <w:pPr>
        <w:widowControl w:val="0"/>
        <w:autoSpaceDE w:val="0"/>
        <w:autoSpaceDN w:val="0"/>
        <w:adjustRightInd w:val="0"/>
        <w:ind w:firstLine="720"/>
        <w:jc w:val="center"/>
        <w:outlineLvl w:val="2"/>
        <w:rPr>
          <w:sz w:val="28"/>
          <w:szCs w:val="28"/>
        </w:rPr>
      </w:pPr>
      <w:r w:rsidRPr="000522C7">
        <w:rPr>
          <w:sz w:val="28"/>
          <w:szCs w:val="28"/>
        </w:rPr>
        <w:t>Динамика показателей по организации пассажирских перевозок</w:t>
      </w:r>
    </w:p>
    <w:p w14:paraId="0EE8BBA8" w14:textId="77777777" w:rsidR="00417A5C" w:rsidRPr="000522C7" w:rsidRDefault="00417A5C" w:rsidP="00417A5C">
      <w:pPr>
        <w:widowControl w:val="0"/>
        <w:autoSpaceDE w:val="0"/>
        <w:autoSpaceDN w:val="0"/>
        <w:adjustRightInd w:val="0"/>
        <w:ind w:firstLine="720"/>
        <w:jc w:val="center"/>
        <w:outlineLvl w:val="2"/>
        <w:rPr>
          <w:sz w:val="28"/>
          <w:szCs w:val="28"/>
        </w:rPr>
      </w:pPr>
      <w:r w:rsidRPr="000522C7">
        <w:rPr>
          <w:sz w:val="28"/>
          <w:szCs w:val="28"/>
        </w:rPr>
        <w:t>между поселениями в границах Березовского района</w:t>
      </w:r>
    </w:p>
    <w:p w14:paraId="1173CE3D" w14:textId="77777777" w:rsidR="002B1E36" w:rsidRPr="000522C7" w:rsidRDefault="002B1E36" w:rsidP="00417A5C">
      <w:pPr>
        <w:widowControl w:val="0"/>
        <w:autoSpaceDE w:val="0"/>
        <w:autoSpaceDN w:val="0"/>
        <w:adjustRightInd w:val="0"/>
        <w:ind w:firstLine="720"/>
        <w:jc w:val="center"/>
        <w:outlineLvl w:val="2"/>
        <w:rPr>
          <w:sz w:val="28"/>
          <w:szCs w:val="28"/>
        </w:rPr>
      </w:pPr>
    </w:p>
    <w:tbl>
      <w:tblP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7"/>
        <w:gridCol w:w="1359"/>
        <w:gridCol w:w="1359"/>
        <w:gridCol w:w="1359"/>
        <w:gridCol w:w="1359"/>
        <w:gridCol w:w="1359"/>
      </w:tblGrid>
      <w:tr w:rsidR="006226FB" w:rsidRPr="0032039F" w14:paraId="1C6ED561" w14:textId="77777777" w:rsidTr="00B25D8C">
        <w:trPr>
          <w:trHeight w:val="365"/>
        </w:trPr>
        <w:tc>
          <w:tcPr>
            <w:tcW w:w="3367" w:type="dxa"/>
            <w:tcBorders>
              <w:top w:val="single" w:sz="4" w:space="0" w:color="auto"/>
              <w:left w:val="single" w:sz="4" w:space="0" w:color="auto"/>
              <w:bottom w:val="single" w:sz="4" w:space="0" w:color="auto"/>
              <w:right w:val="single" w:sz="4" w:space="0" w:color="auto"/>
            </w:tcBorders>
            <w:vAlign w:val="center"/>
            <w:hideMark/>
          </w:tcPr>
          <w:p w14:paraId="22BBA219" w14:textId="77777777" w:rsidR="006226FB" w:rsidRPr="0032039F" w:rsidRDefault="006226FB" w:rsidP="002B1E36">
            <w:pPr>
              <w:widowControl w:val="0"/>
              <w:autoSpaceDE w:val="0"/>
              <w:autoSpaceDN w:val="0"/>
              <w:adjustRightInd w:val="0"/>
              <w:jc w:val="center"/>
              <w:outlineLvl w:val="2"/>
            </w:pPr>
            <w:r w:rsidRPr="0032039F">
              <w:t>Наименование показателя</w:t>
            </w:r>
          </w:p>
        </w:tc>
        <w:tc>
          <w:tcPr>
            <w:tcW w:w="1359" w:type="dxa"/>
            <w:tcBorders>
              <w:top w:val="single" w:sz="4" w:space="0" w:color="auto"/>
              <w:left w:val="single" w:sz="4" w:space="0" w:color="auto"/>
              <w:bottom w:val="single" w:sz="4" w:space="0" w:color="auto"/>
              <w:right w:val="single" w:sz="4" w:space="0" w:color="auto"/>
            </w:tcBorders>
            <w:vAlign w:val="center"/>
          </w:tcPr>
          <w:p w14:paraId="13466BCE" w14:textId="77777777" w:rsidR="006226FB" w:rsidRPr="0032039F" w:rsidRDefault="006226FB" w:rsidP="003130FD">
            <w:pPr>
              <w:widowControl w:val="0"/>
              <w:autoSpaceDE w:val="0"/>
              <w:autoSpaceDN w:val="0"/>
              <w:adjustRightInd w:val="0"/>
              <w:jc w:val="center"/>
              <w:outlineLvl w:val="2"/>
            </w:pPr>
            <w:r w:rsidRPr="0032039F">
              <w:t>2016</w:t>
            </w:r>
          </w:p>
        </w:tc>
        <w:tc>
          <w:tcPr>
            <w:tcW w:w="1359" w:type="dxa"/>
            <w:tcBorders>
              <w:top w:val="single" w:sz="4" w:space="0" w:color="auto"/>
              <w:left w:val="single" w:sz="4" w:space="0" w:color="auto"/>
              <w:bottom w:val="single" w:sz="4" w:space="0" w:color="auto"/>
              <w:right w:val="single" w:sz="4" w:space="0" w:color="auto"/>
            </w:tcBorders>
            <w:vAlign w:val="center"/>
          </w:tcPr>
          <w:p w14:paraId="0FA285B2" w14:textId="77777777" w:rsidR="006226FB" w:rsidRPr="0032039F" w:rsidRDefault="006226FB" w:rsidP="003130FD">
            <w:pPr>
              <w:widowControl w:val="0"/>
              <w:autoSpaceDE w:val="0"/>
              <w:autoSpaceDN w:val="0"/>
              <w:adjustRightInd w:val="0"/>
              <w:jc w:val="center"/>
              <w:outlineLvl w:val="2"/>
            </w:pPr>
            <w:r w:rsidRPr="0032039F">
              <w:t>2017</w:t>
            </w:r>
          </w:p>
        </w:tc>
        <w:tc>
          <w:tcPr>
            <w:tcW w:w="1359" w:type="dxa"/>
            <w:tcBorders>
              <w:top w:val="single" w:sz="4" w:space="0" w:color="auto"/>
              <w:left w:val="single" w:sz="4" w:space="0" w:color="auto"/>
              <w:bottom w:val="single" w:sz="4" w:space="0" w:color="auto"/>
              <w:right w:val="single" w:sz="4" w:space="0" w:color="auto"/>
            </w:tcBorders>
            <w:vAlign w:val="center"/>
          </w:tcPr>
          <w:p w14:paraId="68EFB88E" w14:textId="77777777" w:rsidR="006226FB" w:rsidRPr="0032039F" w:rsidRDefault="006226FB" w:rsidP="003130FD">
            <w:pPr>
              <w:widowControl w:val="0"/>
              <w:autoSpaceDE w:val="0"/>
              <w:autoSpaceDN w:val="0"/>
              <w:adjustRightInd w:val="0"/>
              <w:jc w:val="center"/>
              <w:outlineLvl w:val="2"/>
            </w:pPr>
            <w:r w:rsidRPr="0032039F">
              <w:t>2018</w:t>
            </w:r>
          </w:p>
        </w:tc>
        <w:tc>
          <w:tcPr>
            <w:tcW w:w="1359" w:type="dxa"/>
            <w:tcBorders>
              <w:top w:val="single" w:sz="4" w:space="0" w:color="auto"/>
              <w:left w:val="single" w:sz="4" w:space="0" w:color="auto"/>
              <w:bottom w:val="single" w:sz="4" w:space="0" w:color="auto"/>
              <w:right w:val="single" w:sz="4" w:space="0" w:color="auto"/>
            </w:tcBorders>
            <w:vAlign w:val="center"/>
          </w:tcPr>
          <w:p w14:paraId="4F8816F2" w14:textId="77777777" w:rsidR="006226FB" w:rsidRPr="0032039F" w:rsidRDefault="006226FB" w:rsidP="003130FD">
            <w:pPr>
              <w:widowControl w:val="0"/>
              <w:autoSpaceDE w:val="0"/>
              <w:autoSpaceDN w:val="0"/>
              <w:adjustRightInd w:val="0"/>
              <w:jc w:val="center"/>
              <w:outlineLvl w:val="2"/>
            </w:pPr>
            <w:r w:rsidRPr="0032039F">
              <w:t>2019</w:t>
            </w:r>
          </w:p>
        </w:tc>
        <w:tc>
          <w:tcPr>
            <w:tcW w:w="1359" w:type="dxa"/>
            <w:tcBorders>
              <w:top w:val="single" w:sz="4" w:space="0" w:color="auto"/>
              <w:left w:val="single" w:sz="4" w:space="0" w:color="auto"/>
              <w:bottom w:val="single" w:sz="4" w:space="0" w:color="auto"/>
              <w:right w:val="single" w:sz="4" w:space="0" w:color="auto"/>
            </w:tcBorders>
            <w:vAlign w:val="center"/>
          </w:tcPr>
          <w:p w14:paraId="32E52951" w14:textId="77777777" w:rsidR="006226FB" w:rsidRPr="0032039F" w:rsidRDefault="006226FB" w:rsidP="002B1E36">
            <w:pPr>
              <w:widowControl w:val="0"/>
              <w:autoSpaceDE w:val="0"/>
              <w:autoSpaceDN w:val="0"/>
              <w:adjustRightInd w:val="0"/>
              <w:jc w:val="center"/>
              <w:outlineLvl w:val="2"/>
            </w:pPr>
            <w:r w:rsidRPr="0032039F">
              <w:t>2020</w:t>
            </w:r>
          </w:p>
        </w:tc>
      </w:tr>
      <w:tr w:rsidR="006226FB" w:rsidRPr="0032039F" w14:paraId="6C99F419" w14:textId="77777777" w:rsidTr="00B25D8C">
        <w:trPr>
          <w:trHeight w:val="365"/>
        </w:trPr>
        <w:tc>
          <w:tcPr>
            <w:tcW w:w="3367" w:type="dxa"/>
            <w:tcBorders>
              <w:top w:val="single" w:sz="4" w:space="0" w:color="auto"/>
              <w:left w:val="single" w:sz="4" w:space="0" w:color="auto"/>
              <w:bottom w:val="single" w:sz="4" w:space="0" w:color="auto"/>
              <w:right w:val="single" w:sz="4" w:space="0" w:color="auto"/>
            </w:tcBorders>
            <w:hideMark/>
          </w:tcPr>
          <w:p w14:paraId="62FCB29E" w14:textId="77777777" w:rsidR="006226FB" w:rsidRPr="0032039F" w:rsidRDefault="006226FB" w:rsidP="002B1E36">
            <w:pPr>
              <w:widowControl w:val="0"/>
              <w:autoSpaceDE w:val="0"/>
              <w:autoSpaceDN w:val="0"/>
              <w:adjustRightInd w:val="0"/>
              <w:jc w:val="both"/>
              <w:outlineLvl w:val="2"/>
            </w:pPr>
            <w:r w:rsidRPr="0032039F">
              <w:t>Количество выполненных рейсов (рейсооборотов), в том числе:</w:t>
            </w:r>
          </w:p>
        </w:tc>
        <w:tc>
          <w:tcPr>
            <w:tcW w:w="1359" w:type="dxa"/>
            <w:tcBorders>
              <w:top w:val="single" w:sz="4" w:space="0" w:color="auto"/>
              <w:left w:val="single" w:sz="4" w:space="0" w:color="auto"/>
              <w:bottom w:val="single" w:sz="4" w:space="0" w:color="auto"/>
              <w:right w:val="single" w:sz="4" w:space="0" w:color="auto"/>
            </w:tcBorders>
            <w:vAlign w:val="center"/>
          </w:tcPr>
          <w:p w14:paraId="135D4313" w14:textId="77777777" w:rsidR="006226FB" w:rsidRPr="0032039F" w:rsidRDefault="006226FB" w:rsidP="00B25D8C">
            <w:pPr>
              <w:widowControl w:val="0"/>
              <w:autoSpaceDE w:val="0"/>
              <w:autoSpaceDN w:val="0"/>
              <w:adjustRightInd w:val="0"/>
              <w:jc w:val="center"/>
              <w:outlineLvl w:val="2"/>
            </w:pPr>
          </w:p>
        </w:tc>
        <w:tc>
          <w:tcPr>
            <w:tcW w:w="1359" w:type="dxa"/>
            <w:tcBorders>
              <w:top w:val="single" w:sz="4" w:space="0" w:color="auto"/>
              <w:left w:val="single" w:sz="4" w:space="0" w:color="auto"/>
              <w:bottom w:val="single" w:sz="4" w:space="0" w:color="auto"/>
              <w:right w:val="single" w:sz="4" w:space="0" w:color="auto"/>
            </w:tcBorders>
            <w:vAlign w:val="center"/>
          </w:tcPr>
          <w:p w14:paraId="7BE2E40D" w14:textId="77777777" w:rsidR="006226FB" w:rsidRPr="0032039F" w:rsidRDefault="006226FB" w:rsidP="00B25D8C">
            <w:pPr>
              <w:widowControl w:val="0"/>
              <w:autoSpaceDE w:val="0"/>
              <w:autoSpaceDN w:val="0"/>
              <w:adjustRightInd w:val="0"/>
              <w:jc w:val="center"/>
              <w:outlineLvl w:val="2"/>
            </w:pPr>
          </w:p>
        </w:tc>
        <w:tc>
          <w:tcPr>
            <w:tcW w:w="1359" w:type="dxa"/>
            <w:tcBorders>
              <w:top w:val="single" w:sz="4" w:space="0" w:color="auto"/>
              <w:left w:val="single" w:sz="4" w:space="0" w:color="auto"/>
              <w:bottom w:val="single" w:sz="4" w:space="0" w:color="auto"/>
              <w:right w:val="single" w:sz="4" w:space="0" w:color="auto"/>
            </w:tcBorders>
            <w:vAlign w:val="center"/>
          </w:tcPr>
          <w:p w14:paraId="4A53B0BF" w14:textId="77777777" w:rsidR="006226FB" w:rsidRPr="0032039F" w:rsidRDefault="006226FB" w:rsidP="00B25D8C">
            <w:pPr>
              <w:widowControl w:val="0"/>
              <w:autoSpaceDE w:val="0"/>
              <w:autoSpaceDN w:val="0"/>
              <w:adjustRightInd w:val="0"/>
              <w:jc w:val="center"/>
              <w:outlineLvl w:val="2"/>
            </w:pPr>
          </w:p>
        </w:tc>
        <w:tc>
          <w:tcPr>
            <w:tcW w:w="1359" w:type="dxa"/>
            <w:tcBorders>
              <w:top w:val="single" w:sz="4" w:space="0" w:color="auto"/>
              <w:left w:val="single" w:sz="4" w:space="0" w:color="auto"/>
              <w:bottom w:val="single" w:sz="4" w:space="0" w:color="auto"/>
              <w:right w:val="single" w:sz="4" w:space="0" w:color="auto"/>
            </w:tcBorders>
            <w:vAlign w:val="center"/>
          </w:tcPr>
          <w:p w14:paraId="07B06A21" w14:textId="77777777" w:rsidR="006226FB" w:rsidRPr="0032039F" w:rsidRDefault="006226FB" w:rsidP="00B25D8C">
            <w:pPr>
              <w:widowControl w:val="0"/>
              <w:autoSpaceDE w:val="0"/>
              <w:autoSpaceDN w:val="0"/>
              <w:adjustRightInd w:val="0"/>
              <w:jc w:val="center"/>
              <w:outlineLvl w:val="2"/>
            </w:pPr>
          </w:p>
        </w:tc>
        <w:tc>
          <w:tcPr>
            <w:tcW w:w="1359" w:type="dxa"/>
            <w:tcBorders>
              <w:top w:val="single" w:sz="4" w:space="0" w:color="auto"/>
              <w:left w:val="single" w:sz="4" w:space="0" w:color="auto"/>
              <w:bottom w:val="single" w:sz="4" w:space="0" w:color="auto"/>
              <w:right w:val="single" w:sz="4" w:space="0" w:color="auto"/>
            </w:tcBorders>
            <w:vAlign w:val="center"/>
          </w:tcPr>
          <w:p w14:paraId="15E42631" w14:textId="77777777" w:rsidR="006226FB" w:rsidRPr="0032039F" w:rsidRDefault="006226FB" w:rsidP="002B1E36">
            <w:pPr>
              <w:widowControl w:val="0"/>
              <w:autoSpaceDE w:val="0"/>
              <w:autoSpaceDN w:val="0"/>
              <w:adjustRightInd w:val="0"/>
              <w:jc w:val="center"/>
              <w:outlineLvl w:val="2"/>
            </w:pPr>
          </w:p>
        </w:tc>
      </w:tr>
      <w:tr w:rsidR="006226FB" w:rsidRPr="0032039F" w14:paraId="3707BBB4" w14:textId="77777777" w:rsidTr="00B25D8C">
        <w:trPr>
          <w:trHeight w:val="365"/>
        </w:trPr>
        <w:tc>
          <w:tcPr>
            <w:tcW w:w="3367" w:type="dxa"/>
            <w:tcBorders>
              <w:top w:val="single" w:sz="4" w:space="0" w:color="auto"/>
              <w:left w:val="single" w:sz="4" w:space="0" w:color="auto"/>
              <w:bottom w:val="single" w:sz="4" w:space="0" w:color="auto"/>
              <w:right w:val="single" w:sz="4" w:space="0" w:color="auto"/>
            </w:tcBorders>
            <w:hideMark/>
          </w:tcPr>
          <w:p w14:paraId="69365C2A" w14:textId="77777777" w:rsidR="006226FB" w:rsidRPr="0032039F" w:rsidRDefault="006226FB" w:rsidP="002B1E36">
            <w:pPr>
              <w:widowControl w:val="0"/>
              <w:autoSpaceDE w:val="0"/>
              <w:autoSpaceDN w:val="0"/>
              <w:adjustRightInd w:val="0"/>
              <w:jc w:val="both"/>
              <w:outlineLvl w:val="2"/>
            </w:pPr>
            <w:r w:rsidRPr="0032039F">
              <w:t>водный транспорт, единиц (рейсы)</w:t>
            </w:r>
          </w:p>
        </w:tc>
        <w:tc>
          <w:tcPr>
            <w:tcW w:w="1359" w:type="dxa"/>
            <w:tcBorders>
              <w:top w:val="single" w:sz="4" w:space="0" w:color="auto"/>
              <w:left w:val="single" w:sz="4" w:space="0" w:color="auto"/>
              <w:bottom w:val="single" w:sz="4" w:space="0" w:color="auto"/>
              <w:right w:val="single" w:sz="4" w:space="0" w:color="auto"/>
            </w:tcBorders>
            <w:vAlign w:val="center"/>
          </w:tcPr>
          <w:p w14:paraId="657AA57A" w14:textId="77777777" w:rsidR="006226FB" w:rsidRPr="0032039F" w:rsidRDefault="006226FB" w:rsidP="003130FD">
            <w:pPr>
              <w:widowControl w:val="0"/>
              <w:autoSpaceDE w:val="0"/>
              <w:autoSpaceDN w:val="0"/>
              <w:adjustRightInd w:val="0"/>
              <w:jc w:val="center"/>
              <w:outlineLvl w:val="2"/>
            </w:pPr>
            <w:r w:rsidRPr="0032039F">
              <w:t>339</w:t>
            </w:r>
          </w:p>
        </w:tc>
        <w:tc>
          <w:tcPr>
            <w:tcW w:w="1359" w:type="dxa"/>
            <w:tcBorders>
              <w:top w:val="single" w:sz="4" w:space="0" w:color="auto"/>
              <w:left w:val="single" w:sz="4" w:space="0" w:color="auto"/>
              <w:bottom w:val="single" w:sz="4" w:space="0" w:color="auto"/>
              <w:right w:val="single" w:sz="4" w:space="0" w:color="auto"/>
            </w:tcBorders>
            <w:vAlign w:val="center"/>
          </w:tcPr>
          <w:p w14:paraId="2D2B1A94" w14:textId="77777777" w:rsidR="006226FB" w:rsidRPr="0032039F" w:rsidRDefault="006226FB" w:rsidP="003130FD">
            <w:pPr>
              <w:widowControl w:val="0"/>
              <w:autoSpaceDE w:val="0"/>
              <w:autoSpaceDN w:val="0"/>
              <w:adjustRightInd w:val="0"/>
              <w:jc w:val="center"/>
              <w:outlineLvl w:val="2"/>
            </w:pPr>
            <w:r w:rsidRPr="0032039F">
              <w:t>384</w:t>
            </w:r>
          </w:p>
        </w:tc>
        <w:tc>
          <w:tcPr>
            <w:tcW w:w="1359" w:type="dxa"/>
            <w:tcBorders>
              <w:top w:val="single" w:sz="4" w:space="0" w:color="auto"/>
              <w:left w:val="single" w:sz="4" w:space="0" w:color="auto"/>
              <w:bottom w:val="single" w:sz="4" w:space="0" w:color="auto"/>
              <w:right w:val="single" w:sz="4" w:space="0" w:color="auto"/>
            </w:tcBorders>
            <w:vAlign w:val="center"/>
          </w:tcPr>
          <w:p w14:paraId="69A770C3" w14:textId="77777777" w:rsidR="006226FB" w:rsidRPr="0032039F" w:rsidRDefault="006226FB" w:rsidP="003130FD">
            <w:pPr>
              <w:widowControl w:val="0"/>
              <w:autoSpaceDE w:val="0"/>
              <w:autoSpaceDN w:val="0"/>
              <w:adjustRightInd w:val="0"/>
              <w:jc w:val="center"/>
              <w:outlineLvl w:val="2"/>
            </w:pPr>
            <w:r w:rsidRPr="0032039F">
              <w:t>359</w:t>
            </w:r>
          </w:p>
        </w:tc>
        <w:tc>
          <w:tcPr>
            <w:tcW w:w="1359" w:type="dxa"/>
            <w:tcBorders>
              <w:top w:val="single" w:sz="4" w:space="0" w:color="auto"/>
              <w:left w:val="single" w:sz="4" w:space="0" w:color="auto"/>
              <w:bottom w:val="single" w:sz="4" w:space="0" w:color="auto"/>
              <w:right w:val="single" w:sz="4" w:space="0" w:color="auto"/>
            </w:tcBorders>
            <w:vAlign w:val="center"/>
          </w:tcPr>
          <w:p w14:paraId="579DD03D" w14:textId="77777777" w:rsidR="006226FB" w:rsidRPr="0032039F" w:rsidRDefault="006226FB" w:rsidP="003130FD">
            <w:pPr>
              <w:widowControl w:val="0"/>
              <w:autoSpaceDE w:val="0"/>
              <w:autoSpaceDN w:val="0"/>
              <w:adjustRightInd w:val="0"/>
              <w:jc w:val="center"/>
              <w:outlineLvl w:val="2"/>
            </w:pPr>
            <w:r w:rsidRPr="0032039F">
              <w:t>463</w:t>
            </w:r>
          </w:p>
        </w:tc>
        <w:tc>
          <w:tcPr>
            <w:tcW w:w="1359" w:type="dxa"/>
            <w:tcBorders>
              <w:top w:val="single" w:sz="4" w:space="0" w:color="auto"/>
              <w:left w:val="single" w:sz="4" w:space="0" w:color="auto"/>
              <w:bottom w:val="single" w:sz="4" w:space="0" w:color="auto"/>
              <w:right w:val="single" w:sz="4" w:space="0" w:color="auto"/>
            </w:tcBorders>
            <w:vAlign w:val="center"/>
          </w:tcPr>
          <w:p w14:paraId="5C4AA779" w14:textId="77777777" w:rsidR="006226FB" w:rsidRPr="0032039F" w:rsidRDefault="006226FB" w:rsidP="003130FD">
            <w:pPr>
              <w:widowControl w:val="0"/>
              <w:autoSpaceDE w:val="0"/>
              <w:autoSpaceDN w:val="0"/>
              <w:adjustRightInd w:val="0"/>
              <w:jc w:val="center"/>
              <w:outlineLvl w:val="2"/>
            </w:pPr>
            <w:r w:rsidRPr="0032039F">
              <w:t>383</w:t>
            </w:r>
          </w:p>
        </w:tc>
      </w:tr>
      <w:tr w:rsidR="006226FB" w:rsidRPr="0032039F" w14:paraId="1A1F45B1" w14:textId="77777777" w:rsidTr="00B25D8C">
        <w:trPr>
          <w:trHeight w:val="365"/>
        </w:trPr>
        <w:tc>
          <w:tcPr>
            <w:tcW w:w="3367" w:type="dxa"/>
            <w:tcBorders>
              <w:top w:val="single" w:sz="4" w:space="0" w:color="auto"/>
              <w:left w:val="single" w:sz="4" w:space="0" w:color="auto"/>
              <w:bottom w:val="single" w:sz="4" w:space="0" w:color="auto"/>
              <w:right w:val="single" w:sz="4" w:space="0" w:color="auto"/>
            </w:tcBorders>
            <w:hideMark/>
          </w:tcPr>
          <w:p w14:paraId="3EB8ADB3" w14:textId="77777777" w:rsidR="006226FB" w:rsidRPr="0032039F" w:rsidRDefault="006226FB" w:rsidP="002B1E36">
            <w:pPr>
              <w:widowControl w:val="0"/>
              <w:autoSpaceDE w:val="0"/>
              <w:autoSpaceDN w:val="0"/>
              <w:adjustRightInd w:val="0"/>
              <w:jc w:val="both"/>
              <w:outlineLvl w:val="2"/>
            </w:pPr>
            <w:r w:rsidRPr="0032039F">
              <w:t>авиационный транспорт, единиц (рейсообороты)</w:t>
            </w:r>
          </w:p>
        </w:tc>
        <w:tc>
          <w:tcPr>
            <w:tcW w:w="1359" w:type="dxa"/>
            <w:tcBorders>
              <w:top w:val="single" w:sz="4" w:space="0" w:color="auto"/>
              <w:left w:val="single" w:sz="4" w:space="0" w:color="auto"/>
              <w:bottom w:val="single" w:sz="4" w:space="0" w:color="auto"/>
              <w:right w:val="single" w:sz="4" w:space="0" w:color="auto"/>
            </w:tcBorders>
            <w:vAlign w:val="center"/>
          </w:tcPr>
          <w:p w14:paraId="4DEC868A" w14:textId="77777777" w:rsidR="006226FB" w:rsidRPr="0032039F" w:rsidRDefault="006226FB" w:rsidP="003130FD">
            <w:pPr>
              <w:widowControl w:val="0"/>
              <w:autoSpaceDE w:val="0"/>
              <w:autoSpaceDN w:val="0"/>
              <w:adjustRightInd w:val="0"/>
              <w:jc w:val="center"/>
              <w:outlineLvl w:val="2"/>
            </w:pPr>
            <w:r w:rsidRPr="0032039F">
              <w:t>312</w:t>
            </w:r>
          </w:p>
        </w:tc>
        <w:tc>
          <w:tcPr>
            <w:tcW w:w="1359" w:type="dxa"/>
            <w:tcBorders>
              <w:top w:val="single" w:sz="4" w:space="0" w:color="auto"/>
              <w:left w:val="single" w:sz="4" w:space="0" w:color="auto"/>
              <w:bottom w:val="single" w:sz="4" w:space="0" w:color="auto"/>
              <w:right w:val="single" w:sz="4" w:space="0" w:color="auto"/>
            </w:tcBorders>
            <w:vAlign w:val="center"/>
          </w:tcPr>
          <w:p w14:paraId="05F24629" w14:textId="77777777" w:rsidR="006226FB" w:rsidRPr="0032039F" w:rsidRDefault="006226FB" w:rsidP="003130FD">
            <w:pPr>
              <w:widowControl w:val="0"/>
              <w:autoSpaceDE w:val="0"/>
              <w:autoSpaceDN w:val="0"/>
              <w:adjustRightInd w:val="0"/>
              <w:jc w:val="center"/>
              <w:outlineLvl w:val="2"/>
            </w:pPr>
            <w:r w:rsidRPr="0032039F">
              <w:t>305</w:t>
            </w:r>
          </w:p>
        </w:tc>
        <w:tc>
          <w:tcPr>
            <w:tcW w:w="1359" w:type="dxa"/>
            <w:tcBorders>
              <w:top w:val="single" w:sz="4" w:space="0" w:color="auto"/>
              <w:left w:val="single" w:sz="4" w:space="0" w:color="auto"/>
              <w:bottom w:val="single" w:sz="4" w:space="0" w:color="auto"/>
              <w:right w:val="single" w:sz="4" w:space="0" w:color="auto"/>
            </w:tcBorders>
            <w:vAlign w:val="center"/>
          </w:tcPr>
          <w:p w14:paraId="3A7A4732" w14:textId="77777777" w:rsidR="006226FB" w:rsidRPr="0032039F" w:rsidRDefault="006226FB" w:rsidP="003130FD">
            <w:pPr>
              <w:widowControl w:val="0"/>
              <w:autoSpaceDE w:val="0"/>
              <w:autoSpaceDN w:val="0"/>
              <w:adjustRightInd w:val="0"/>
              <w:jc w:val="center"/>
              <w:outlineLvl w:val="2"/>
            </w:pPr>
            <w:r w:rsidRPr="0032039F">
              <w:t>310</w:t>
            </w:r>
          </w:p>
        </w:tc>
        <w:tc>
          <w:tcPr>
            <w:tcW w:w="1359" w:type="dxa"/>
            <w:tcBorders>
              <w:top w:val="single" w:sz="4" w:space="0" w:color="auto"/>
              <w:left w:val="single" w:sz="4" w:space="0" w:color="auto"/>
              <w:bottom w:val="single" w:sz="4" w:space="0" w:color="auto"/>
              <w:right w:val="single" w:sz="4" w:space="0" w:color="auto"/>
            </w:tcBorders>
            <w:vAlign w:val="center"/>
          </w:tcPr>
          <w:p w14:paraId="000A1AC4" w14:textId="77777777" w:rsidR="006226FB" w:rsidRPr="0032039F" w:rsidRDefault="006226FB" w:rsidP="003130FD">
            <w:pPr>
              <w:widowControl w:val="0"/>
              <w:autoSpaceDE w:val="0"/>
              <w:autoSpaceDN w:val="0"/>
              <w:adjustRightInd w:val="0"/>
              <w:jc w:val="center"/>
              <w:outlineLvl w:val="2"/>
            </w:pPr>
            <w:r w:rsidRPr="0032039F">
              <w:t>281,5</w:t>
            </w:r>
          </w:p>
        </w:tc>
        <w:tc>
          <w:tcPr>
            <w:tcW w:w="1359" w:type="dxa"/>
            <w:tcBorders>
              <w:top w:val="single" w:sz="4" w:space="0" w:color="auto"/>
              <w:left w:val="single" w:sz="4" w:space="0" w:color="auto"/>
              <w:bottom w:val="single" w:sz="4" w:space="0" w:color="auto"/>
              <w:right w:val="single" w:sz="4" w:space="0" w:color="auto"/>
            </w:tcBorders>
            <w:vAlign w:val="center"/>
          </w:tcPr>
          <w:p w14:paraId="1EB17D43" w14:textId="77777777" w:rsidR="006226FB" w:rsidRPr="0032039F" w:rsidRDefault="006226FB" w:rsidP="003130FD">
            <w:pPr>
              <w:widowControl w:val="0"/>
              <w:autoSpaceDE w:val="0"/>
              <w:autoSpaceDN w:val="0"/>
              <w:adjustRightInd w:val="0"/>
              <w:jc w:val="center"/>
              <w:outlineLvl w:val="2"/>
            </w:pPr>
            <w:r w:rsidRPr="0032039F">
              <w:t>263,5</w:t>
            </w:r>
          </w:p>
        </w:tc>
      </w:tr>
      <w:tr w:rsidR="006226FB" w:rsidRPr="0032039F" w14:paraId="4AF3C3FB" w14:textId="77777777" w:rsidTr="00B25D8C">
        <w:trPr>
          <w:trHeight w:val="365"/>
        </w:trPr>
        <w:tc>
          <w:tcPr>
            <w:tcW w:w="3367" w:type="dxa"/>
            <w:tcBorders>
              <w:top w:val="single" w:sz="4" w:space="0" w:color="auto"/>
              <w:left w:val="single" w:sz="4" w:space="0" w:color="auto"/>
              <w:bottom w:val="single" w:sz="4" w:space="0" w:color="auto"/>
              <w:right w:val="single" w:sz="4" w:space="0" w:color="auto"/>
            </w:tcBorders>
            <w:hideMark/>
          </w:tcPr>
          <w:p w14:paraId="3CC149F4" w14:textId="77777777" w:rsidR="006226FB" w:rsidRPr="0032039F" w:rsidRDefault="006226FB" w:rsidP="002B1E36">
            <w:pPr>
              <w:widowControl w:val="0"/>
              <w:autoSpaceDE w:val="0"/>
              <w:autoSpaceDN w:val="0"/>
              <w:adjustRightInd w:val="0"/>
              <w:jc w:val="both"/>
              <w:outlineLvl w:val="2"/>
            </w:pPr>
            <w:r w:rsidRPr="0032039F">
              <w:t>автомобильный транспорт, единиц</w:t>
            </w:r>
          </w:p>
        </w:tc>
        <w:tc>
          <w:tcPr>
            <w:tcW w:w="1359" w:type="dxa"/>
            <w:tcBorders>
              <w:top w:val="single" w:sz="4" w:space="0" w:color="auto"/>
              <w:left w:val="single" w:sz="4" w:space="0" w:color="auto"/>
              <w:bottom w:val="single" w:sz="4" w:space="0" w:color="auto"/>
              <w:right w:val="single" w:sz="4" w:space="0" w:color="auto"/>
            </w:tcBorders>
            <w:vAlign w:val="center"/>
          </w:tcPr>
          <w:p w14:paraId="5E3EE763" w14:textId="77777777" w:rsidR="006226FB" w:rsidRPr="0032039F" w:rsidRDefault="006226FB" w:rsidP="003130FD">
            <w:pPr>
              <w:widowControl w:val="0"/>
              <w:autoSpaceDE w:val="0"/>
              <w:autoSpaceDN w:val="0"/>
              <w:adjustRightInd w:val="0"/>
              <w:jc w:val="center"/>
              <w:outlineLvl w:val="2"/>
            </w:pPr>
            <w:r w:rsidRPr="0032039F">
              <w:t>236</w:t>
            </w:r>
          </w:p>
        </w:tc>
        <w:tc>
          <w:tcPr>
            <w:tcW w:w="1359" w:type="dxa"/>
            <w:tcBorders>
              <w:top w:val="single" w:sz="4" w:space="0" w:color="auto"/>
              <w:left w:val="single" w:sz="4" w:space="0" w:color="auto"/>
              <w:bottom w:val="single" w:sz="4" w:space="0" w:color="auto"/>
              <w:right w:val="single" w:sz="4" w:space="0" w:color="auto"/>
            </w:tcBorders>
            <w:vAlign w:val="center"/>
          </w:tcPr>
          <w:p w14:paraId="2E3FA153" w14:textId="77777777" w:rsidR="006226FB" w:rsidRPr="0032039F" w:rsidRDefault="006226FB" w:rsidP="003130FD">
            <w:pPr>
              <w:widowControl w:val="0"/>
              <w:autoSpaceDE w:val="0"/>
              <w:autoSpaceDN w:val="0"/>
              <w:adjustRightInd w:val="0"/>
              <w:jc w:val="center"/>
              <w:outlineLvl w:val="2"/>
            </w:pPr>
            <w:r w:rsidRPr="0032039F">
              <w:t>254</w:t>
            </w:r>
          </w:p>
        </w:tc>
        <w:tc>
          <w:tcPr>
            <w:tcW w:w="1359" w:type="dxa"/>
            <w:tcBorders>
              <w:top w:val="single" w:sz="4" w:space="0" w:color="auto"/>
              <w:left w:val="single" w:sz="4" w:space="0" w:color="auto"/>
              <w:bottom w:val="single" w:sz="4" w:space="0" w:color="auto"/>
              <w:right w:val="single" w:sz="4" w:space="0" w:color="auto"/>
            </w:tcBorders>
            <w:vAlign w:val="center"/>
          </w:tcPr>
          <w:p w14:paraId="5A1CB741" w14:textId="77777777" w:rsidR="006226FB" w:rsidRPr="0032039F" w:rsidRDefault="006226FB" w:rsidP="003130FD">
            <w:pPr>
              <w:widowControl w:val="0"/>
              <w:autoSpaceDE w:val="0"/>
              <w:autoSpaceDN w:val="0"/>
              <w:adjustRightInd w:val="0"/>
              <w:jc w:val="center"/>
              <w:outlineLvl w:val="2"/>
            </w:pPr>
            <w:r w:rsidRPr="0032039F">
              <w:t>318</w:t>
            </w:r>
          </w:p>
        </w:tc>
        <w:tc>
          <w:tcPr>
            <w:tcW w:w="1359" w:type="dxa"/>
            <w:tcBorders>
              <w:top w:val="single" w:sz="4" w:space="0" w:color="auto"/>
              <w:left w:val="single" w:sz="4" w:space="0" w:color="auto"/>
              <w:bottom w:val="single" w:sz="4" w:space="0" w:color="auto"/>
              <w:right w:val="single" w:sz="4" w:space="0" w:color="auto"/>
            </w:tcBorders>
            <w:vAlign w:val="center"/>
          </w:tcPr>
          <w:p w14:paraId="1AAF2B1B" w14:textId="77777777" w:rsidR="006226FB" w:rsidRPr="0032039F" w:rsidRDefault="006226FB" w:rsidP="003130FD">
            <w:pPr>
              <w:widowControl w:val="0"/>
              <w:autoSpaceDE w:val="0"/>
              <w:autoSpaceDN w:val="0"/>
              <w:adjustRightInd w:val="0"/>
              <w:jc w:val="center"/>
              <w:outlineLvl w:val="2"/>
            </w:pPr>
            <w:r w:rsidRPr="0032039F">
              <w:t>280</w:t>
            </w:r>
          </w:p>
        </w:tc>
        <w:tc>
          <w:tcPr>
            <w:tcW w:w="1359" w:type="dxa"/>
            <w:tcBorders>
              <w:top w:val="single" w:sz="4" w:space="0" w:color="auto"/>
              <w:left w:val="single" w:sz="4" w:space="0" w:color="auto"/>
              <w:bottom w:val="single" w:sz="4" w:space="0" w:color="auto"/>
              <w:right w:val="single" w:sz="4" w:space="0" w:color="auto"/>
            </w:tcBorders>
            <w:vAlign w:val="center"/>
          </w:tcPr>
          <w:p w14:paraId="4D157344" w14:textId="77777777" w:rsidR="006226FB" w:rsidRPr="0032039F" w:rsidRDefault="006226FB" w:rsidP="003130FD">
            <w:pPr>
              <w:widowControl w:val="0"/>
              <w:autoSpaceDE w:val="0"/>
              <w:autoSpaceDN w:val="0"/>
              <w:adjustRightInd w:val="0"/>
              <w:jc w:val="center"/>
              <w:outlineLvl w:val="2"/>
            </w:pPr>
            <w:r w:rsidRPr="0032039F">
              <w:t>256,4</w:t>
            </w:r>
          </w:p>
        </w:tc>
      </w:tr>
      <w:tr w:rsidR="006226FB" w:rsidRPr="0032039F" w14:paraId="3404FFBA" w14:textId="77777777" w:rsidTr="00B25D8C">
        <w:trPr>
          <w:trHeight w:val="365"/>
        </w:trPr>
        <w:tc>
          <w:tcPr>
            <w:tcW w:w="3367" w:type="dxa"/>
            <w:tcBorders>
              <w:top w:val="single" w:sz="4" w:space="0" w:color="auto"/>
              <w:left w:val="single" w:sz="4" w:space="0" w:color="auto"/>
              <w:bottom w:val="single" w:sz="4" w:space="0" w:color="auto"/>
              <w:right w:val="single" w:sz="4" w:space="0" w:color="auto"/>
            </w:tcBorders>
            <w:hideMark/>
          </w:tcPr>
          <w:p w14:paraId="04B24A94" w14:textId="77777777" w:rsidR="006226FB" w:rsidRPr="0032039F" w:rsidRDefault="006226FB" w:rsidP="002B1E36">
            <w:pPr>
              <w:widowControl w:val="0"/>
              <w:autoSpaceDE w:val="0"/>
              <w:autoSpaceDN w:val="0"/>
              <w:adjustRightInd w:val="0"/>
              <w:jc w:val="both"/>
              <w:outlineLvl w:val="2"/>
            </w:pPr>
            <w:r w:rsidRPr="0032039F">
              <w:t>Пассажиропоток, человек, в том числе:</w:t>
            </w:r>
          </w:p>
        </w:tc>
        <w:tc>
          <w:tcPr>
            <w:tcW w:w="1359" w:type="dxa"/>
            <w:tcBorders>
              <w:top w:val="single" w:sz="4" w:space="0" w:color="auto"/>
              <w:left w:val="single" w:sz="4" w:space="0" w:color="auto"/>
              <w:bottom w:val="single" w:sz="4" w:space="0" w:color="auto"/>
              <w:right w:val="single" w:sz="4" w:space="0" w:color="auto"/>
            </w:tcBorders>
            <w:vAlign w:val="center"/>
          </w:tcPr>
          <w:p w14:paraId="46E3D3CD" w14:textId="77777777" w:rsidR="006226FB" w:rsidRPr="0032039F" w:rsidRDefault="006226FB" w:rsidP="003130FD">
            <w:pPr>
              <w:widowControl w:val="0"/>
              <w:autoSpaceDE w:val="0"/>
              <w:autoSpaceDN w:val="0"/>
              <w:adjustRightInd w:val="0"/>
              <w:jc w:val="center"/>
              <w:outlineLvl w:val="2"/>
            </w:pPr>
            <w:r w:rsidRPr="0032039F">
              <w:t>26 962</w:t>
            </w:r>
          </w:p>
        </w:tc>
        <w:tc>
          <w:tcPr>
            <w:tcW w:w="1359" w:type="dxa"/>
            <w:tcBorders>
              <w:top w:val="single" w:sz="4" w:space="0" w:color="auto"/>
              <w:left w:val="single" w:sz="4" w:space="0" w:color="auto"/>
              <w:bottom w:val="single" w:sz="4" w:space="0" w:color="auto"/>
              <w:right w:val="single" w:sz="4" w:space="0" w:color="auto"/>
            </w:tcBorders>
            <w:vAlign w:val="center"/>
          </w:tcPr>
          <w:p w14:paraId="2D41369E" w14:textId="77777777" w:rsidR="006226FB" w:rsidRPr="0032039F" w:rsidRDefault="006226FB" w:rsidP="003130FD">
            <w:pPr>
              <w:widowControl w:val="0"/>
              <w:autoSpaceDE w:val="0"/>
              <w:autoSpaceDN w:val="0"/>
              <w:adjustRightInd w:val="0"/>
              <w:jc w:val="center"/>
              <w:outlineLvl w:val="2"/>
            </w:pPr>
            <w:r w:rsidRPr="0032039F">
              <w:t>27 365</w:t>
            </w:r>
          </w:p>
        </w:tc>
        <w:tc>
          <w:tcPr>
            <w:tcW w:w="1359" w:type="dxa"/>
            <w:tcBorders>
              <w:top w:val="single" w:sz="4" w:space="0" w:color="auto"/>
              <w:left w:val="single" w:sz="4" w:space="0" w:color="auto"/>
              <w:bottom w:val="single" w:sz="4" w:space="0" w:color="auto"/>
              <w:right w:val="single" w:sz="4" w:space="0" w:color="auto"/>
            </w:tcBorders>
            <w:vAlign w:val="center"/>
          </w:tcPr>
          <w:p w14:paraId="39D90864" w14:textId="77777777" w:rsidR="006226FB" w:rsidRPr="0032039F" w:rsidRDefault="006226FB" w:rsidP="003130FD">
            <w:pPr>
              <w:widowControl w:val="0"/>
              <w:autoSpaceDE w:val="0"/>
              <w:autoSpaceDN w:val="0"/>
              <w:adjustRightInd w:val="0"/>
              <w:jc w:val="center"/>
              <w:outlineLvl w:val="2"/>
            </w:pPr>
            <w:r w:rsidRPr="0032039F">
              <w:t>28 114</w:t>
            </w:r>
          </w:p>
        </w:tc>
        <w:tc>
          <w:tcPr>
            <w:tcW w:w="1359" w:type="dxa"/>
            <w:tcBorders>
              <w:top w:val="single" w:sz="4" w:space="0" w:color="auto"/>
              <w:left w:val="single" w:sz="4" w:space="0" w:color="auto"/>
              <w:bottom w:val="single" w:sz="4" w:space="0" w:color="auto"/>
              <w:right w:val="single" w:sz="4" w:space="0" w:color="auto"/>
            </w:tcBorders>
            <w:vAlign w:val="center"/>
          </w:tcPr>
          <w:p w14:paraId="5623B89F" w14:textId="77777777" w:rsidR="006226FB" w:rsidRPr="0032039F" w:rsidRDefault="006226FB" w:rsidP="003130FD">
            <w:pPr>
              <w:widowControl w:val="0"/>
              <w:autoSpaceDE w:val="0"/>
              <w:autoSpaceDN w:val="0"/>
              <w:adjustRightInd w:val="0"/>
              <w:jc w:val="center"/>
              <w:outlineLvl w:val="2"/>
            </w:pPr>
            <w:r w:rsidRPr="0032039F">
              <w:t>28 585</w:t>
            </w:r>
          </w:p>
        </w:tc>
        <w:tc>
          <w:tcPr>
            <w:tcW w:w="1359" w:type="dxa"/>
            <w:tcBorders>
              <w:top w:val="single" w:sz="4" w:space="0" w:color="auto"/>
              <w:left w:val="single" w:sz="4" w:space="0" w:color="auto"/>
              <w:bottom w:val="single" w:sz="4" w:space="0" w:color="auto"/>
              <w:right w:val="single" w:sz="4" w:space="0" w:color="auto"/>
            </w:tcBorders>
            <w:vAlign w:val="center"/>
          </w:tcPr>
          <w:p w14:paraId="336E92DD" w14:textId="77777777" w:rsidR="006226FB" w:rsidRPr="0032039F" w:rsidRDefault="006226FB" w:rsidP="003130FD">
            <w:pPr>
              <w:widowControl w:val="0"/>
              <w:autoSpaceDE w:val="0"/>
              <w:autoSpaceDN w:val="0"/>
              <w:adjustRightInd w:val="0"/>
              <w:jc w:val="center"/>
              <w:outlineLvl w:val="2"/>
            </w:pPr>
            <w:r w:rsidRPr="0032039F">
              <w:t>23 084</w:t>
            </w:r>
          </w:p>
        </w:tc>
      </w:tr>
      <w:tr w:rsidR="006226FB" w:rsidRPr="0032039F" w14:paraId="780B9C7D" w14:textId="77777777" w:rsidTr="00B25D8C">
        <w:trPr>
          <w:trHeight w:val="365"/>
        </w:trPr>
        <w:tc>
          <w:tcPr>
            <w:tcW w:w="3367" w:type="dxa"/>
            <w:tcBorders>
              <w:top w:val="single" w:sz="4" w:space="0" w:color="auto"/>
              <w:left w:val="single" w:sz="4" w:space="0" w:color="auto"/>
              <w:bottom w:val="single" w:sz="4" w:space="0" w:color="auto"/>
              <w:right w:val="single" w:sz="4" w:space="0" w:color="auto"/>
            </w:tcBorders>
            <w:hideMark/>
          </w:tcPr>
          <w:p w14:paraId="3ED35B70" w14:textId="77777777" w:rsidR="006226FB" w:rsidRPr="0032039F" w:rsidRDefault="006226FB" w:rsidP="002B1E36">
            <w:pPr>
              <w:widowControl w:val="0"/>
              <w:autoSpaceDE w:val="0"/>
              <w:autoSpaceDN w:val="0"/>
              <w:adjustRightInd w:val="0"/>
              <w:jc w:val="both"/>
              <w:outlineLvl w:val="2"/>
            </w:pPr>
            <w:r w:rsidRPr="0032039F">
              <w:t>водный транспорт, пассажиров</w:t>
            </w:r>
          </w:p>
        </w:tc>
        <w:tc>
          <w:tcPr>
            <w:tcW w:w="1359" w:type="dxa"/>
            <w:tcBorders>
              <w:top w:val="single" w:sz="4" w:space="0" w:color="auto"/>
              <w:left w:val="single" w:sz="4" w:space="0" w:color="auto"/>
              <w:bottom w:val="single" w:sz="4" w:space="0" w:color="auto"/>
              <w:right w:val="single" w:sz="4" w:space="0" w:color="auto"/>
            </w:tcBorders>
            <w:vAlign w:val="center"/>
          </w:tcPr>
          <w:p w14:paraId="4D679B7F" w14:textId="77777777" w:rsidR="006226FB" w:rsidRPr="0032039F" w:rsidRDefault="006226FB" w:rsidP="003130FD">
            <w:pPr>
              <w:widowControl w:val="0"/>
              <w:autoSpaceDE w:val="0"/>
              <w:autoSpaceDN w:val="0"/>
              <w:adjustRightInd w:val="0"/>
              <w:jc w:val="center"/>
              <w:outlineLvl w:val="2"/>
            </w:pPr>
            <w:r w:rsidRPr="0032039F">
              <w:t>13 186</w:t>
            </w:r>
          </w:p>
        </w:tc>
        <w:tc>
          <w:tcPr>
            <w:tcW w:w="1359" w:type="dxa"/>
            <w:tcBorders>
              <w:top w:val="single" w:sz="4" w:space="0" w:color="auto"/>
              <w:left w:val="single" w:sz="4" w:space="0" w:color="auto"/>
              <w:bottom w:val="single" w:sz="4" w:space="0" w:color="auto"/>
              <w:right w:val="single" w:sz="4" w:space="0" w:color="auto"/>
            </w:tcBorders>
            <w:vAlign w:val="center"/>
          </w:tcPr>
          <w:p w14:paraId="1AC53FBD" w14:textId="77777777" w:rsidR="006226FB" w:rsidRPr="0032039F" w:rsidRDefault="006226FB" w:rsidP="003130FD">
            <w:pPr>
              <w:widowControl w:val="0"/>
              <w:autoSpaceDE w:val="0"/>
              <w:autoSpaceDN w:val="0"/>
              <w:adjustRightInd w:val="0"/>
              <w:jc w:val="center"/>
              <w:outlineLvl w:val="2"/>
            </w:pPr>
            <w:r w:rsidRPr="0032039F">
              <w:t>13 952</w:t>
            </w:r>
          </w:p>
        </w:tc>
        <w:tc>
          <w:tcPr>
            <w:tcW w:w="1359" w:type="dxa"/>
            <w:tcBorders>
              <w:top w:val="single" w:sz="4" w:space="0" w:color="auto"/>
              <w:left w:val="single" w:sz="4" w:space="0" w:color="auto"/>
              <w:bottom w:val="single" w:sz="4" w:space="0" w:color="auto"/>
              <w:right w:val="single" w:sz="4" w:space="0" w:color="auto"/>
            </w:tcBorders>
            <w:vAlign w:val="center"/>
          </w:tcPr>
          <w:p w14:paraId="1C2AFF04" w14:textId="77777777" w:rsidR="006226FB" w:rsidRPr="0032039F" w:rsidRDefault="006226FB" w:rsidP="003130FD">
            <w:pPr>
              <w:widowControl w:val="0"/>
              <w:autoSpaceDE w:val="0"/>
              <w:autoSpaceDN w:val="0"/>
              <w:adjustRightInd w:val="0"/>
              <w:jc w:val="center"/>
              <w:outlineLvl w:val="2"/>
            </w:pPr>
            <w:r w:rsidRPr="0032039F">
              <w:t>13 852</w:t>
            </w:r>
          </w:p>
        </w:tc>
        <w:tc>
          <w:tcPr>
            <w:tcW w:w="1359" w:type="dxa"/>
            <w:tcBorders>
              <w:top w:val="single" w:sz="4" w:space="0" w:color="auto"/>
              <w:left w:val="single" w:sz="4" w:space="0" w:color="auto"/>
              <w:bottom w:val="single" w:sz="4" w:space="0" w:color="auto"/>
              <w:right w:val="single" w:sz="4" w:space="0" w:color="auto"/>
            </w:tcBorders>
            <w:vAlign w:val="center"/>
          </w:tcPr>
          <w:p w14:paraId="38860FA0" w14:textId="77777777" w:rsidR="006226FB" w:rsidRPr="0032039F" w:rsidRDefault="006226FB" w:rsidP="003130FD">
            <w:pPr>
              <w:widowControl w:val="0"/>
              <w:autoSpaceDE w:val="0"/>
              <w:autoSpaceDN w:val="0"/>
              <w:adjustRightInd w:val="0"/>
              <w:jc w:val="center"/>
              <w:outlineLvl w:val="2"/>
            </w:pPr>
            <w:r w:rsidRPr="0032039F">
              <w:t>15 949</w:t>
            </w:r>
          </w:p>
        </w:tc>
        <w:tc>
          <w:tcPr>
            <w:tcW w:w="1359" w:type="dxa"/>
            <w:tcBorders>
              <w:top w:val="single" w:sz="4" w:space="0" w:color="auto"/>
              <w:left w:val="single" w:sz="4" w:space="0" w:color="auto"/>
              <w:bottom w:val="single" w:sz="4" w:space="0" w:color="auto"/>
              <w:right w:val="single" w:sz="4" w:space="0" w:color="auto"/>
            </w:tcBorders>
            <w:vAlign w:val="center"/>
          </w:tcPr>
          <w:p w14:paraId="0A12386E" w14:textId="77777777" w:rsidR="006226FB" w:rsidRPr="0032039F" w:rsidRDefault="006226FB" w:rsidP="003130FD">
            <w:pPr>
              <w:widowControl w:val="0"/>
              <w:autoSpaceDE w:val="0"/>
              <w:autoSpaceDN w:val="0"/>
              <w:adjustRightInd w:val="0"/>
              <w:jc w:val="center"/>
              <w:outlineLvl w:val="2"/>
            </w:pPr>
            <w:r w:rsidRPr="0032039F">
              <w:t>12 499</w:t>
            </w:r>
          </w:p>
        </w:tc>
      </w:tr>
      <w:tr w:rsidR="006226FB" w:rsidRPr="0032039F" w14:paraId="1CE9C343" w14:textId="77777777" w:rsidTr="00B25D8C">
        <w:trPr>
          <w:trHeight w:val="365"/>
        </w:trPr>
        <w:tc>
          <w:tcPr>
            <w:tcW w:w="3367" w:type="dxa"/>
            <w:tcBorders>
              <w:top w:val="single" w:sz="4" w:space="0" w:color="auto"/>
              <w:left w:val="single" w:sz="4" w:space="0" w:color="auto"/>
              <w:bottom w:val="single" w:sz="4" w:space="0" w:color="auto"/>
              <w:right w:val="single" w:sz="4" w:space="0" w:color="auto"/>
            </w:tcBorders>
            <w:hideMark/>
          </w:tcPr>
          <w:p w14:paraId="707F6104" w14:textId="77777777" w:rsidR="006226FB" w:rsidRPr="0032039F" w:rsidRDefault="006226FB" w:rsidP="002B1E36">
            <w:pPr>
              <w:widowControl w:val="0"/>
              <w:autoSpaceDE w:val="0"/>
              <w:autoSpaceDN w:val="0"/>
              <w:adjustRightInd w:val="0"/>
              <w:jc w:val="both"/>
              <w:outlineLvl w:val="2"/>
            </w:pPr>
            <w:r w:rsidRPr="0032039F">
              <w:t>авиационный транспорт, пассажиров</w:t>
            </w:r>
          </w:p>
        </w:tc>
        <w:tc>
          <w:tcPr>
            <w:tcW w:w="1359" w:type="dxa"/>
            <w:tcBorders>
              <w:top w:val="single" w:sz="4" w:space="0" w:color="auto"/>
              <w:left w:val="single" w:sz="4" w:space="0" w:color="auto"/>
              <w:bottom w:val="single" w:sz="4" w:space="0" w:color="auto"/>
              <w:right w:val="single" w:sz="4" w:space="0" w:color="auto"/>
            </w:tcBorders>
            <w:vAlign w:val="center"/>
          </w:tcPr>
          <w:p w14:paraId="61B9CF29" w14:textId="77777777" w:rsidR="006226FB" w:rsidRPr="0032039F" w:rsidRDefault="006226FB" w:rsidP="003130FD">
            <w:pPr>
              <w:widowControl w:val="0"/>
              <w:autoSpaceDE w:val="0"/>
              <w:autoSpaceDN w:val="0"/>
              <w:adjustRightInd w:val="0"/>
              <w:jc w:val="center"/>
              <w:outlineLvl w:val="2"/>
            </w:pPr>
            <w:r w:rsidRPr="0032039F">
              <w:t>11 039</w:t>
            </w:r>
          </w:p>
        </w:tc>
        <w:tc>
          <w:tcPr>
            <w:tcW w:w="1359" w:type="dxa"/>
            <w:tcBorders>
              <w:top w:val="single" w:sz="4" w:space="0" w:color="auto"/>
              <w:left w:val="single" w:sz="4" w:space="0" w:color="auto"/>
              <w:bottom w:val="single" w:sz="4" w:space="0" w:color="auto"/>
              <w:right w:val="single" w:sz="4" w:space="0" w:color="auto"/>
            </w:tcBorders>
            <w:vAlign w:val="center"/>
          </w:tcPr>
          <w:p w14:paraId="304D49B6" w14:textId="77777777" w:rsidR="006226FB" w:rsidRPr="0032039F" w:rsidRDefault="006226FB" w:rsidP="003130FD">
            <w:pPr>
              <w:widowControl w:val="0"/>
              <w:autoSpaceDE w:val="0"/>
              <w:autoSpaceDN w:val="0"/>
              <w:adjustRightInd w:val="0"/>
              <w:jc w:val="center"/>
              <w:outlineLvl w:val="2"/>
            </w:pPr>
            <w:r w:rsidRPr="0032039F">
              <w:t>11 200</w:t>
            </w:r>
          </w:p>
        </w:tc>
        <w:tc>
          <w:tcPr>
            <w:tcW w:w="1359" w:type="dxa"/>
            <w:tcBorders>
              <w:top w:val="single" w:sz="4" w:space="0" w:color="auto"/>
              <w:left w:val="single" w:sz="4" w:space="0" w:color="auto"/>
              <w:bottom w:val="single" w:sz="4" w:space="0" w:color="auto"/>
              <w:right w:val="single" w:sz="4" w:space="0" w:color="auto"/>
            </w:tcBorders>
            <w:vAlign w:val="center"/>
          </w:tcPr>
          <w:p w14:paraId="2011A196" w14:textId="77777777" w:rsidR="006226FB" w:rsidRPr="0032039F" w:rsidRDefault="006226FB" w:rsidP="003130FD">
            <w:pPr>
              <w:widowControl w:val="0"/>
              <w:autoSpaceDE w:val="0"/>
              <w:autoSpaceDN w:val="0"/>
              <w:adjustRightInd w:val="0"/>
              <w:jc w:val="center"/>
              <w:outlineLvl w:val="2"/>
            </w:pPr>
            <w:r w:rsidRPr="0032039F">
              <w:t>10 991</w:t>
            </w:r>
          </w:p>
        </w:tc>
        <w:tc>
          <w:tcPr>
            <w:tcW w:w="1359" w:type="dxa"/>
            <w:tcBorders>
              <w:top w:val="single" w:sz="4" w:space="0" w:color="auto"/>
              <w:left w:val="single" w:sz="4" w:space="0" w:color="auto"/>
              <w:bottom w:val="single" w:sz="4" w:space="0" w:color="auto"/>
              <w:right w:val="single" w:sz="4" w:space="0" w:color="auto"/>
            </w:tcBorders>
            <w:vAlign w:val="center"/>
          </w:tcPr>
          <w:p w14:paraId="5F70C27E" w14:textId="77777777" w:rsidR="006226FB" w:rsidRPr="0032039F" w:rsidRDefault="006226FB" w:rsidP="003130FD">
            <w:pPr>
              <w:widowControl w:val="0"/>
              <w:autoSpaceDE w:val="0"/>
              <w:autoSpaceDN w:val="0"/>
              <w:adjustRightInd w:val="0"/>
              <w:jc w:val="center"/>
              <w:outlineLvl w:val="2"/>
            </w:pPr>
            <w:r w:rsidRPr="0032039F">
              <w:t>10 552</w:t>
            </w:r>
          </w:p>
        </w:tc>
        <w:tc>
          <w:tcPr>
            <w:tcW w:w="1359" w:type="dxa"/>
            <w:tcBorders>
              <w:top w:val="single" w:sz="4" w:space="0" w:color="auto"/>
              <w:left w:val="single" w:sz="4" w:space="0" w:color="auto"/>
              <w:bottom w:val="single" w:sz="4" w:space="0" w:color="auto"/>
              <w:right w:val="single" w:sz="4" w:space="0" w:color="auto"/>
            </w:tcBorders>
            <w:vAlign w:val="center"/>
          </w:tcPr>
          <w:p w14:paraId="03E25529" w14:textId="77777777" w:rsidR="006226FB" w:rsidRPr="0032039F" w:rsidRDefault="006226FB" w:rsidP="003130FD">
            <w:pPr>
              <w:widowControl w:val="0"/>
              <w:autoSpaceDE w:val="0"/>
              <w:autoSpaceDN w:val="0"/>
              <w:adjustRightInd w:val="0"/>
              <w:jc w:val="center"/>
              <w:outlineLvl w:val="2"/>
            </w:pPr>
            <w:r w:rsidRPr="0032039F">
              <w:t>8 701</w:t>
            </w:r>
          </w:p>
        </w:tc>
      </w:tr>
      <w:tr w:rsidR="006226FB" w:rsidRPr="0032039F" w14:paraId="622F26CF" w14:textId="77777777" w:rsidTr="00B25D8C">
        <w:trPr>
          <w:trHeight w:val="365"/>
        </w:trPr>
        <w:tc>
          <w:tcPr>
            <w:tcW w:w="3367" w:type="dxa"/>
            <w:tcBorders>
              <w:top w:val="single" w:sz="4" w:space="0" w:color="auto"/>
              <w:left w:val="single" w:sz="4" w:space="0" w:color="auto"/>
              <w:bottom w:val="single" w:sz="4" w:space="0" w:color="auto"/>
              <w:right w:val="single" w:sz="4" w:space="0" w:color="auto"/>
            </w:tcBorders>
            <w:hideMark/>
          </w:tcPr>
          <w:p w14:paraId="4EF4B21D" w14:textId="77777777" w:rsidR="006226FB" w:rsidRPr="0032039F" w:rsidRDefault="006226FB" w:rsidP="002B1E36">
            <w:pPr>
              <w:widowControl w:val="0"/>
              <w:autoSpaceDE w:val="0"/>
              <w:autoSpaceDN w:val="0"/>
              <w:adjustRightInd w:val="0"/>
              <w:jc w:val="both"/>
              <w:outlineLvl w:val="2"/>
            </w:pPr>
            <w:r w:rsidRPr="0032039F">
              <w:t>автомобильный транспорт, пассажиров</w:t>
            </w:r>
          </w:p>
        </w:tc>
        <w:tc>
          <w:tcPr>
            <w:tcW w:w="1359" w:type="dxa"/>
            <w:tcBorders>
              <w:top w:val="single" w:sz="4" w:space="0" w:color="auto"/>
              <w:left w:val="single" w:sz="4" w:space="0" w:color="auto"/>
              <w:bottom w:val="single" w:sz="4" w:space="0" w:color="auto"/>
              <w:right w:val="single" w:sz="4" w:space="0" w:color="auto"/>
            </w:tcBorders>
            <w:vAlign w:val="center"/>
          </w:tcPr>
          <w:p w14:paraId="1C61D509" w14:textId="77777777" w:rsidR="006226FB" w:rsidRPr="0032039F" w:rsidRDefault="006226FB" w:rsidP="003130FD">
            <w:pPr>
              <w:widowControl w:val="0"/>
              <w:autoSpaceDE w:val="0"/>
              <w:autoSpaceDN w:val="0"/>
              <w:adjustRightInd w:val="0"/>
              <w:jc w:val="center"/>
              <w:outlineLvl w:val="2"/>
            </w:pPr>
            <w:r w:rsidRPr="0032039F">
              <w:t>2 737</w:t>
            </w:r>
          </w:p>
        </w:tc>
        <w:tc>
          <w:tcPr>
            <w:tcW w:w="1359" w:type="dxa"/>
            <w:tcBorders>
              <w:top w:val="single" w:sz="4" w:space="0" w:color="auto"/>
              <w:left w:val="single" w:sz="4" w:space="0" w:color="auto"/>
              <w:bottom w:val="single" w:sz="4" w:space="0" w:color="auto"/>
              <w:right w:val="single" w:sz="4" w:space="0" w:color="auto"/>
            </w:tcBorders>
            <w:vAlign w:val="center"/>
          </w:tcPr>
          <w:p w14:paraId="70366D38" w14:textId="77777777" w:rsidR="006226FB" w:rsidRPr="0032039F" w:rsidRDefault="006226FB" w:rsidP="003130FD">
            <w:pPr>
              <w:widowControl w:val="0"/>
              <w:autoSpaceDE w:val="0"/>
              <w:autoSpaceDN w:val="0"/>
              <w:adjustRightInd w:val="0"/>
              <w:jc w:val="center"/>
              <w:outlineLvl w:val="2"/>
            </w:pPr>
            <w:r w:rsidRPr="0032039F">
              <w:t>2 328</w:t>
            </w:r>
          </w:p>
        </w:tc>
        <w:tc>
          <w:tcPr>
            <w:tcW w:w="1359" w:type="dxa"/>
            <w:tcBorders>
              <w:top w:val="single" w:sz="4" w:space="0" w:color="auto"/>
              <w:left w:val="single" w:sz="4" w:space="0" w:color="auto"/>
              <w:bottom w:val="single" w:sz="4" w:space="0" w:color="auto"/>
              <w:right w:val="single" w:sz="4" w:space="0" w:color="auto"/>
            </w:tcBorders>
            <w:vAlign w:val="center"/>
          </w:tcPr>
          <w:p w14:paraId="7308EAF6" w14:textId="77777777" w:rsidR="006226FB" w:rsidRPr="0032039F" w:rsidRDefault="006226FB" w:rsidP="003130FD">
            <w:pPr>
              <w:widowControl w:val="0"/>
              <w:autoSpaceDE w:val="0"/>
              <w:autoSpaceDN w:val="0"/>
              <w:adjustRightInd w:val="0"/>
              <w:jc w:val="center"/>
              <w:outlineLvl w:val="2"/>
            </w:pPr>
            <w:r w:rsidRPr="0032039F">
              <w:t>3 271</w:t>
            </w:r>
          </w:p>
        </w:tc>
        <w:tc>
          <w:tcPr>
            <w:tcW w:w="1359" w:type="dxa"/>
            <w:tcBorders>
              <w:top w:val="single" w:sz="4" w:space="0" w:color="auto"/>
              <w:left w:val="single" w:sz="4" w:space="0" w:color="auto"/>
              <w:bottom w:val="single" w:sz="4" w:space="0" w:color="auto"/>
              <w:right w:val="single" w:sz="4" w:space="0" w:color="auto"/>
            </w:tcBorders>
            <w:vAlign w:val="center"/>
          </w:tcPr>
          <w:p w14:paraId="382AD5AE" w14:textId="77777777" w:rsidR="006226FB" w:rsidRPr="0032039F" w:rsidRDefault="006226FB" w:rsidP="003130FD">
            <w:pPr>
              <w:widowControl w:val="0"/>
              <w:autoSpaceDE w:val="0"/>
              <w:autoSpaceDN w:val="0"/>
              <w:adjustRightInd w:val="0"/>
              <w:jc w:val="center"/>
              <w:outlineLvl w:val="2"/>
            </w:pPr>
            <w:r w:rsidRPr="0032039F">
              <w:t>2 079</w:t>
            </w:r>
          </w:p>
        </w:tc>
        <w:tc>
          <w:tcPr>
            <w:tcW w:w="1359" w:type="dxa"/>
            <w:tcBorders>
              <w:top w:val="single" w:sz="4" w:space="0" w:color="auto"/>
              <w:left w:val="single" w:sz="4" w:space="0" w:color="auto"/>
              <w:bottom w:val="single" w:sz="4" w:space="0" w:color="auto"/>
              <w:right w:val="single" w:sz="4" w:space="0" w:color="auto"/>
            </w:tcBorders>
            <w:vAlign w:val="center"/>
          </w:tcPr>
          <w:p w14:paraId="5E5446DB" w14:textId="77777777" w:rsidR="006226FB" w:rsidRPr="0032039F" w:rsidRDefault="006226FB" w:rsidP="003130FD">
            <w:pPr>
              <w:widowControl w:val="0"/>
              <w:autoSpaceDE w:val="0"/>
              <w:autoSpaceDN w:val="0"/>
              <w:adjustRightInd w:val="0"/>
              <w:jc w:val="center"/>
              <w:outlineLvl w:val="2"/>
            </w:pPr>
            <w:r w:rsidRPr="0032039F">
              <w:t>1 884</w:t>
            </w:r>
          </w:p>
        </w:tc>
      </w:tr>
      <w:tr w:rsidR="006226FB" w:rsidRPr="0032039F" w14:paraId="7599A601" w14:textId="77777777" w:rsidTr="00B25D8C">
        <w:trPr>
          <w:trHeight w:val="365"/>
        </w:trPr>
        <w:tc>
          <w:tcPr>
            <w:tcW w:w="3367" w:type="dxa"/>
            <w:tcBorders>
              <w:top w:val="single" w:sz="4" w:space="0" w:color="auto"/>
              <w:left w:val="single" w:sz="4" w:space="0" w:color="auto"/>
              <w:bottom w:val="single" w:sz="4" w:space="0" w:color="auto"/>
              <w:right w:val="single" w:sz="4" w:space="0" w:color="auto"/>
            </w:tcBorders>
            <w:hideMark/>
          </w:tcPr>
          <w:p w14:paraId="45F0B894" w14:textId="77777777" w:rsidR="006226FB" w:rsidRPr="0032039F" w:rsidRDefault="006226FB" w:rsidP="002B1E36">
            <w:pPr>
              <w:widowControl w:val="0"/>
              <w:autoSpaceDE w:val="0"/>
              <w:autoSpaceDN w:val="0"/>
              <w:adjustRightInd w:val="0"/>
              <w:jc w:val="both"/>
              <w:outlineLvl w:val="2"/>
            </w:pPr>
            <w:r w:rsidRPr="0032039F">
              <w:t>Объем субсидий на перевозки пассажиров, тыс. рублей, в том числе:</w:t>
            </w:r>
          </w:p>
        </w:tc>
        <w:tc>
          <w:tcPr>
            <w:tcW w:w="1359" w:type="dxa"/>
            <w:tcBorders>
              <w:top w:val="single" w:sz="4" w:space="0" w:color="auto"/>
              <w:left w:val="single" w:sz="4" w:space="0" w:color="auto"/>
              <w:bottom w:val="single" w:sz="4" w:space="0" w:color="auto"/>
              <w:right w:val="single" w:sz="4" w:space="0" w:color="auto"/>
            </w:tcBorders>
            <w:vAlign w:val="center"/>
          </w:tcPr>
          <w:p w14:paraId="3EE5D664" w14:textId="77777777" w:rsidR="006226FB" w:rsidRPr="0032039F" w:rsidRDefault="006226FB" w:rsidP="003130FD">
            <w:pPr>
              <w:widowControl w:val="0"/>
              <w:autoSpaceDE w:val="0"/>
              <w:autoSpaceDN w:val="0"/>
              <w:adjustRightInd w:val="0"/>
              <w:jc w:val="center"/>
              <w:outlineLvl w:val="2"/>
            </w:pPr>
            <w:r w:rsidRPr="0032039F">
              <w:t>114 520,40</w:t>
            </w:r>
          </w:p>
        </w:tc>
        <w:tc>
          <w:tcPr>
            <w:tcW w:w="1359" w:type="dxa"/>
            <w:tcBorders>
              <w:top w:val="single" w:sz="4" w:space="0" w:color="auto"/>
              <w:left w:val="single" w:sz="4" w:space="0" w:color="auto"/>
              <w:bottom w:val="single" w:sz="4" w:space="0" w:color="auto"/>
              <w:right w:val="single" w:sz="4" w:space="0" w:color="auto"/>
            </w:tcBorders>
            <w:vAlign w:val="center"/>
          </w:tcPr>
          <w:p w14:paraId="125E7EE4" w14:textId="77777777" w:rsidR="006226FB" w:rsidRPr="0032039F" w:rsidRDefault="006226FB" w:rsidP="003130FD">
            <w:pPr>
              <w:widowControl w:val="0"/>
              <w:autoSpaceDE w:val="0"/>
              <w:autoSpaceDN w:val="0"/>
              <w:adjustRightInd w:val="0"/>
              <w:jc w:val="center"/>
              <w:outlineLvl w:val="2"/>
            </w:pPr>
            <w:r w:rsidRPr="0032039F">
              <w:t>142 712,02</w:t>
            </w:r>
          </w:p>
        </w:tc>
        <w:tc>
          <w:tcPr>
            <w:tcW w:w="1359" w:type="dxa"/>
            <w:tcBorders>
              <w:top w:val="single" w:sz="4" w:space="0" w:color="auto"/>
              <w:left w:val="single" w:sz="4" w:space="0" w:color="auto"/>
              <w:bottom w:val="single" w:sz="4" w:space="0" w:color="auto"/>
              <w:right w:val="single" w:sz="4" w:space="0" w:color="auto"/>
            </w:tcBorders>
            <w:vAlign w:val="center"/>
          </w:tcPr>
          <w:p w14:paraId="4E36AC05" w14:textId="77777777" w:rsidR="006226FB" w:rsidRPr="0032039F" w:rsidRDefault="006226FB" w:rsidP="003130FD">
            <w:pPr>
              <w:widowControl w:val="0"/>
              <w:autoSpaceDE w:val="0"/>
              <w:autoSpaceDN w:val="0"/>
              <w:adjustRightInd w:val="0"/>
              <w:jc w:val="center"/>
              <w:outlineLvl w:val="2"/>
            </w:pPr>
            <w:r w:rsidRPr="0032039F">
              <w:t>185 600,40</w:t>
            </w:r>
          </w:p>
        </w:tc>
        <w:tc>
          <w:tcPr>
            <w:tcW w:w="1359" w:type="dxa"/>
            <w:tcBorders>
              <w:top w:val="single" w:sz="4" w:space="0" w:color="auto"/>
              <w:left w:val="single" w:sz="4" w:space="0" w:color="auto"/>
              <w:bottom w:val="single" w:sz="4" w:space="0" w:color="auto"/>
              <w:right w:val="single" w:sz="4" w:space="0" w:color="auto"/>
            </w:tcBorders>
            <w:vAlign w:val="center"/>
          </w:tcPr>
          <w:p w14:paraId="227228B0" w14:textId="77777777" w:rsidR="006226FB" w:rsidRPr="0032039F" w:rsidRDefault="006226FB" w:rsidP="003130FD">
            <w:pPr>
              <w:widowControl w:val="0"/>
              <w:autoSpaceDE w:val="0"/>
              <w:autoSpaceDN w:val="0"/>
              <w:adjustRightInd w:val="0"/>
              <w:jc w:val="center"/>
              <w:outlineLvl w:val="2"/>
            </w:pPr>
            <w:r w:rsidRPr="0032039F">
              <w:t>137 467,4</w:t>
            </w:r>
          </w:p>
        </w:tc>
        <w:tc>
          <w:tcPr>
            <w:tcW w:w="1359" w:type="dxa"/>
            <w:tcBorders>
              <w:top w:val="single" w:sz="4" w:space="0" w:color="auto"/>
              <w:left w:val="single" w:sz="4" w:space="0" w:color="auto"/>
              <w:bottom w:val="single" w:sz="4" w:space="0" w:color="auto"/>
              <w:right w:val="single" w:sz="4" w:space="0" w:color="auto"/>
            </w:tcBorders>
            <w:vAlign w:val="center"/>
          </w:tcPr>
          <w:p w14:paraId="108FBEDC" w14:textId="77777777" w:rsidR="006226FB" w:rsidRPr="0032039F" w:rsidRDefault="006226FB" w:rsidP="003130FD">
            <w:pPr>
              <w:widowControl w:val="0"/>
              <w:autoSpaceDE w:val="0"/>
              <w:autoSpaceDN w:val="0"/>
              <w:adjustRightInd w:val="0"/>
              <w:jc w:val="center"/>
              <w:outlineLvl w:val="2"/>
            </w:pPr>
            <w:r w:rsidRPr="0032039F">
              <w:t>114 099,1</w:t>
            </w:r>
          </w:p>
        </w:tc>
      </w:tr>
      <w:tr w:rsidR="006226FB" w:rsidRPr="0032039F" w14:paraId="34390AB5" w14:textId="77777777" w:rsidTr="00B25D8C">
        <w:trPr>
          <w:trHeight w:val="365"/>
        </w:trPr>
        <w:tc>
          <w:tcPr>
            <w:tcW w:w="3367" w:type="dxa"/>
            <w:tcBorders>
              <w:top w:val="single" w:sz="4" w:space="0" w:color="auto"/>
              <w:left w:val="single" w:sz="4" w:space="0" w:color="auto"/>
              <w:bottom w:val="single" w:sz="4" w:space="0" w:color="auto"/>
              <w:right w:val="single" w:sz="4" w:space="0" w:color="auto"/>
            </w:tcBorders>
            <w:hideMark/>
          </w:tcPr>
          <w:p w14:paraId="22827B63" w14:textId="77777777" w:rsidR="006226FB" w:rsidRPr="0032039F" w:rsidRDefault="006226FB" w:rsidP="002B1E36">
            <w:pPr>
              <w:widowControl w:val="0"/>
              <w:autoSpaceDE w:val="0"/>
              <w:autoSpaceDN w:val="0"/>
              <w:adjustRightInd w:val="0"/>
              <w:jc w:val="both"/>
              <w:outlineLvl w:val="2"/>
            </w:pPr>
            <w:r w:rsidRPr="0032039F">
              <w:lastRenderedPageBreak/>
              <w:t>водный транспорт, тыс. рублей</w:t>
            </w:r>
          </w:p>
        </w:tc>
        <w:tc>
          <w:tcPr>
            <w:tcW w:w="1359" w:type="dxa"/>
            <w:tcBorders>
              <w:top w:val="single" w:sz="4" w:space="0" w:color="auto"/>
              <w:left w:val="single" w:sz="4" w:space="0" w:color="auto"/>
              <w:bottom w:val="single" w:sz="4" w:space="0" w:color="auto"/>
              <w:right w:val="single" w:sz="4" w:space="0" w:color="auto"/>
            </w:tcBorders>
            <w:vAlign w:val="center"/>
          </w:tcPr>
          <w:p w14:paraId="02C444BC" w14:textId="77777777" w:rsidR="006226FB" w:rsidRPr="0032039F" w:rsidRDefault="006226FB" w:rsidP="003130FD">
            <w:pPr>
              <w:widowControl w:val="0"/>
              <w:autoSpaceDE w:val="0"/>
              <w:autoSpaceDN w:val="0"/>
              <w:adjustRightInd w:val="0"/>
              <w:jc w:val="center"/>
              <w:outlineLvl w:val="2"/>
            </w:pPr>
            <w:r w:rsidRPr="0032039F">
              <w:t>30 172,30</w:t>
            </w:r>
          </w:p>
        </w:tc>
        <w:tc>
          <w:tcPr>
            <w:tcW w:w="1359" w:type="dxa"/>
            <w:tcBorders>
              <w:top w:val="single" w:sz="4" w:space="0" w:color="auto"/>
              <w:left w:val="single" w:sz="4" w:space="0" w:color="auto"/>
              <w:bottom w:val="single" w:sz="4" w:space="0" w:color="auto"/>
              <w:right w:val="single" w:sz="4" w:space="0" w:color="auto"/>
            </w:tcBorders>
            <w:vAlign w:val="center"/>
          </w:tcPr>
          <w:p w14:paraId="3E8D8383" w14:textId="77777777" w:rsidR="006226FB" w:rsidRPr="0032039F" w:rsidRDefault="006226FB" w:rsidP="003130FD">
            <w:pPr>
              <w:widowControl w:val="0"/>
              <w:autoSpaceDE w:val="0"/>
              <w:autoSpaceDN w:val="0"/>
              <w:adjustRightInd w:val="0"/>
              <w:jc w:val="center"/>
              <w:outlineLvl w:val="2"/>
            </w:pPr>
            <w:r w:rsidRPr="0032039F">
              <w:t>31 064,6</w:t>
            </w:r>
          </w:p>
        </w:tc>
        <w:tc>
          <w:tcPr>
            <w:tcW w:w="1359" w:type="dxa"/>
            <w:tcBorders>
              <w:top w:val="single" w:sz="4" w:space="0" w:color="auto"/>
              <w:left w:val="single" w:sz="4" w:space="0" w:color="auto"/>
              <w:bottom w:val="single" w:sz="4" w:space="0" w:color="auto"/>
              <w:right w:val="single" w:sz="4" w:space="0" w:color="auto"/>
            </w:tcBorders>
            <w:vAlign w:val="center"/>
          </w:tcPr>
          <w:p w14:paraId="55FB20AB" w14:textId="77777777" w:rsidR="006226FB" w:rsidRPr="0032039F" w:rsidRDefault="006226FB" w:rsidP="003130FD">
            <w:pPr>
              <w:widowControl w:val="0"/>
              <w:autoSpaceDE w:val="0"/>
              <w:autoSpaceDN w:val="0"/>
              <w:adjustRightInd w:val="0"/>
              <w:jc w:val="center"/>
              <w:outlineLvl w:val="2"/>
            </w:pPr>
            <w:r w:rsidRPr="0032039F">
              <w:t>34 460,10</w:t>
            </w:r>
          </w:p>
        </w:tc>
        <w:tc>
          <w:tcPr>
            <w:tcW w:w="1359" w:type="dxa"/>
            <w:tcBorders>
              <w:top w:val="single" w:sz="4" w:space="0" w:color="auto"/>
              <w:left w:val="single" w:sz="4" w:space="0" w:color="auto"/>
              <w:bottom w:val="single" w:sz="4" w:space="0" w:color="auto"/>
              <w:right w:val="single" w:sz="4" w:space="0" w:color="auto"/>
            </w:tcBorders>
            <w:vAlign w:val="center"/>
          </w:tcPr>
          <w:p w14:paraId="1E211611" w14:textId="77777777" w:rsidR="006226FB" w:rsidRPr="0032039F" w:rsidRDefault="006226FB" w:rsidP="003130FD">
            <w:pPr>
              <w:widowControl w:val="0"/>
              <w:autoSpaceDE w:val="0"/>
              <w:autoSpaceDN w:val="0"/>
              <w:adjustRightInd w:val="0"/>
              <w:jc w:val="center"/>
              <w:outlineLvl w:val="2"/>
            </w:pPr>
            <w:r w:rsidRPr="0032039F">
              <w:t>48 009,50</w:t>
            </w:r>
          </w:p>
        </w:tc>
        <w:tc>
          <w:tcPr>
            <w:tcW w:w="1359" w:type="dxa"/>
            <w:tcBorders>
              <w:top w:val="single" w:sz="4" w:space="0" w:color="auto"/>
              <w:left w:val="single" w:sz="4" w:space="0" w:color="auto"/>
              <w:bottom w:val="single" w:sz="4" w:space="0" w:color="auto"/>
              <w:right w:val="single" w:sz="4" w:space="0" w:color="auto"/>
            </w:tcBorders>
            <w:vAlign w:val="center"/>
          </w:tcPr>
          <w:p w14:paraId="76584AC3" w14:textId="77777777" w:rsidR="006226FB" w:rsidRPr="0032039F" w:rsidRDefault="006226FB" w:rsidP="003130FD">
            <w:pPr>
              <w:widowControl w:val="0"/>
              <w:autoSpaceDE w:val="0"/>
              <w:autoSpaceDN w:val="0"/>
              <w:adjustRightInd w:val="0"/>
              <w:jc w:val="center"/>
              <w:outlineLvl w:val="2"/>
            </w:pPr>
            <w:r w:rsidRPr="0032039F">
              <w:t>35 536,8</w:t>
            </w:r>
          </w:p>
        </w:tc>
      </w:tr>
      <w:tr w:rsidR="006226FB" w:rsidRPr="0032039F" w14:paraId="1D7F996E" w14:textId="77777777" w:rsidTr="00B25D8C">
        <w:trPr>
          <w:trHeight w:val="365"/>
        </w:trPr>
        <w:tc>
          <w:tcPr>
            <w:tcW w:w="3367" w:type="dxa"/>
            <w:tcBorders>
              <w:top w:val="single" w:sz="4" w:space="0" w:color="auto"/>
              <w:left w:val="single" w:sz="4" w:space="0" w:color="auto"/>
              <w:bottom w:val="single" w:sz="4" w:space="0" w:color="auto"/>
              <w:right w:val="single" w:sz="4" w:space="0" w:color="auto"/>
            </w:tcBorders>
            <w:hideMark/>
          </w:tcPr>
          <w:p w14:paraId="0B5CA2F0" w14:textId="77777777" w:rsidR="006226FB" w:rsidRPr="0032039F" w:rsidRDefault="006226FB" w:rsidP="002B1E36">
            <w:pPr>
              <w:widowControl w:val="0"/>
              <w:autoSpaceDE w:val="0"/>
              <w:autoSpaceDN w:val="0"/>
              <w:adjustRightInd w:val="0"/>
              <w:jc w:val="both"/>
              <w:outlineLvl w:val="2"/>
            </w:pPr>
            <w:r w:rsidRPr="0032039F">
              <w:t>авиационный транспорт, тыс. рублей</w:t>
            </w:r>
          </w:p>
        </w:tc>
        <w:tc>
          <w:tcPr>
            <w:tcW w:w="1359" w:type="dxa"/>
            <w:tcBorders>
              <w:top w:val="single" w:sz="4" w:space="0" w:color="auto"/>
              <w:left w:val="single" w:sz="4" w:space="0" w:color="auto"/>
              <w:bottom w:val="single" w:sz="4" w:space="0" w:color="auto"/>
              <w:right w:val="single" w:sz="4" w:space="0" w:color="auto"/>
            </w:tcBorders>
            <w:vAlign w:val="center"/>
          </w:tcPr>
          <w:p w14:paraId="7BE39B37" w14:textId="77777777" w:rsidR="006226FB" w:rsidRPr="0032039F" w:rsidRDefault="006226FB" w:rsidP="003130FD">
            <w:pPr>
              <w:widowControl w:val="0"/>
              <w:autoSpaceDE w:val="0"/>
              <w:autoSpaceDN w:val="0"/>
              <w:adjustRightInd w:val="0"/>
              <w:jc w:val="center"/>
              <w:outlineLvl w:val="2"/>
            </w:pPr>
            <w:r w:rsidRPr="0032039F">
              <w:t>81 309,60</w:t>
            </w:r>
          </w:p>
        </w:tc>
        <w:tc>
          <w:tcPr>
            <w:tcW w:w="1359" w:type="dxa"/>
            <w:tcBorders>
              <w:top w:val="single" w:sz="4" w:space="0" w:color="auto"/>
              <w:left w:val="single" w:sz="4" w:space="0" w:color="auto"/>
              <w:bottom w:val="single" w:sz="4" w:space="0" w:color="auto"/>
              <w:right w:val="single" w:sz="4" w:space="0" w:color="auto"/>
            </w:tcBorders>
            <w:vAlign w:val="center"/>
          </w:tcPr>
          <w:p w14:paraId="65C67880" w14:textId="77777777" w:rsidR="006226FB" w:rsidRPr="0032039F" w:rsidRDefault="006226FB" w:rsidP="003130FD">
            <w:pPr>
              <w:widowControl w:val="0"/>
              <w:autoSpaceDE w:val="0"/>
              <w:autoSpaceDN w:val="0"/>
              <w:adjustRightInd w:val="0"/>
              <w:jc w:val="center"/>
              <w:outlineLvl w:val="2"/>
            </w:pPr>
            <w:r w:rsidRPr="0032039F">
              <w:t>109 074,3</w:t>
            </w:r>
          </w:p>
        </w:tc>
        <w:tc>
          <w:tcPr>
            <w:tcW w:w="1359" w:type="dxa"/>
            <w:tcBorders>
              <w:top w:val="single" w:sz="4" w:space="0" w:color="auto"/>
              <w:left w:val="single" w:sz="4" w:space="0" w:color="auto"/>
              <w:bottom w:val="single" w:sz="4" w:space="0" w:color="auto"/>
              <w:right w:val="single" w:sz="4" w:space="0" w:color="auto"/>
            </w:tcBorders>
            <w:vAlign w:val="center"/>
          </w:tcPr>
          <w:p w14:paraId="0A09B985" w14:textId="77777777" w:rsidR="006226FB" w:rsidRPr="0032039F" w:rsidRDefault="006226FB" w:rsidP="003130FD">
            <w:pPr>
              <w:widowControl w:val="0"/>
              <w:autoSpaceDE w:val="0"/>
              <w:autoSpaceDN w:val="0"/>
              <w:adjustRightInd w:val="0"/>
              <w:jc w:val="center"/>
              <w:outlineLvl w:val="2"/>
            </w:pPr>
            <w:r w:rsidRPr="0032039F">
              <w:t>147 224,7</w:t>
            </w:r>
          </w:p>
        </w:tc>
        <w:tc>
          <w:tcPr>
            <w:tcW w:w="1359" w:type="dxa"/>
            <w:tcBorders>
              <w:top w:val="single" w:sz="4" w:space="0" w:color="auto"/>
              <w:left w:val="single" w:sz="4" w:space="0" w:color="auto"/>
              <w:bottom w:val="single" w:sz="4" w:space="0" w:color="auto"/>
              <w:right w:val="single" w:sz="4" w:space="0" w:color="auto"/>
            </w:tcBorders>
            <w:vAlign w:val="center"/>
          </w:tcPr>
          <w:p w14:paraId="321ECFD3" w14:textId="77777777" w:rsidR="006226FB" w:rsidRPr="0032039F" w:rsidRDefault="006226FB" w:rsidP="003130FD">
            <w:pPr>
              <w:widowControl w:val="0"/>
              <w:autoSpaceDE w:val="0"/>
              <w:autoSpaceDN w:val="0"/>
              <w:adjustRightInd w:val="0"/>
              <w:jc w:val="center"/>
              <w:outlineLvl w:val="2"/>
            </w:pPr>
            <w:r w:rsidRPr="0032039F">
              <w:t>84 426,1</w:t>
            </w:r>
          </w:p>
        </w:tc>
        <w:tc>
          <w:tcPr>
            <w:tcW w:w="1359" w:type="dxa"/>
            <w:tcBorders>
              <w:top w:val="single" w:sz="4" w:space="0" w:color="auto"/>
              <w:left w:val="single" w:sz="4" w:space="0" w:color="auto"/>
              <w:bottom w:val="single" w:sz="4" w:space="0" w:color="auto"/>
              <w:right w:val="single" w:sz="4" w:space="0" w:color="auto"/>
            </w:tcBorders>
            <w:vAlign w:val="center"/>
          </w:tcPr>
          <w:p w14:paraId="6317A772" w14:textId="77777777" w:rsidR="006226FB" w:rsidRPr="0032039F" w:rsidRDefault="006226FB" w:rsidP="003130FD">
            <w:pPr>
              <w:widowControl w:val="0"/>
              <w:autoSpaceDE w:val="0"/>
              <w:autoSpaceDN w:val="0"/>
              <w:adjustRightInd w:val="0"/>
              <w:jc w:val="center"/>
              <w:outlineLvl w:val="2"/>
            </w:pPr>
            <w:r w:rsidRPr="0032039F">
              <w:t>73 885,8</w:t>
            </w:r>
          </w:p>
        </w:tc>
      </w:tr>
      <w:tr w:rsidR="006226FB" w:rsidRPr="000522C7" w14:paraId="75D57595" w14:textId="77777777" w:rsidTr="00B25D8C">
        <w:trPr>
          <w:trHeight w:val="365"/>
        </w:trPr>
        <w:tc>
          <w:tcPr>
            <w:tcW w:w="3367" w:type="dxa"/>
            <w:tcBorders>
              <w:top w:val="single" w:sz="4" w:space="0" w:color="auto"/>
              <w:left w:val="single" w:sz="4" w:space="0" w:color="auto"/>
              <w:bottom w:val="single" w:sz="4" w:space="0" w:color="auto"/>
              <w:right w:val="single" w:sz="4" w:space="0" w:color="auto"/>
            </w:tcBorders>
            <w:hideMark/>
          </w:tcPr>
          <w:p w14:paraId="432DE2B5" w14:textId="77777777" w:rsidR="006226FB" w:rsidRPr="0032039F" w:rsidRDefault="006226FB" w:rsidP="002B1E36">
            <w:pPr>
              <w:widowControl w:val="0"/>
              <w:autoSpaceDE w:val="0"/>
              <w:autoSpaceDN w:val="0"/>
              <w:adjustRightInd w:val="0"/>
              <w:jc w:val="both"/>
              <w:outlineLvl w:val="2"/>
            </w:pPr>
            <w:r w:rsidRPr="0032039F">
              <w:t>автомобильный транспорт, тыс. рублей</w:t>
            </w:r>
          </w:p>
        </w:tc>
        <w:tc>
          <w:tcPr>
            <w:tcW w:w="1359" w:type="dxa"/>
            <w:tcBorders>
              <w:top w:val="single" w:sz="4" w:space="0" w:color="auto"/>
              <w:left w:val="single" w:sz="4" w:space="0" w:color="auto"/>
              <w:bottom w:val="single" w:sz="4" w:space="0" w:color="auto"/>
              <w:right w:val="single" w:sz="4" w:space="0" w:color="auto"/>
            </w:tcBorders>
            <w:vAlign w:val="center"/>
          </w:tcPr>
          <w:p w14:paraId="525F1A1C" w14:textId="77777777" w:rsidR="006226FB" w:rsidRPr="0032039F" w:rsidRDefault="006226FB" w:rsidP="003130FD">
            <w:pPr>
              <w:widowControl w:val="0"/>
              <w:autoSpaceDE w:val="0"/>
              <w:autoSpaceDN w:val="0"/>
              <w:adjustRightInd w:val="0"/>
              <w:jc w:val="center"/>
              <w:outlineLvl w:val="2"/>
            </w:pPr>
            <w:r w:rsidRPr="0032039F">
              <w:t>3 038,50</w:t>
            </w:r>
          </w:p>
        </w:tc>
        <w:tc>
          <w:tcPr>
            <w:tcW w:w="1359" w:type="dxa"/>
            <w:tcBorders>
              <w:top w:val="single" w:sz="4" w:space="0" w:color="auto"/>
              <w:left w:val="single" w:sz="4" w:space="0" w:color="auto"/>
              <w:bottom w:val="single" w:sz="4" w:space="0" w:color="auto"/>
              <w:right w:val="single" w:sz="4" w:space="0" w:color="auto"/>
            </w:tcBorders>
            <w:vAlign w:val="center"/>
          </w:tcPr>
          <w:p w14:paraId="257994A4" w14:textId="77777777" w:rsidR="006226FB" w:rsidRPr="0032039F" w:rsidRDefault="006226FB" w:rsidP="003130FD">
            <w:pPr>
              <w:widowControl w:val="0"/>
              <w:autoSpaceDE w:val="0"/>
              <w:autoSpaceDN w:val="0"/>
              <w:adjustRightInd w:val="0"/>
              <w:jc w:val="center"/>
              <w:outlineLvl w:val="2"/>
            </w:pPr>
            <w:r w:rsidRPr="0032039F">
              <w:t>2 733,1</w:t>
            </w:r>
          </w:p>
        </w:tc>
        <w:tc>
          <w:tcPr>
            <w:tcW w:w="1359" w:type="dxa"/>
            <w:tcBorders>
              <w:top w:val="single" w:sz="4" w:space="0" w:color="auto"/>
              <w:left w:val="single" w:sz="4" w:space="0" w:color="auto"/>
              <w:bottom w:val="single" w:sz="4" w:space="0" w:color="auto"/>
              <w:right w:val="single" w:sz="4" w:space="0" w:color="auto"/>
            </w:tcBorders>
            <w:vAlign w:val="center"/>
          </w:tcPr>
          <w:p w14:paraId="444823B5" w14:textId="77777777" w:rsidR="006226FB" w:rsidRPr="0032039F" w:rsidRDefault="006226FB" w:rsidP="003130FD">
            <w:pPr>
              <w:widowControl w:val="0"/>
              <w:autoSpaceDE w:val="0"/>
              <w:autoSpaceDN w:val="0"/>
              <w:adjustRightInd w:val="0"/>
              <w:jc w:val="center"/>
              <w:outlineLvl w:val="2"/>
            </w:pPr>
            <w:r w:rsidRPr="0032039F">
              <w:t>3 915,6</w:t>
            </w:r>
          </w:p>
        </w:tc>
        <w:tc>
          <w:tcPr>
            <w:tcW w:w="1359" w:type="dxa"/>
            <w:tcBorders>
              <w:top w:val="single" w:sz="4" w:space="0" w:color="auto"/>
              <w:left w:val="single" w:sz="4" w:space="0" w:color="auto"/>
              <w:bottom w:val="single" w:sz="4" w:space="0" w:color="auto"/>
              <w:right w:val="single" w:sz="4" w:space="0" w:color="auto"/>
            </w:tcBorders>
            <w:vAlign w:val="center"/>
          </w:tcPr>
          <w:p w14:paraId="1E8E9F36" w14:textId="77777777" w:rsidR="006226FB" w:rsidRPr="0032039F" w:rsidRDefault="006226FB" w:rsidP="003130FD">
            <w:pPr>
              <w:widowControl w:val="0"/>
              <w:autoSpaceDE w:val="0"/>
              <w:autoSpaceDN w:val="0"/>
              <w:adjustRightInd w:val="0"/>
              <w:jc w:val="center"/>
              <w:outlineLvl w:val="2"/>
            </w:pPr>
            <w:r w:rsidRPr="0032039F">
              <w:t>5 031,80</w:t>
            </w:r>
          </w:p>
        </w:tc>
        <w:tc>
          <w:tcPr>
            <w:tcW w:w="1359" w:type="dxa"/>
            <w:tcBorders>
              <w:top w:val="single" w:sz="4" w:space="0" w:color="auto"/>
              <w:left w:val="single" w:sz="4" w:space="0" w:color="auto"/>
              <w:bottom w:val="single" w:sz="4" w:space="0" w:color="auto"/>
              <w:right w:val="single" w:sz="4" w:space="0" w:color="auto"/>
            </w:tcBorders>
            <w:vAlign w:val="center"/>
          </w:tcPr>
          <w:p w14:paraId="607EA6E4" w14:textId="77777777" w:rsidR="006226FB" w:rsidRPr="001876F4" w:rsidRDefault="006226FB" w:rsidP="003130FD">
            <w:pPr>
              <w:widowControl w:val="0"/>
              <w:autoSpaceDE w:val="0"/>
              <w:autoSpaceDN w:val="0"/>
              <w:adjustRightInd w:val="0"/>
              <w:jc w:val="center"/>
              <w:outlineLvl w:val="2"/>
            </w:pPr>
            <w:r w:rsidRPr="0032039F">
              <w:t>4 676,5</w:t>
            </w:r>
          </w:p>
        </w:tc>
      </w:tr>
    </w:tbl>
    <w:p w14:paraId="190CBF88" w14:textId="77777777" w:rsidR="00417A5C" w:rsidRPr="000522C7" w:rsidRDefault="00417A5C" w:rsidP="00417A5C">
      <w:pPr>
        <w:jc w:val="both"/>
        <w:rPr>
          <w:sz w:val="28"/>
          <w:szCs w:val="28"/>
          <w:u w:val="single"/>
        </w:rPr>
      </w:pPr>
    </w:p>
    <w:p w14:paraId="191C7530" w14:textId="77777777" w:rsidR="00E16721" w:rsidRPr="0032039F" w:rsidRDefault="00E16721" w:rsidP="00E16721">
      <w:pPr>
        <w:ind w:firstLine="720"/>
        <w:jc w:val="both"/>
        <w:rPr>
          <w:sz w:val="28"/>
          <w:szCs w:val="28"/>
        </w:rPr>
      </w:pPr>
      <w:r w:rsidRPr="0032039F">
        <w:rPr>
          <w:sz w:val="28"/>
          <w:szCs w:val="28"/>
        </w:rPr>
        <w:t xml:space="preserve">В </w:t>
      </w:r>
      <w:r w:rsidR="00D60669" w:rsidRPr="0032039F">
        <w:rPr>
          <w:sz w:val="28"/>
          <w:szCs w:val="28"/>
        </w:rPr>
        <w:t>2020</w:t>
      </w:r>
      <w:r w:rsidR="002724B9" w:rsidRPr="0032039F">
        <w:rPr>
          <w:sz w:val="28"/>
          <w:szCs w:val="28"/>
        </w:rPr>
        <w:t xml:space="preserve"> </w:t>
      </w:r>
      <w:r w:rsidRPr="0032039F">
        <w:rPr>
          <w:sz w:val="28"/>
          <w:szCs w:val="28"/>
        </w:rPr>
        <w:t>году осуществлялись регулярные перевозки пассажиров и багажа:</w:t>
      </w:r>
    </w:p>
    <w:p w14:paraId="73C86F6D" w14:textId="77777777" w:rsidR="003C7691" w:rsidRPr="0032039F" w:rsidRDefault="00E16721" w:rsidP="00E16721">
      <w:pPr>
        <w:ind w:firstLine="720"/>
        <w:jc w:val="both"/>
        <w:rPr>
          <w:sz w:val="28"/>
          <w:szCs w:val="28"/>
        </w:rPr>
      </w:pPr>
      <w:r w:rsidRPr="0032039F">
        <w:rPr>
          <w:sz w:val="28"/>
          <w:szCs w:val="28"/>
        </w:rPr>
        <w:t>- водным</w:t>
      </w:r>
      <w:r w:rsidR="00417A5C" w:rsidRPr="0032039F">
        <w:rPr>
          <w:sz w:val="28"/>
          <w:szCs w:val="28"/>
        </w:rPr>
        <w:t xml:space="preserve"> транспорт</w:t>
      </w:r>
      <w:r w:rsidRPr="0032039F">
        <w:rPr>
          <w:sz w:val="28"/>
          <w:szCs w:val="28"/>
        </w:rPr>
        <w:t xml:space="preserve">ом общего пользования по регулируемым тарифам. </w:t>
      </w:r>
      <w:r w:rsidR="003C7691" w:rsidRPr="0032039F">
        <w:rPr>
          <w:sz w:val="28"/>
          <w:szCs w:val="28"/>
        </w:rPr>
        <w:t>Перевозки в период навигации осуществляло ОАО «Северречфлот» в границах Березовс</w:t>
      </w:r>
      <w:r w:rsidR="0032039F" w:rsidRPr="0032039F">
        <w:rPr>
          <w:sz w:val="28"/>
          <w:szCs w:val="28"/>
        </w:rPr>
        <w:t xml:space="preserve">кого района теплоходами «Линда», </w:t>
      </w:r>
      <w:r w:rsidR="003C7691" w:rsidRPr="0032039F">
        <w:rPr>
          <w:sz w:val="28"/>
          <w:szCs w:val="28"/>
        </w:rPr>
        <w:t xml:space="preserve">«Т-23». По маршруту Ханты-Мансийск-Березово-Салехард, через Приобье, теплоходом «Метеор». </w:t>
      </w:r>
    </w:p>
    <w:p w14:paraId="6B67A341" w14:textId="77777777" w:rsidR="00894C44" w:rsidRPr="0032039F" w:rsidRDefault="002724B9" w:rsidP="00894C44">
      <w:pPr>
        <w:ind w:firstLine="720"/>
        <w:jc w:val="both"/>
        <w:rPr>
          <w:sz w:val="28"/>
          <w:szCs w:val="28"/>
        </w:rPr>
      </w:pPr>
      <w:r w:rsidRPr="0032039F">
        <w:rPr>
          <w:sz w:val="28"/>
          <w:szCs w:val="28"/>
        </w:rPr>
        <w:t>К</w:t>
      </w:r>
      <w:r w:rsidR="003C7691" w:rsidRPr="0032039F">
        <w:rPr>
          <w:sz w:val="28"/>
          <w:szCs w:val="28"/>
        </w:rPr>
        <w:t xml:space="preserve">оличество выполненных рейсов </w:t>
      </w:r>
      <w:r w:rsidR="00894C44" w:rsidRPr="0032039F">
        <w:rPr>
          <w:sz w:val="28"/>
          <w:szCs w:val="28"/>
        </w:rPr>
        <w:t>к уровню аналогичного периода 20</w:t>
      </w:r>
      <w:r w:rsidR="00D60669" w:rsidRPr="0032039F">
        <w:rPr>
          <w:sz w:val="28"/>
          <w:szCs w:val="28"/>
        </w:rPr>
        <w:t>19</w:t>
      </w:r>
      <w:r w:rsidR="00894C44" w:rsidRPr="0032039F">
        <w:rPr>
          <w:sz w:val="28"/>
          <w:szCs w:val="28"/>
        </w:rPr>
        <w:t xml:space="preserve"> года (май-октябрь) у</w:t>
      </w:r>
      <w:r w:rsidR="00D60669" w:rsidRPr="0032039F">
        <w:rPr>
          <w:sz w:val="28"/>
          <w:szCs w:val="28"/>
        </w:rPr>
        <w:t>меньшилось</w:t>
      </w:r>
      <w:r w:rsidR="00894C44" w:rsidRPr="0032039F">
        <w:rPr>
          <w:sz w:val="28"/>
          <w:szCs w:val="28"/>
        </w:rPr>
        <w:t xml:space="preserve"> на </w:t>
      </w:r>
      <w:r w:rsidR="00D60669" w:rsidRPr="0032039F">
        <w:rPr>
          <w:sz w:val="28"/>
          <w:szCs w:val="28"/>
        </w:rPr>
        <w:t>80</w:t>
      </w:r>
      <w:r w:rsidR="00894C44" w:rsidRPr="0032039F">
        <w:rPr>
          <w:sz w:val="28"/>
          <w:szCs w:val="28"/>
        </w:rPr>
        <w:t xml:space="preserve"> единиц и составило </w:t>
      </w:r>
      <w:r w:rsidR="00D60669" w:rsidRPr="0032039F">
        <w:rPr>
          <w:sz w:val="28"/>
          <w:szCs w:val="28"/>
        </w:rPr>
        <w:t>383</w:t>
      </w:r>
      <w:r w:rsidR="00894C44" w:rsidRPr="0032039F">
        <w:rPr>
          <w:sz w:val="28"/>
          <w:szCs w:val="28"/>
        </w:rPr>
        <w:t xml:space="preserve"> рейса, число перевезенных пассажиров у</w:t>
      </w:r>
      <w:r w:rsidR="00D60669" w:rsidRPr="0032039F">
        <w:rPr>
          <w:sz w:val="28"/>
          <w:szCs w:val="28"/>
        </w:rPr>
        <w:t xml:space="preserve">меньшилось </w:t>
      </w:r>
      <w:r w:rsidR="00894C44" w:rsidRPr="0032039F">
        <w:rPr>
          <w:sz w:val="28"/>
          <w:szCs w:val="28"/>
        </w:rPr>
        <w:t xml:space="preserve">на </w:t>
      </w:r>
      <w:r w:rsidR="00D60669" w:rsidRPr="0032039F">
        <w:rPr>
          <w:sz w:val="28"/>
          <w:szCs w:val="28"/>
        </w:rPr>
        <w:t xml:space="preserve">3 450 человек и составило 12 499 </w:t>
      </w:r>
      <w:r w:rsidR="00894C44" w:rsidRPr="0032039F">
        <w:rPr>
          <w:sz w:val="28"/>
          <w:szCs w:val="28"/>
        </w:rPr>
        <w:t xml:space="preserve">человек. </w:t>
      </w:r>
    </w:p>
    <w:p w14:paraId="01EEDBCB" w14:textId="77777777" w:rsidR="00894C44" w:rsidRPr="00894C44" w:rsidRDefault="00894C44" w:rsidP="00D60669">
      <w:pPr>
        <w:ind w:firstLine="720"/>
        <w:jc w:val="both"/>
        <w:rPr>
          <w:sz w:val="28"/>
          <w:szCs w:val="28"/>
        </w:rPr>
      </w:pPr>
      <w:r w:rsidRPr="0032039F">
        <w:rPr>
          <w:sz w:val="28"/>
          <w:szCs w:val="28"/>
        </w:rPr>
        <w:t>Размер субсидии на возмещение недополученных доходов предп</w:t>
      </w:r>
      <w:r w:rsidR="00D60669" w:rsidRPr="0032039F">
        <w:rPr>
          <w:sz w:val="28"/>
          <w:szCs w:val="28"/>
        </w:rPr>
        <w:t>риятия на перевозку пассажиров сократился</w:t>
      </w:r>
      <w:r w:rsidRPr="0032039F">
        <w:rPr>
          <w:sz w:val="28"/>
          <w:szCs w:val="28"/>
        </w:rPr>
        <w:t xml:space="preserve"> на </w:t>
      </w:r>
      <w:r w:rsidR="00D60669" w:rsidRPr="0032039F">
        <w:rPr>
          <w:sz w:val="28"/>
          <w:szCs w:val="28"/>
        </w:rPr>
        <w:t>26</w:t>
      </w:r>
      <w:r w:rsidRPr="0032039F">
        <w:rPr>
          <w:sz w:val="28"/>
          <w:szCs w:val="28"/>
        </w:rPr>
        <w:t xml:space="preserve">% и составил </w:t>
      </w:r>
      <w:r w:rsidR="00D60669" w:rsidRPr="0032039F">
        <w:rPr>
          <w:sz w:val="28"/>
          <w:szCs w:val="28"/>
        </w:rPr>
        <w:t xml:space="preserve">35 536,8 </w:t>
      </w:r>
      <w:r w:rsidRPr="0032039F">
        <w:rPr>
          <w:sz w:val="28"/>
          <w:szCs w:val="28"/>
        </w:rPr>
        <w:t xml:space="preserve">тыс. рублей. </w:t>
      </w:r>
      <w:r w:rsidR="00D60669" w:rsidRPr="0032039F">
        <w:rPr>
          <w:sz w:val="28"/>
          <w:szCs w:val="28"/>
        </w:rPr>
        <w:t>Уменьшение объема субсидии обусловлено снижением количества рейсов в связи с распространением новой коронавирусной инфекции в 2020 году;</w:t>
      </w:r>
    </w:p>
    <w:p w14:paraId="4372B2DE" w14:textId="77777777" w:rsidR="00894C44" w:rsidRPr="0032039F" w:rsidRDefault="00E16721" w:rsidP="009542C1">
      <w:pPr>
        <w:widowControl w:val="0"/>
        <w:autoSpaceDE w:val="0"/>
        <w:autoSpaceDN w:val="0"/>
        <w:adjustRightInd w:val="0"/>
        <w:ind w:firstLine="720"/>
        <w:jc w:val="both"/>
        <w:outlineLvl w:val="2"/>
        <w:rPr>
          <w:i/>
          <w:sz w:val="28"/>
          <w:szCs w:val="28"/>
        </w:rPr>
      </w:pPr>
      <w:r w:rsidRPr="0032039F">
        <w:rPr>
          <w:i/>
          <w:sz w:val="28"/>
          <w:szCs w:val="28"/>
        </w:rPr>
        <w:t xml:space="preserve">- </w:t>
      </w:r>
      <w:r w:rsidRPr="0032039F">
        <w:rPr>
          <w:sz w:val="28"/>
          <w:szCs w:val="28"/>
        </w:rPr>
        <w:t>воздушным транспортом общего пользования по регулируемым тарифам.</w:t>
      </w:r>
      <w:r w:rsidR="009542C1" w:rsidRPr="0032039F">
        <w:rPr>
          <w:i/>
          <w:sz w:val="28"/>
          <w:szCs w:val="28"/>
        </w:rPr>
        <w:t xml:space="preserve"> </w:t>
      </w:r>
      <w:r w:rsidR="003C7691" w:rsidRPr="0032039F">
        <w:rPr>
          <w:sz w:val="28"/>
          <w:szCs w:val="28"/>
        </w:rPr>
        <w:t xml:space="preserve">Перевозки осуществляло </w:t>
      </w:r>
      <w:r w:rsidR="00D51F40" w:rsidRPr="0032039F">
        <w:rPr>
          <w:sz w:val="28"/>
          <w:szCs w:val="28"/>
        </w:rPr>
        <w:t>АО «ЮТэйр – Вертолетные услуги» вертолетами МИ-8Т.</w:t>
      </w:r>
      <w:r w:rsidR="00414850" w:rsidRPr="0032039F">
        <w:rPr>
          <w:sz w:val="28"/>
          <w:szCs w:val="28"/>
        </w:rPr>
        <w:t xml:space="preserve"> </w:t>
      </w:r>
    </w:p>
    <w:p w14:paraId="2244CA5D" w14:textId="77777777" w:rsidR="003C7691" w:rsidRPr="0032039F" w:rsidRDefault="003C7691" w:rsidP="00414850">
      <w:pPr>
        <w:ind w:firstLine="720"/>
        <w:jc w:val="both"/>
        <w:rPr>
          <w:sz w:val="28"/>
          <w:szCs w:val="28"/>
        </w:rPr>
      </w:pPr>
      <w:r w:rsidRPr="0032039F">
        <w:rPr>
          <w:sz w:val="28"/>
          <w:szCs w:val="28"/>
        </w:rPr>
        <w:t>Аэропортовое обслуживание на посадочных площадках в  пгт. Березово</w:t>
      </w:r>
      <w:r w:rsidR="00D51F40" w:rsidRPr="0032039F">
        <w:rPr>
          <w:sz w:val="28"/>
          <w:szCs w:val="28"/>
        </w:rPr>
        <w:t xml:space="preserve">, </w:t>
      </w:r>
      <w:r w:rsidR="00E615DA" w:rsidRPr="0032039F">
        <w:rPr>
          <w:sz w:val="28"/>
          <w:szCs w:val="28"/>
        </w:rPr>
        <w:t>п</w:t>
      </w:r>
      <w:r w:rsidRPr="0032039F">
        <w:rPr>
          <w:sz w:val="28"/>
          <w:szCs w:val="28"/>
        </w:rPr>
        <w:t>гт. Игрим</w:t>
      </w:r>
      <w:r w:rsidR="00D51F40" w:rsidRPr="0032039F">
        <w:rPr>
          <w:sz w:val="28"/>
          <w:szCs w:val="28"/>
        </w:rPr>
        <w:t xml:space="preserve"> и с. Саранпауль осуществляло ОАО «Аэропорт Сургут».</w:t>
      </w:r>
    </w:p>
    <w:p w14:paraId="441428DA" w14:textId="77777777" w:rsidR="009542C1" w:rsidRPr="0032039F" w:rsidRDefault="009542C1" w:rsidP="009542C1">
      <w:pPr>
        <w:ind w:firstLine="720"/>
        <w:jc w:val="both"/>
        <w:rPr>
          <w:spacing w:val="4"/>
          <w:sz w:val="28"/>
          <w:szCs w:val="28"/>
        </w:rPr>
      </w:pPr>
      <w:r w:rsidRPr="0032039F">
        <w:rPr>
          <w:sz w:val="28"/>
          <w:szCs w:val="28"/>
        </w:rPr>
        <w:t>Выполнено по Березовскому району 263,5 рейсооборотов, что на 6,4%, или 18 рейсооборотов ниже показателя 2019 года (281,5 рейсооборотов)</w:t>
      </w:r>
      <w:r w:rsidRPr="0032039F">
        <w:rPr>
          <w:spacing w:val="4"/>
          <w:sz w:val="28"/>
          <w:szCs w:val="28"/>
        </w:rPr>
        <w:t xml:space="preserve">. Перевезено 8 701 пассажир, снижение к 2019 году на 17,5% или 1 851 пассажира. </w:t>
      </w:r>
    </w:p>
    <w:p w14:paraId="54700F95" w14:textId="77777777" w:rsidR="009542C1" w:rsidRPr="0032039F" w:rsidRDefault="009542C1" w:rsidP="009542C1">
      <w:pPr>
        <w:ind w:firstLine="720"/>
        <w:jc w:val="both"/>
        <w:rPr>
          <w:sz w:val="28"/>
          <w:szCs w:val="28"/>
        </w:rPr>
      </w:pPr>
      <w:r w:rsidRPr="0032039F">
        <w:rPr>
          <w:spacing w:val="4"/>
          <w:sz w:val="28"/>
          <w:szCs w:val="28"/>
        </w:rPr>
        <w:t xml:space="preserve">Проведена работа по сокращению рейсов, имеющих низкую загрузку – по маршруту Светлый – </w:t>
      </w:r>
      <w:proofErr w:type="spellStart"/>
      <w:r w:rsidRPr="0032039F">
        <w:rPr>
          <w:spacing w:val="4"/>
          <w:sz w:val="28"/>
          <w:szCs w:val="28"/>
        </w:rPr>
        <w:t>Сергино</w:t>
      </w:r>
      <w:proofErr w:type="spellEnd"/>
      <w:r w:rsidRPr="0032039F">
        <w:rPr>
          <w:spacing w:val="4"/>
          <w:sz w:val="28"/>
          <w:szCs w:val="28"/>
        </w:rPr>
        <w:t xml:space="preserve"> – за 2020 год рейс не выполнялся. В связи с распространением новой коронавирусной инфекции были с</w:t>
      </w:r>
      <w:r w:rsidR="0032039F" w:rsidRPr="0032039F">
        <w:rPr>
          <w:spacing w:val="4"/>
          <w:sz w:val="28"/>
          <w:szCs w:val="28"/>
        </w:rPr>
        <w:t xml:space="preserve">окращены рейсы по направлениям: </w:t>
      </w:r>
      <w:r w:rsidRPr="0032039F">
        <w:rPr>
          <w:spacing w:val="4"/>
          <w:sz w:val="28"/>
          <w:szCs w:val="28"/>
        </w:rPr>
        <w:t>Березово-</w:t>
      </w:r>
      <w:proofErr w:type="spellStart"/>
      <w:r w:rsidRPr="0032039F">
        <w:rPr>
          <w:spacing w:val="4"/>
          <w:sz w:val="28"/>
          <w:szCs w:val="28"/>
        </w:rPr>
        <w:t>Игрим</w:t>
      </w:r>
      <w:proofErr w:type="spellEnd"/>
      <w:r w:rsidRPr="0032039F">
        <w:rPr>
          <w:spacing w:val="4"/>
          <w:sz w:val="28"/>
          <w:szCs w:val="28"/>
        </w:rPr>
        <w:t>-</w:t>
      </w:r>
      <w:proofErr w:type="spellStart"/>
      <w:r w:rsidRPr="0032039F">
        <w:rPr>
          <w:spacing w:val="4"/>
          <w:sz w:val="28"/>
          <w:szCs w:val="28"/>
        </w:rPr>
        <w:t>Хулимсунт</w:t>
      </w:r>
      <w:proofErr w:type="spellEnd"/>
      <w:r w:rsidRPr="0032039F">
        <w:rPr>
          <w:spacing w:val="4"/>
          <w:sz w:val="28"/>
          <w:szCs w:val="28"/>
        </w:rPr>
        <w:t>-</w:t>
      </w:r>
      <w:proofErr w:type="spellStart"/>
      <w:r w:rsidRPr="0032039F">
        <w:rPr>
          <w:spacing w:val="4"/>
          <w:sz w:val="28"/>
          <w:szCs w:val="28"/>
        </w:rPr>
        <w:t>Няксимволь</w:t>
      </w:r>
      <w:proofErr w:type="spellEnd"/>
      <w:r w:rsidRPr="0032039F">
        <w:rPr>
          <w:spacing w:val="4"/>
          <w:sz w:val="28"/>
          <w:szCs w:val="28"/>
        </w:rPr>
        <w:t>-Приполярный, Березово-</w:t>
      </w:r>
      <w:proofErr w:type="spellStart"/>
      <w:r w:rsidRPr="0032039F">
        <w:rPr>
          <w:spacing w:val="4"/>
          <w:sz w:val="28"/>
          <w:szCs w:val="28"/>
        </w:rPr>
        <w:t>Ванзетур</w:t>
      </w:r>
      <w:proofErr w:type="spellEnd"/>
      <w:r w:rsidRPr="0032039F">
        <w:rPr>
          <w:spacing w:val="4"/>
          <w:sz w:val="28"/>
          <w:szCs w:val="28"/>
        </w:rPr>
        <w:t>-</w:t>
      </w:r>
      <w:proofErr w:type="spellStart"/>
      <w:r w:rsidRPr="0032039F">
        <w:rPr>
          <w:spacing w:val="4"/>
          <w:sz w:val="28"/>
          <w:szCs w:val="28"/>
        </w:rPr>
        <w:t>Игрим</w:t>
      </w:r>
      <w:proofErr w:type="spellEnd"/>
      <w:r w:rsidRPr="0032039F">
        <w:rPr>
          <w:spacing w:val="4"/>
          <w:sz w:val="28"/>
          <w:szCs w:val="28"/>
        </w:rPr>
        <w:t>-Светлый-</w:t>
      </w:r>
      <w:proofErr w:type="spellStart"/>
      <w:r w:rsidRPr="0032039F">
        <w:rPr>
          <w:spacing w:val="4"/>
          <w:sz w:val="28"/>
          <w:szCs w:val="28"/>
        </w:rPr>
        <w:t>Сергино</w:t>
      </w:r>
      <w:proofErr w:type="spellEnd"/>
      <w:r w:rsidRPr="0032039F">
        <w:rPr>
          <w:spacing w:val="4"/>
          <w:sz w:val="28"/>
          <w:szCs w:val="28"/>
        </w:rPr>
        <w:t>, Березово-Саранпауль.</w:t>
      </w:r>
    </w:p>
    <w:p w14:paraId="6A129F8B" w14:textId="77777777" w:rsidR="003C7691" w:rsidRPr="000522C7" w:rsidRDefault="003C7691" w:rsidP="003C7691">
      <w:pPr>
        <w:suppressAutoHyphens/>
        <w:ind w:firstLine="720"/>
        <w:jc w:val="both"/>
        <w:rPr>
          <w:sz w:val="28"/>
          <w:szCs w:val="28"/>
        </w:rPr>
      </w:pPr>
      <w:r w:rsidRPr="0032039F">
        <w:rPr>
          <w:sz w:val="28"/>
          <w:szCs w:val="28"/>
        </w:rPr>
        <w:t>Размер субсидии на возмещение недополученных доходов</w:t>
      </w:r>
      <w:r w:rsidR="00DF42B0" w:rsidRPr="0032039F">
        <w:rPr>
          <w:sz w:val="28"/>
          <w:szCs w:val="28"/>
        </w:rPr>
        <w:t xml:space="preserve"> </w:t>
      </w:r>
      <w:r w:rsidRPr="0032039F">
        <w:rPr>
          <w:sz w:val="28"/>
          <w:szCs w:val="28"/>
        </w:rPr>
        <w:t xml:space="preserve">предприятиям на перевозку пассажиров </w:t>
      </w:r>
      <w:r w:rsidR="00DF42B0" w:rsidRPr="0032039F">
        <w:rPr>
          <w:sz w:val="28"/>
          <w:szCs w:val="28"/>
        </w:rPr>
        <w:t xml:space="preserve">уменьшился </w:t>
      </w:r>
      <w:r w:rsidRPr="0032039F">
        <w:rPr>
          <w:sz w:val="28"/>
          <w:szCs w:val="28"/>
        </w:rPr>
        <w:t xml:space="preserve">на </w:t>
      </w:r>
      <w:r w:rsidR="006B1FB9" w:rsidRPr="0032039F">
        <w:rPr>
          <w:sz w:val="28"/>
          <w:szCs w:val="28"/>
        </w:rPr>
        <w:t>12,5</w:t>
      </w:r>
      <w:r w:rsidRPr="0032039F">
        <w:rPr>
          <w:sz w:val="28"/>
          <w:szCs w:val="28"/>
        </w:rPr>
        <w:t xml:space="preserve">% и составил </w:t>
      </w:r>
      <w:r w:rsidR="006B1FB9" w:rsidRPr="0032039F">
        <w:rPr>
          <w:sz w:val="28"/>
          <w:szCs w:val="28"/>
        </w:rPr>
        <w:t>73 885,8</w:t>
      </w:r>
      <w:r w:rsidR="00DF42B0" w:rsidRPr="0032039F">
        <w:rPr>
          <w:sz w:val="28"/>
          <w:szCs w:val="28"/>
        </w:rPr>
        <w:t xml:space="preserve"> </w:t>
      </w:r>
      <w:r w:rsidRPr="0032039F">
        <w:rPr>
          <w:sz w:val="28"/>
          <w:szCs w:val="28"/>
        </w:rPr>
        <w:t>тыс. рублей</w:t>
      </w:r>
      <w:r w:rsidR="00DF42B0" w:rsidRPr="0032039F">
        <w:rPr>
          <w:sz w:val="28"/>
          <w:szCs w:val="28"/>
        </w:rPr>
        <w:t>;</w:t>
      </w:r>
      <w:r w:rsidRPr="000522C7">
        <w:rPr>
          <w:sz w:val="28"/>
          <w:szCs w:val="28"/>
        </w:rPr>
        <w:t xml:space="preserve"> </w:t>
      </w:r>
    </w:p>
    <w:p w14:paraId="677F7E38" w14:textId="77777777" w:rsidR="003C7691" w:rsidRPr="00702E4C" w:rsidRDefault="004659C1" w:rsidP="00C94E54">
      <w:pPr>
        <w:ind w:firstLine="720"/>
        <w:jc w:val="both"/>
        <w:rPr>
          <w:i/>
          <w:sz w:val="28"/>
          <w:szCs w:val="28"/>
        </w:rPr>
      </w:pPr>
      <w:r w:rsidRPr="00702E4C">
        <w:rPr>
          <w:i/>
          <w:sz w:val="28"/>
          <w:szCs w:val="28"/>
        </w:rPr>
        <w:t xml:space="preserve">- </w:t>
      </w:r>
      <w:r w:rsidRPr="00702E4C">
        <w:rPr>
          <w:sz w:val="28"/>
          <w:szCs w:val="28"/>
        </w:rPr>
        <w:t>автомобильным</w:t>
      </w:r>
      <w:r w:rsidR="003C7691" w:rsidRPr="00702E4C">
        <w:rPr>
          <w:i/>
          <w:sz w:val="28"/>
          <w:szCs w:val="28"/>
        </w:rPr>
        <w:t xml:space="preserve"> </w:t>
      </w:r>
      <w:r w:rsidRPr="00702E4C">
        <w:rPr>
          <w:sz w:val="28"/>
          <w:szCs w:val="28"/>
        </w:rPr>
        <w:t>транспортом общего пользования по регулируемым тарифам.</w:t>
      </w:r>
      <w:r w:rsidR="00C94E54" w:rsidRPr="00702E4C">
        <w:rPr>
          <w:i/>
          <w:sz w:val="28"/>
          <w:szCs w:val="28"/>
        </w:rPr>
        <w:t xml:space="preserve"> </w:t>
      </w:r>
      <w:r w:rsidR="003C7691" w:rsidRPr="00702E4C">
        <w:rPr>
          <w:sz w:val="28"/>
          <w:szCs w:val="28"/>
        </w:rPr>
        <w:t xml:space="preserve">Перевозки по дорогам зимнего пользования в границах Березовского района </w:t>
      </w:r>
      <w:r w:rsidR="00342520" w:rsidRPr="00702E4C">
        <w:rPr>
          <w:sz w:val="28"/>
          <w:szCs w:val="28"/>
        </w:rPr>
        <w:t>(</w:t>
      </w:r>
      <w:r w:rsidR="003C7691" w:rsidRPr="00702E4C">
        <w:rPr>
          <w:sz w:val="28"/>
          <w:szCs w:val="28"/>
        </w:rPr>
        <w:t>период</w:t>
      </w:r>
      <w:r w:rsidR="00342520" w:rsidRPr="00702E4C">
        <w:rPr>
          <w:sz w:val="28"/>
          <w:szCs w:val="28"/>
        </w:rPr>
        <w:t xml:space="preserve"> оказания услуги</w:t>
      </w:r>
      <w:r w:rsidR="003C7691" w:rsidRPr="00702E4C">
        <w:rPr>
          <w:sz w:val="28"/>
          <w:szCs w:val="28"/>
        </w:rPr>
        <w:t xml:space="preserve"> с января по </w:t>
      </w:r>
      <w:r w:rsidR="00315DAE" w:rsidRPr="00702E4C">
        <w:rPr>
          <w:sz w:val="28"/>
          <w:szCs w:val="28"/>
        </w:rPr>
        <w:t>март</w:t>
      </w:r>
      <w:r w:rsidR="006813DB" w:rsidRPr="00702E4C">
        <w:rPr>
          <w:sz w:val="28"/>
          <w:szCs w:val="28"/>
        </w:rPr>
        <w:t>, декабрь</w:t>
      </w:r>
      <w:r w:rsidR="003C7691" w:rsidRPr="00702E4C">
        <w:rPr>
          <w:sz w:val="28"/>
          <w:szCs w:val="28"/>
        </w:rPr>
        <w:t xml:space="preserve"> 20</w:t>
      </w:r>
      <w:r w:rsidR="00C94E54" w:rsidRPr="00702E4C">
        <w:rPr>
          <w:sz w:val="28"/>
          <w:szCs w:val="28"/>
        </w:rPr>
        <w:t>20</w:t>
      </w:r>
      <w:r w:rsidR="003C7691" w:rsidRPr="00702E4C">
        <w:rPr>
          <w:sz w:val="28"/>
          <w:szCs w:val="28"/>
        </w:rPr>
        <w:t xml:space="preserve"> года</w:t>
      </w:r>
      <w:r w:rsidR="00342520" w:rsidRPr="00702E4C">
        <w:rPr>
          <w:sz w:val="28"/>
          <w:szCs w:val="28"/>
        </w:rPr>
        <w:t>)</w:t>
      </w:r>
      <w:r w:rsidR="003C7691" w:rsidRPr="00702E4C">
        <w:rPr>
          <w:sz w:val="28"/>
          <w:szCs w:val="28"/>
        </w:rPr>
        <w:t xml:space="preserve"> осуществляло </w:t>
      </w:r>
      <w:r w:rsidR="006813DB" w:rsidRPr="00702E4C">
        <w:rPr>
          <w:sz w:val="28"/>
          <w:szCs w:val="28"/>
        </w:rPr>
        <w:t>ООО «Автотранспортное предприятие» (г. Белоярский</w:t>
      </w:r>
      <w:r w:rsidR="003C7691" w:rsidRPr="00702E4C">
        <w:rPr>
          <w:sz w:val="28"/>
          <w:szCs w:val="28"/>
        </w:rPr>
        <w:t>).</w:t>
      </w:r>
    </w:p>
    <w:p w14:paraId="211A2BAC" w14:textId="77777777" w:rsidR="00977C9D" w:rsidRPr="00702E4C" w:rsidRDefault="00977C9D" w:rsidP="00977C9D">
      <w:pPr>
        <w:suppressAutoHyphens/>
        <w:ind w:firstLine="720"/>
        <w:jc w:val="both"/>
        <w:rPr>
          <w:spacing w:val="4"/>
          <w:sz w:val="28"/>
          <w:szCs w:val="28"/>
        </w:rPr>
      </w:pPr>
      <w:r w:rsidRPr="00702E4C">
        <w:rPr>
          <w:spacing w:val="4"/>
          <w:sz w:val="28"/>
          <w:szCs w:val="28"/>
        </w:rPr>
        <w:t xml:space="preserve">Перевезено 1 884 пассажира, что на 9,4% </w:t>
      </w:r>
      <w:r w:rsidRPr="00702E4C">
        <w:rPr>
          <w:sz w:val="28"/>
          <w:szCs w:val="28"/>
        </w:rPr>
        <w:t>или на 195 человек меньше аналогичного периода прошлого года (2 079 человек).</w:t>
      </w:r>
      <w:r w:rsidRPr="00702E4C">
        <w:rPr>
          <w:spacing w:val="4"/>
          <w:sz w:val="28"/>
          <w:szCs w:val="28"/>
        </w:rPr>
        <w:t xml:space="preserve"> Выполнено 256,4 рейсов, что на 23,6 рейсов меньше 2019 года (280 рейсов). </w:t>
      </w:r>
    </w:p>
    <w:p w14:paraId="040A2C98" w14:textId="77777777" w:rsidR="00977C9D" w:rsidRPr="00702E4C" w:rsidRDefault="00977C9D" w:rsidP="00977C9D">
      <w:pPr>
        <w:ind w:firstLine="720"/>
        <w:jc w:val="both"/>
        <w:rPr>
          <w:sz w:val="28"/>
          <w:szCs w:val="28"/>
        </w:rPr>
      </w:pPr>
      <w:r w:rsidRPr="00702E4C">
        <w:rPr>
          <w:sz w:val="28"/>
          <w:szCs w:val="28"/>
        </w:rPr>
        <w:t>Размер субсидии на возмещение недополученных доходов предприятию по перевозке пассажиров составил 4 676,5 тыс. рублей, что на 7% или на 355,3 тыс. рублей меньше, чем в 2019 году (5 031,80 тыс. рублей).</w:t>
      </w:r>
    </w:p>
    <w:p w14:paraId="155D8529" w14:textId="77777777" w:rsidR="003B2D27" w:rsidRPr="00702E4C" w:rsidRDefault="003B2D27" w:rsidP="003A453F">
      <w:pPr>
        <w:suppressAutoHyphens/>
        <w:ind w:firstLine="720"/>
        <w:jc w:val="both"/>
        <w:rPr>
          <w:sz w:val="28"/>
          <w:szCs w:val="28"/>
        </w:rPr>
      </w:pPr>
      <w:r w:rsidRPr="00702E4C">
        <w:rPr>
          <w:sz w:val="28"/>
          <w:szCs w:val="28"/>
        </w:rPr>
        <w:lastRenderedPageBreak/>
        <w:t>Дорожная деятельность в отношении автомобильных дорог местного значения.</w:t>
      </w:r>
    </w:p>
    <w:p w14:paraId="3FCA2360" w14:textId="77777777" w:rsidR="00030D1B" w:rsidRPr="00702E4C" w:rsidRDefault="003130FD" w:rsidP="003D63E1">
      <w:pPr>
        <w:ind w:firstLine="708"/>
        <w:jc w:val="both"/>
        <w:rPr>
          <w:sz w:val="28"/>
          <w:szCs w:val="28"/>
        </w:rPr>
      </w:pPr>
      <w:r w:rsidRPr="00702E4C">
        <w:rPr>
          <w:sz w:val="28"/>
          <w:szCs w:val="28"/>
        </w:rPr>
        <w:t>В 2020</w:t>
      </w:r>
      <w:r w:rsidR="003D63E1" w:rsidRPr="00702E4C">
        <w:rPr>
          <w:sz w:val="28"/>
          <w:szCs w:val="28"/>
        </w:rPr>
        <w:t xml:space="preserve"> году</w:t>
      </w:r>
      <w:r w:rsidRPr="00702E4C">
        <w:rPr>
          <w:sz w:val="28"/>
          <w:szCs w:val="28"/>
        </w:rPr>
        <w:t xml:space="preserve"> </w:t>
      </w:r>
      <w:r w:rsidR="003D63E1" w:rsidRPr="00702E4C">
        <w:rPr>
          <w:sz w:val="28"/>
          <w:szCs w:val="28"/>
        </w:rPr>
        <w:t xml:space="preserve">на реализацию муниципальной программы направлено </w:t>
      </w:r>
      <w:r w:rsidRPr="00702E4C">
        <w:rPr>
          <w:sz w:val="28"/>
          <w:szCs w:val="28"/>
        </w:rPr>
        <w:t xml:space="preserve">94 124,0 </w:t>
      </w:r>
      <w:r w:rsidR="003D63E1" w:rsidRPr="00702E4C">
        <w:rPr>
          <w:sz w:val="28"/>
          <w:szCs w:val="28"/>
        </w:rPr>
        <w:t>тыс. рублей (в 2018</w:t>
      </w:r>
      <w:r w:rsidR="00030D1B" w:rsidRPr="00702E4C">
        <w:rPr>
          <w:sz w:val="28"/>
          <w:szCs w:val="28"/>
        </w:rPr>
        <w:t xml:space="preserve"> году –</w:t>
      </w:r>
      <w:r w:rsidR="003D63E1" w:rsidRPr="00702E4C">
        <w:rPr>
          <w:sz w:val="28"/>
          <w:szCs w:val="28"/>
        </w:rPr>
        <w:t xml:space="preserve"> 31 615,0 </w:t>
      </w:r>
      <w:r w:rsidR="00030D1B" w:rsidRPr="00702E4C">
        <w:rPr>
          <w:sz w:val="28"/>
          <w:szCs w:val="28"/>
        </w:rPr>
        <w:t>тыс. рублей</w:t>
      </w:r>
      <w:r w:rsidRPr="00702E4C">
        <w:rPr>
          <w:sz w:val="28"/>
          <w:szCs w:val="28"/>
        </w:rPr>
        <w:t>, 2019 год – 60 004,7 тыс. руб.</w:t>
      </w:r>
      <w:r w:rsidR="00030D1B" w:rsidRPr="00702E4C">
        <w:rPr>
          <w:sz w:val="28"/>
          <w:szCs w:val="28"/>
        </w:rPr>
        <w:t>)</w:t>
      </w:r>
      <w:r w:rsidRPr="00702E4C">
        <w:rPr>
          <w:sz w:val="28"/>
          <w:szCs w:val="28"/>
        </w:rPr>
        <w:t>.</w:t>
      </w:r>
    </w:p>
    <w:p w14:paraId="48BBFD88" w14:textId="77777777" w:rsidR="003B2D27" w:rsidRPr="00702E4C" w:rsidRDefault="00702E4C" w:rsidP="00030D1B">
      <w:pPr>
        <w:autoSpaceDE w:val="0"/>
        <w:autoSpaceDN w:val="0"/>
        <w:adjustRightInd w:val="0"/>
        <w:ind w:firstLine="709"/>
        <w:jc w:val="both"/>
        <w:rPr>
          <w:sz w:val="28"/>
          <w:szCs w:val="28"/>
        </w:rPr>
      </w:pPr>
      <w:r w:rsidRPr="00702E4C">
        <w:rPr>
          <w:sz w:val="28"/>
          <w:szCs w:val="28"/>
        </w:rPr>
        <w:t>П</w:t>
      </w:r>
      <w:r w:rsidR="00CD586A" w:rsidRPr="00702E4C">
        <w:rPr>
          <w:sz w:val="28"/>
          <w:szCs w:val="28"/>
        </w:rPr>
        <w:t xml:space="preserve">роведены работы по </w:t>
      </w:r>
      <w:r w:rsidR="00F15117" w:rsidRPr="00702E4C">
        <w:rPr>
          <w:sz w:val="28"/>
          <w:szCs w:val="28"/>
        </w:rPr>
        <w:t>ремонт</w:t>
      </w:r>
      <w:r w:rsidR="002D7FD1" w:rsidRPr="00702E4C">
        <w:rPr>
          <w:sz w:val="28"/>
          <w:szCs w:val="28"/>
        </w:rPr>
        <w:t>у</w:t>
      </w:r>
      <w:r w:rsidR="00CD586A" w:rsidRPr="00702E4C">
        <w:rPr>
          <w:sz w:val="28"/>
          <w:szCs w:val="28"/>
        </w:rPr>
        <w:t xml:space="preserve"> улично-дорожной сети</w:t>
      </w:r>
      <w:r w:rsidR="003B2D27" w:rsidRPr="00702E4C">
        <w:rPr>
          <w:sz w:val="28"/>
          <w:szCs w:val="28"/>
        </w:rPr>
        <w:t>:</w:t>
      </w:r>
    </w:p>
    <w:p w14:paraId="6EFA1435" w14:textId="77777777" w:rsidR="003130FD" w:rsidRPr="00702E4C" w:rsidRDefault="000249F1" w:rsidP="000249F1">
      <w:pPr>
        <w:autoSpaceDE w:val="0"/>
        <w:autoSpaceDN w:val="0"/>
        <w:adjustRightInd w:val="0"/>
        <w:ind w:firstLine="709"/>
        <w:jc w:val="both"/>
        <w:rPr>
          <w:sz w:val="28"/>
          <w:szCs w:val="28"/>
        </w:rPr>
      </w:pPr>
      <w:r w:rsidRPr="00702E4C">
        <w:rPr>
          <w:sz w:val="28"/>
          <w:szCs w:val="28"/>
        </w:rPr>
        <w:t xml:space="preserve">- </w:t>
      </w:r>
      <w:r w:rsidR="00CD586A" w:rsidRPr="00702E4C">
        <w:rPr>
          <w:sz w:val="28"/>
          <w:szCs w:val="28"/>
        </w:rPr>
        <w:t>пгт. Березово:</w:t>
      </w:r>
      <w:r w:rsidRPr="00702E4C">
        <w:rPr>
          <w:sz w:val="28"/>
          <w:szCs w:val="28"/>
        </w:rPr>
        <w:t xml:space="preserve"> </w:t>
      </w:r>
      <w:r w:rsidR="004151C9" w:rsidRPr="00702E4C">
        <w:rPr>
          <w:sz w:val="28"/>
          <w:szCs w:val="28"/>
        </w:rPr>
        <w:t xml:space="preserve">ул. Чкалова – </w:t>
      </w:r>
      <w:r w:rsidR="008D2D58" w:rsidRPr="00702E4C">
        <w:rPr>
          <w:sz w:val="28"/>
          <w:szCs w:val="28"/>
        </w:rPr>
        <w:t xml:space="preserve">285 м, ул. Кедровая – 280 </w:t>
      </w:r>
      <w:r w:rsidR="00EF3EDC" w:rsidRPr="00702E4C">
        <w:rPr>
          <w:sz w:val="28"/>
          <w:szCs w:val="28"/>
        </w:rPr>
        <w:t>м</w:t>
      </w:r>
      <w:r w:rsidR="008D2D58" w:rsidRPr="00702E4C">
        <w:rPr>
          <w:sz w:val="28"/>
          <w:szCs w:val="28"/>
        </w:rPr>
        <w:t xml:space="preserve">, дорога до нового кладбища – 690 </w:t>
      </w:r>
      <w:r w:rsidR="00EF3EDC" w:rsidRPr="00702E4C">
        <w:rPr>
          <w:sz w:val="28"/>
          <w:szCs w:val="28"/>
        </w:rPr>
        <w:t>м</w:t>
      </w:r>
      <w:r w:rsidR="008D2D58" w:rsidRPr="00702E4C">
        <w:rPr>
          <w:sz w:val="28"/>
          <w:szCs w:val="28"/>
        </w:rPr>
        <w:t>;</w:t>
      </w:r>
    </w:p>
    <w:p w14:paraId="0AE6323D" w14:textId="77777777" w:rsidR="00F15117" w:rsidRPr="00F15117" w:rsidRDefault="00F15117" w:rsidP="00F15117">
      <w:pPr>
        <w:autoSpaceDE w:val="0"/>
        <w:autoSpaceDN w:val="0"/>
        <w:adjustRightInd w:val="0"/>
        <w:ind w:firstLine="709"/>
        <w:jc w:val="both"/>
        <w:rPr>
          <w:rFonts w:eastAsia="Calibri"/>
          <w:sz w:val="28"/>
          <w:szCs w:val="28"/>
        </w:rPr>
      </w:pPr>
      <w:r w:rsidRPr="00702E4C">
        <w:rPr>
          <w:sz w:val="28"/>
          <w:szCs w:val="28"/>
        </w:rPr>
        <w:t xml:space="preserve">- </w:t>
      </w:r>
      <w:r w:rsidR="00CD586A" w:rsidRPr="00702E4C">
        <w:rPr>
          <w:sz w:val="28"/>
          <w:szCs w:val="28"/>
        </w:rPr>
        <w:t xml:space="preserve">пгт. Игрим – </w:t>
      </w:r>
      <w:r w:rsidRPr="00702E4C">
        <w:rPr>
          <w:rFonts w:eastAsia="Calibri"/>
          <w:sz w:val="28"/>
          <w:szCs w:val="28"/>
        </w:rPr>
        <w:t>ул</w:t>
      </w:r>
      <w:r w:rsidR="00CD586A" w:rsidRPr="00702E4C">
        <w:rPr>
          <w:rFonts w:eastAsia="Calibri"/>
          <w:sz w:val="28"/>
          <w:szCs w:val="28"/>
        </w:rPr>
        <w:t xml:space="preserve">. Кооперативная </w:t>
      </w:r>
      <w:r w:rsidRPr="00702E4C">
        <w:rPr>
          <w:rFonts w:eastAsia="Calibri"/>
          <w:sz w:val="28"/>
          <w:szCs w:val="28"/>
        </w:rPr>
        <w:t>–</w:t>
      </w:r>
      <w:r w:rsidR="008D2D58" w:rsidRPr="00702E4C">
        <w:rPr>
          <w:rFonts w:eastAsia="Calibri"/>
          <w:sz w:val="28"/>
          <w:szCs w:val="28"/>
        </w:rPr>
        <w:t xml:space="preserve"> 84</w:t>
      </w:r>
      <w:r w:rsidR="00740BC8" w:rsidRPr="00702E4C">
        <w:rPr>
          <w:rFonts w:eastAsia="Calibri"/>
          <w:sz w:val="28"/>
          <w:szCs w:val="28"/>
        </w:rPr>
        <w:t>7</w:t>
      </w:r>
      <w:r w:rsidR="008D2D58" w:rsidRPr="00702E4C">
        <w:rPr>
          <w:rFonts w:eastAsia="Calibri"/>
          <w:sz w:val="28"/>
          <w:szCs w:val="28"/>
        </w:rPr>
        <w:t xml:space="preserve"> м.</w:t>
      </w:r>
      <w:r w:rsidRPr="00F15117">
        <w:rPr>
          <w:rFonts w:eastAsia="Calibri"/>
          <w:sz w:val="28"/>
          <w:szCs w:val="28"/>
        </w:rPr>
        <w:t xml:space="preserve"> </w:t>
      </w:r>
    </w:p>
    <w:p w14:paraId="3C2200BD" w14:textId="77777777" w:rsidR="008D2D58" w:rsidRPr="008D2D58" w:rsidRDefault="008D2D58" w:rsidP="008D2D58">
      <w:pPr>
        <w:ind w:firstLine="708"/>
        <w:jc w:val="both"/>
        <w:rPr>
          <w:rFonts w:eastAsia="Calibri"/>
          <w:sz w:val="28"/>
          <w:szCs w:val="28"/>
          <w:lang w:eastAsia="en-US"/>
        </w:rPr>
      </w:pPr>
      <w:r w:rsidRPr="00711FE0">
        <w:rPr>
          <w:rFonts w:eastAsia="Calibri"/>
          <w:sz w:val="28"/>
          <w:szCs w:val="28"/>
          <w:lang w:eastAsia="en-US"/>
        </w:rPr>
        <w:t xml:space="preserve">В рамках исполнения поручения Губернатора Ханты-Мансийского автономного округа – Югры об обеспечении транспортной доступности жителей сельского поселения Саранпауль на долгосрочную перспективу, </w:t>
      </w:r>
      <w:r w:rsidR="004512FC" w:rsidRPr="00711FE0">
        <w:rPr>
          <w:rFonts w:eastAsia="Calibri"/>
          <w:sz w:val="28"/>
          <w:szCs w:val="28"/>
          <w:lang w:eastAsia="en-US"/>
        </w:rPr>
        <w:t xml:space="preserve">в части </w:t>
      </w:r>
      <w:r w:rsidRPr="00711FE0">
        <w:rPr>
          <w:rFonts w:eastAsia="Calibri"/>
          <w:sz w:val="28"/>
          <w:szCs w:val="28"/>
          <w:lang w:eastAsia="en-US"/>
        </w:rPr>
        <w:t>перенос</w:t>
      </w:r>
      <w:r w:rsidR="004512FC" w:rsidRPr="00711FE0">
        <w:rPr>
          <w:rFonts w:eastAsia="Calibri"/>
          <w:sz w:val="28"/>
          <w:szCs w:val="28"/>
          <w:lang w:eastAsia="en-US"/>
        </w:rPr>
        <w:t>а</w:t>
      </w:r>
      <w:r w:rsidRPr="00711FE0">
        <w:rPr>
          <w:rFonts w:eastAsia="Calibri"/>
          <w:sz w:val="28"/>
          <w:szCs w:val="28"/>
          <w:lang w:eastAsia="en-US"/>
        </w:rPr>
        <w:t xml:space="preserve"> и обустройств</w:t>
      </w:r>
      <w:r w:rsidR="004512FC" w:rsidRPr="00711FE0">
        <w:rPr>
          <w:rFonts w:eastAsia="Calibri"/>
          <w:sz w:val="28"/>
          <w:szCs w:val="28"/>
          <w:lang w:eastAsia="en-US"/>
        </w:rPr>
        <w:t>а</w:t>
      </w:r>
      <w:r w:rsidRPr="00711FE0">
        <w:rPr>
          <w:rFonts w:eastAsia="Calibri"/>
          <w:sz w:val="28"/>
          <w:szCs w:val="28"/>
          <w:lang w:eastAsia="en-US"/>
        </w:rPr>
        <w:t xml:space="preserve"> </w:t>
      </w:r>
      <w:r w:rsidR="004512FC" w:rsidRPr="00711FE0">
        <w:rPr>
          <w:rFonts w:eastAsia="Calibri"/>
          <w:sz w:val="28"/>
          <w:szCs w:val="28"/>
          <w:lang w:eastAsia="en-US"/>
        </w:rPr>
        <w:t>вертолетной площадки, п</w:t>
      </w:r>
      <w:r w:rsidRPr="00711FE0">
        <w:rPr>
          <w:rFonts w:eastAsia="Calibri"/>
          <w:sz w:val="28"/>
          <w:szCs w:val="28"/>
          <w:lang w:eastAsia="en-US"/>
        </w:rPr>
        <w:t>роизведена поставка горизонтального резервуара в количестве шести штук, поставка вагон-модуля, оказаны услуги по разработке модели вертолетной площадки, выполнены услуги по разработке аэронавигационного паспорта посадочной (вертолетной) площадки с. Саранпауль.</w:t>
      </w:r>
      <w:r w:rsidR="004512FC" w:rsidRPr="00711FE0">
        <w:rPr>
          <w:bCs/>
          <w:color w:val="000000"/>
          <w:sz w:val="28"/>
          <w:szCs w:val="28"/>
          <w:shd w:val="clear" w:color="auto" w:fill="FFFFFF"/>
        </w:rPr>
        <w:t xml:space="preserve"> Монтаж запланирован на 2021 году.</w:t>
      </w:r>
    </w:p>
    <w:p w14:paraId="7F831D6F" w14:textId="77777777" w:rsidR="00BA6D62" w:rsidRDefault="00BA6D62" w:rsidP="008B0FF0">
      <w:pPr>
        <w:ind w:firstLine="709"/>
        <w:jc w:val="both"/>
        <w:rPr>
          <w:rFonts w:eastAsia="Calibri"/>
          <w:lang w:eastAsia="en-US"/>
        </w:rPr>
      </w:pPr>
    </w:p>
    <w:p w14:paraId="640D362A" w14:textId="77777777" w:rsidR="008F253D" w:rsidRPr="00711FE0" w:rsidRDefault="008F253D" w:rsidP="00AA00B2">
      <w:pPr>
        <w:numPr>
          <w:ilvl w:val="0"/>
          <w:numId w:val="15"/>
        </w:numPr>
        <w:ind w:left="426"/>
        <w:jc w:val="center"/>
        <w:rPr>
          <w:sz w:val="28"/>
          <w:szCs w:val="28"/>
        </w:rPr>
      </w:pPr>
      <w:r w:rsidRPr="00711FE0">
        <w:rPr>
          <w:sz w:val="28"/>
          <w:szCs w:val="28"/>
        </w:rPr>
        <w:t>Социальная сфера</w:t>
      </w:r>
    </w:p>
    <w:p w14:paraId="69E3D96C" w14:textId="77777777" w:rsidR="008F253D" w:rsidRPr="00711FE0" w:rsidRDefault="008F253D" w:rsidP="008F253D">
      <w:pPr>
        <w:jc w:val="center"/>
        <w:rPr>
          <w:sz w:val="28"/>
          <w:szCs w:val="28"/>
        </w:rPr>
      </w:pPr>
    </w:p>
    <w:p w14:paraId="65190136" w14:textId="77777777" w:rsidR="008F253D" w:rsidRPr="00711FE0" w:rsidRDefault="007A0A49" w:rsidP="008F253D">
      <w:pPr>
        <w:ind w:firstLine="709"/>
        <w:rPr>
          <w:sz w:val="28"/>
          <w:szCs w:val="28"/>
        </w:rPr>
      </w:pPr>
      <w:r w:rsidRPr="00711FE0">
        <w:rPr>
          <w:sz w:val="28"/>
          <w:szCs w:val="28"/>
        </w:rPr>
        <w:t>10</w:t>
      </w:r>
      <w:r w:rsidR="008F253D" w:rsidRPr="00711FE0">
        <w:rPr>
          <w:sz w:val="28"/>
          <w:szCs w:val="28"/>
        </w:rPr>
        <w:t>.1. Образование</w:t>
      </w:r>
    </w:p>
    <w:p w14:paraId="0B5073ED" w14:textId="77777777" w:rsidR="008F253D" w:rsidRPr="00711FE0" w:rsidRDefault="008F253D" w:rsidP="008F253D">
      <w:pPr>
        <w:jc w:val="center"/>
        <w:rPr>
          <w:sz w:val="28"/>
          <w:szCs w:val="28"/>
        </w:rPr>
      </w:pPr>
    </w:p>
    <w:p w14:paraId="287BEF84" w14:textId="77777777" w:rsidR="008F253D" w:rsidRPr="00711FE0" w:rsidRDefault="008F253D" w:rsidP="008F253D">
      <w:pPr>
        <w:ind w:firstLine="709"/>
        <w:jc w:val="both"/>
        <w:rPr>
          <w:sz w:val="28"/>
          <w:szCs w:val="28"/>
        </w:rPr>
      </w:pPr>
      <w:r w:rsidRPr="00711FE0">
        <w:rPr>
          <w:sz w:val="28"/>
          <w:szCs w:val="28"/>
        </w:rPr>
        <w:t>Инструментом решения задач, по обеспечению доступности качественным образованием населения Березовского района является муниципальная программа «Развитие образова</w:t>
      </w:r>
      <w:r w:rsidR="00A014EC" w:rsidRPr="00711FE0">
        <w:rPr>
          <w:sz w:val="28"/>
          <w:szCs w:val="28"/>
        </w:rPr>
        <w:t>ния в Березовском районе</w:t>
      </w:r>
      <w:r w:rsidRPr="00711FE0">
        <w:rPr>
          <w:sz w:val="28"/>
          <w:szCs w:val="28"/>
        </w:rPr>
        <w:t xml:space="preserve">». </w:t>
      </w:r>
    </w:p>
    <w:p w14:paraId="35A05912" w14:textId="77777777" w:rsidR="00912D52" w:rsidRPr="00711FE0" w:rsidRDefault="00912D52" w:rsidP="00912D52">
      <w:pPr>
        <w:widowControl w:val="0"/>
        <w:ind w:firstLine="709"/>
        <w:jc w:val="both"/>
        <w:rPr>
          <w:rFonts w:eastAsia="Courier New"/>
          <w:sz w:val="28"/>
          <w:szCs w:val="28"/>
        </w:rPr>
      </w:pPr>
      <w:r w:rsidRPr="00711FE0">
        <w:rPr>
          <w:rFonts w:eastAsia="Courier New"/>
          <w:sz w:val="28"/>
          <w:szCs w:val="28"/>
        </w:rPr>
        <w:t>Показатели, характеризующие уровень развития образования в Березовском районе за 201</w:t>
      </w:r>
      <w:r w:rsidR="00555DF9" w:rsidRPr="00711FE0">
        <w:rPr>
          <w:rFonts w:eastAsia="Courier New"/>
          <w:sz w:val="28"/>
          <w:szCs w:val="28"/>
        </w:rPr>
        <w:t>6</w:t>
      </w:r>
      <w:r w:rsidR="00926833" w:rsidRPr="00711FE0">
        <w:rPr>
          <w:rFonts w:eastAsia="Courier New"/>
          <w:sz w:val="28"/>
          <w:szCs w:val="28"/>
        </w:rPr>
        <w:t xml:space="preserve"> – </w:t>
      </w:r>
      <w:r w:rsidR="001F5221" w:rsidRPr="00711FE0">
        <w:rPr>
          <w:rFonts w:eastAsia="Courier New"/>
          <w:sz w:val="28"/>
          <w:szCs w:val="28"/>
        </w:rPr>
        <w:t>2020</w:t>
      </w:r>
      <w:r w:rsidR="00926833" w:rsidRPr="00711FE0">
        <w:rPr>
          <w:rFonts w:eastAsia="Courier New"/>
          <w:sz w:val="28"/>
          <w:szCs w:val="28"/>
        </w:rPr>
        <w:t xml:space="preserve"> </w:t>
      </w:r>
      <w:r w:rsidRPr="00711FE0">
        <w:rPr>
          <w:rFonts w:eastAsia="Courier New"/>
          <w:sz w:val="28"/>
          <w:szCs w:val="28"/>
        </w:rPr>
        <w:t>годы, представлены в таблице 1</w:t>
      </w:r>
      <w:r w:rsidR="00BB2694" w:rsidRPr="00711FE0">
        <w:rPr>
          <w:rFonts w:eastAsia="Courier New"/>
          <w:sz w:val="28"/>
          <w:szCs w:val="28"/>
        </w:rPr>
        <w:t>4</w:t>
      </w:r>
      <w:r w:rsidRPr="00711FE0">
        <w:rPr>
          <w:rFonts w:eastAsia="Courier New"/>
          <w:sz w:val="28"/>
          <w:szCs w:val="28"/>
        </w:rPr>
        <w:t>.</w:t>
      </w:r>
    </w:p>
    <w:p w14:paraId="6385D144" w14:textId="77777777" w:rsidR="008F253D" w:rsidRPr="00711FE0" w:rsidRDefault="008F253D" w:rsidP="008F253D">
      <w:pPr>
        <w:jc w:val="right"/>
        <w:rPr>
          <w:sz w:val="28"/>
          <w:szCs w:val="28"/>
        </w:rPr>
      </w:pPr>
      <w:r w:rsidRPr="00711FE0">
        <w:rPr>
          <w:sz w:val="28"/>
          <w:szCs w:val="28"/>
        </w:rPr>
        <w:t>Таблица</w:t>
      </w:r>
      <w:r w:rsidR="00926833" w:rsidRPr="00711FE0">
        <w:rPr>
          <w:sz w:val="28"/>
          <w:szCs w:val="28"/>
        </w:rPr>
        <w:t xml:space="preserve"> 1</w:t>
      </w:r>
      <w:r w:rsidR="00BB2694" w:rsidRPr="00711FE0">
        <w:rPr>
          <w:sz w:val="28"/>
          <w:szCs w:val="28"/>
        </w:rPr>
        <w:t>4</w:t>
      </w:r>
    </w:p>
    <w:p w14:paraId="1FBA13B8" w14:textId="77777777" w:rsidR="005E1F48" w:rsidRPr="00711FE0" w:rsidRDefault="005E1F48" w:rsidP="008F253D">
      <w:pPr>
        <w:jc w:val="right"/>
        <w:rPr>
          <w:sz w:val="28"/>
          <w:szCs w:val="28"/>
        </w:rPr>
      </w:pPr>
    </w:p>
    <w:p w14:paraId="4093308B" w14:textId="77777777" w:rsidR="008F253D" w:rsidRPr="00AD4152" w:rsidRDefault="008F253D" w:rsidP="008F253D">
      <w:pPr>
        <w:ind w:firstLine="709"/>
        <w:jc w:val="center"/>
        <w:rPr>
          <w:sz w:val="28"/>
          <w:szCs w:val="28"/>
        </w:rPr>
      </w:pPr>
      <w:r w:rsidRPr="00711FE0">
        <w:rPr>
          <w:sz w:val="28"/>
          <w:szCs w:val="28"/>
        </w:rPr>
        <w:t>Показатели, характеризующие уровень развития образования</w:t>
      </w:r>
      <w:r w:rsidRPr="00C93B0B">
        <w:rPr>
          <w:sz w:val="28"/>
          <w:szCs w:val="28"/>
        </w:rPr>
        <w:t xml:space="preserve"> </w:t>
      </w:r>
    </w:p>
    <w:p w14:paraId="69BA0EE6" w14:textId="77777777" w:rsidR="008F253D" w:rsidRPr="00AD4152" w:rsidRDefault="008F253D" w:rsidP="008F253D">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1303"/>
        <w:gridCol w:w="1303"/>
        <w:gridCol w:w="1303"/>
        <w:gridCol w:w="1303"/>
        <w:gridCol w:w="1303"/>
      </w:tblGrid>
      <w:tr w:rsidR="001F5221" w:rsidRPr="00121AE8" w14:paraId="50D57E4F" w14:textId="77777777" w:rsidTr="00CF77DB">
        <w:tc>
          <w:tcPr>
            <w:tcW w:w="3622" w:type="dxa"/>
          </w:tcPr>
          <w:p w14:paraId="21DA758F" w14:textId="77777777" w:rsidR="001F5221" w:rsidRPr="00121AE8" w:rsidRDefault="001F5221" w:rsidP="00AD11F3">
            <w:pPr>
              <w:jc w:val="center"/>
            </w:pPr>
            <w:r w:rsidRPr="00121AE8">
              <w:t>Наименование показателей</w:t>
            </w:r>
          </w:p>
        </w:tc>
        <w:tc>
          <w:tcPr>
            <w:tcW w:w="1303" w:type="dxa"/>
          </w:tcPr>
          <w:p w14:paraId="54DCA6EB" w14:textId="77777777" w:rsidR="001F5221" w:rsidRPr="00121AE8" w:rsidRDefault="001F5221" w:rsidP="006F0ECA">
            <w:pPr>
              <w:jc w:val="center"/>
            </w:pPr>
            <w:r w:rsidRPr="00121AE8">
              <w:t xml:space="preserve">2016 </w:t>
            </w:r>
          </w:p>
        </w:tc>
        <w:tc>
          <w:tcPr>
            <w:tcW w:w="1303" w:type="dxa"/>
          </w:tcPr>
          <w:p w14:paraId="2FFC7983" w14:textId="77777777" w:rsidR="001F5221" w:rsidRPr="00121AE8" w:rsidRDefault="001F5221" w:rsidP="006F0ECA">
            <w:pPr>
              <w:jc w:val="center"/>
            </w:pPr>
            <w:r w:rsidRPr="00121AE8">
              <w:t>2017</w:t>
            </w:r>
          </w:p>
          <w:p w14:paraId="03CE5EE6" w14:textId="77777777" w:rsidR="001F5221" w:rsidRPr="00121AE8" w:rsidRDefault="001F5221" w:rsidP="006F0ECA"/>
        </w:tc>
        <w:tc>
          <w:tcPr>
            <w:tcW w:w="1303" w:type="dxa"/>
          </w:tcPr>
          <w:p w14:paraId="1F1B5BE6" w14:textId="77777777" w:rsidR="001F5221" w:rsidRPr="00121AE8" w:rsidRDefault="001F5221" w:rsidP="006F0ECA">
            <w:pPr>
              <w:jc w:val="center"/>
            </w:pPr>
            <w:r>
              <w:t>2018</w:t>
            </w:r>
          </w:p>
        </w:tc>
        <w:tc>
          <w:tcPr>
            <w:tcW w:w="1303" w:type="dxa"/>
          </w:tcPr>
          <w:p w14:paraId="77A13ED3" w14:textId="77777777" w:rsidR="001F5221" w:rsidRPr="00121AE8" w:rsidRDefault="001F5221" w:rsidP="00FE31C7">
            <w:pPr>
              <w:jc w:val="center"/>
            </w:pPr>
            <w:r>
              <w:t>2019</w:t>
            </w:r>
          </w:p>
        </w:tc>
        <w:tc>
          <w:tcPr>
            <w:tcW w:w="1303" w:type="dxa"/>
          </w:tcPr>
          <w:p w14:paraId="7FF40E4C" w14:textId="77777777" w:rsidR="001F5221" w:rsidRDefault="001F5221" w:rsidP="00FE31C7">
            <w:pPr>
              <w:jc w:val="center"/>
            </w:pPr>
            <w:r>
              <w:t>2020</w:t>
            </w:r>
          </w:p>
        </w:tc>
      </w:tr>
      <w:tr w:rsidR="001F5221" w:rsidRPr="00121AE8" w14:paraId="26CBA303" w14:textId="77777777" w:rsidTr="00145DF3">
        <w:tc>
          <w:tcPr>
            <w:tcW w:w="3622" w:type="dxa"/>
          </w:tcPr>
          <w:p w14:paraId="295B6A8D" w14:textId="77777777" w:rsidR="001F5221" w:rsidRPr="000F794A" w:rsidRDefault="001F5221" w:rsidP="00AD11F3">
            <w:pPr>
              <w:jc w:val="both"/>
            </w:pPr>
            <w:r w:rsidRPr="000F794A">
              <w:t>Численность образовательных организаций, единиц</w:t>
            </w:r>
          </w:p>
        </w:tc>
        <w:tc>
          <w:tcPr>
            <w:tcW w:w="1303" w:type="dxa"/>
            <w:vAlign w:val="center"/>
          </w:tcPr>
          <w:p w14:paraId="3313727F" w14:textId="77777777" w:rsidR="001F5221" w:rsidRPr="000F794A" w:rsidRDefault="001F5221" w:rsidP="006F0ECA">
            <w:pPr>
              <w:jc w:val="center"/>
            </w:pPr>
            <w:r w:rsidRPr="000F794A">
              <w:t>35</w:t>
            </w:r>
          </w:p>
        </w:tc>
        <w:tc>
          <w:tcPr>
            <w:tcW w:w="1303" w:type="dxa"/>
            <w:vAlign w:val="center"/>
          </w:tcPr>
          <w:p w14:paraId="0C1C52B9" w14:textId="77777777" w:rsidR="001F5221" w:rsidRPr="000F794A" w:rsidRDefault="001F5221" w:rsidP="006F0ECA">
            <w:pPr>
              <w:jc w:val="center"/>
            </w:pPr>
            <w:r w:rsidRPr="000F794A">
              <w:t>33</w:t>
            </w:r>
          </w:p>
        </w:tc>
        <w:tc>
          <w:tcPr>
            <w:tcW w:w="1303" w:type="dxa"/>
            <w:vAlign w:val="center"/>
          </w:tcPr>
          <w:p w14:paraId="359E3BDB" w14:textId="77777777" w:rsidR="001F5221" w:rsidRPr="000F794A" w:rsidRDefault="001F5221" w:rsidP="006F0ECA">
            <w:pPr>
              <w:jc w:val="center"/>
            </w:pPr>
            <w:r w:rsidRPr="000F794A">
              <w:t>30</w:t>
            </w:r>
          </w:p>
        </w:tc>
        <w:tc>
          <w:tcPr>
            <w:tcW w:w="1303" w:type="dxa"/>
            <w:vAlign w:val="center"/>
          </w:tcPr>
          <w:p w14:paraId="126B0053" w14:textId="77777777" w:rsidR="001F5221" w:rsidRPr="000F794A" w:rsidRDefault="001F5221" w:rsidP="00FE31C7">
            <w:pPr>
              <w:jc w:val="center"/>
            </w:pPr>
            <w:r w:rsidRPr="000F794A">
              <w:t>27</w:t>
            </w:r>
          </w:p>
        </w:tc>
        <w:tc>
          <w:tcPr>
            <w:tcW w:w="1303" w:type="dxa"/>
            <w:vAlign w:val="center"/>
          </w:tcPr>
          <w:p w14:paraId="2DF839BC" w14:textId="77777777" w:rsidR="001F5221" w:rsidRPr="000F794A" w:rsidRDefault="00145DF3" w:rsidP="00145DF3">
            <w:pPr>
              <w:jc w:val="center"/>
            </w:pPr>
            <w:r w:rsidRPr="000F794A">
              <w:t>27</w:t>
            </w:r>
          </w:p>
        </w:tc>
      </w:tr>
      <w:tr w:rsidR="001F5221" w:rsidRPr="00121AE8" w14:paraId="0D5C7E31" w14:textId="77777777" w:rsidTr="00145DF3">
        <w:tc>
          <w:tcPr>
            <w:tcW w:w="3622" w:type="dxa"/>
          </w:tcPr>
          <w:p w14:paraId="6D396907" w14:textId="77777777" w:rsidR="001F5221" w:rsidRPr="000F794A" w:rsidRDefault="001F5221" w:rsidP="00AD11F3">
            <w:pPr>
              <w:jc w:val="both"/>
            </w:pPr>
            <w:r w:rsidRPr="000F794A">
              <w:t xml:space="preserve">Доля обучающихся в муниципальных общеобразовательных организациях, занимающихся во вторую смену, в общей </w:t>
            </w:r>
            <w:proofErr w:type="gramStart"/>
            <w:r w:rsidRPr="000F794A">
              <w:t>численности</w:t>
            </w:r>
            <w:proofErr w:type="gramEnd"/>
            <w:r w:rsidRPr="000F794A">
              <w:t xml:space="preserve"> обучающихся в муниципальных общеобразовательных организациях,  процентов</w:t>
            </w:r>
          </w:p>
        </w:tc>
        <w:tc>
          <w:tcPr>
            <w:tcW w:w="1303" w:type="dxa"/>
            <w:vAlign w:val="center"/>
          </w:tcPr>
          <w:p w14:paraId="4E7F218F" w14:textId="77777777" w:rsidR="001F5221" w:rsidRPr="000F794A" w:rsidRDefault="001F5221" w:rsidP="006F0ECA">
            <w:pPr>
              <w:jc w:val="center"/>
            </w:pPr>
            <w:r w:rsidRPr="000F794A">
              <w:t>13,1</w:t>
            </w:r>
          </w:p>
        </w:tc>
        <w:tc>
          <w:tcPr>
            <w:tcW w:w="1303" w:type="dxa"/>
            <w:vAlign w:val="center"/>
          </w:tcPr>
          <w:p w14:paraId="7E375A10" w14:textId="77777777" w:rsidR="001F5221" w:rsidRPr="000F794A" w:rsidRDefault="001F5221" w:rsidP="006F0ECA">
            <w:pPr>
              <w:jc w:val="center"/>
            </w:pPr>
            <w:r w:rsidRPr="000F794A">
              <w:t>13,7</w:t>
            </w:r>
          </w:p>
        </w:tc>
        <w:tc>
          <w:tcPr>
            <w:tcW w:w="1303" w:type="dxa"/>
            <w:vAlign w:val="center"/>
          </w:tcPr>
          <w:p w14:paraId="2C872654" w14:textId="77777777" w:rsidR="001F5221" w:rsidRPr="000F794A" w:rsidRDefault="001F5221" w:rsidP="006F0ECA">
            <w:pPr>
              <w:jc w:val="center"/>
            </w:pPr>
            <w:r w:rsidRPr="000F794A">
              <w:t>13,4</w:t>
            </w:r>
          </w:p>
        </w:tc>
        <w:tc>
          <w:tcPr>
            <w:tcW w:w="1303" w:type="dxa"/>
            <w:vAlign w:val="center"/>
          </w:tcPr>
          <w:p w14:paraId="57D62A93" w14:textId="77777777" w:rsidR="001F5221" w:rsidRPr="000F794A" w:rsidRDefault="001F5221" w:rsidP="00FE31C7">
            <w:pPr>
              <w:jc w:val="center"/>
            </w:pPr>
            <w:r w:rsidRPr="000F794A">
              <w:t>13,4</w:t>
            </w:r>
          </w:p>
        </w:tc>
        <w:tc>
          <w:tcPr>
            <w:tcW w:w="1303" w:type="dxa"/>
            <w:vAlign w:val="center"/>
          </w:tcPr>
          <w:p w14:paraId="4E2C1CDF" w14:textId="77777777" w:rsidR="001F5221" w:rsidRPr="000F794A" w:rsidRDefault="00145DF3" w:rsidP="00145DF3">
            <w:pPr>
              <w:jc w:val="center"/>
            </w:pPr>
            <w:r w:rsidRPr="000F794A">
              <w:t>13,8</w:t>
            </w:r>
          </w:p>
        </w:tc>
      </w:tr>
      <w:tr w:rsidR="001F5221" w:rsidRPr="00121AE8" w14:paraId="013EF19B" w14:textId="77777777" w:rsidTr="00C94503">
        <w:tc>
          <w:tcPr>
            <w:tcW w:w="3622" w:type="dxa"/>
            <w:shd w:val="clear" w:color="auto" w:fill="auto"/>
          </w:tcPr>
          <w:p w14:paraId="3061D5D9" w14:textId="77777777" w:rsidR="001F5221" w:rsidRPr="000F794A" w:rsidRDefault="001F5221" w:rsidP="00AD11F3">
            <w:pPr>
              <w:jc w:val="both"/>
            </w:pPr>
            <w:r w:rsidRPr="000F794A">
              <w:t>Доля детей, получающих дошкольную образовательную услугу и (или) услугу по их содержанию, процентов</w:t>
            </w:r>
          </w:p>
        </w:tc>
        <w:tc>
          <w:tcPr>
            <w:tcW w:w="1303" w:type="dxa"/>
            <w:vAlign w:val="center"/>
          </w:tcPr>
          <w:p w14:paraId="3455BA94" w14:textId="77777777" w:rsidR="001F5221" w:rsidRPr="000F794A" w:rsidRDefault="001F5221" w:rsidP="006F0ECA">
            <w:pPr>
              <w:jc w:val="center"/>
            </w:pPr>
            <w:r w:rsidRPr="000F794A">
              <w:t>76</w:t>
            </w:r>
          </w:p>
        </w:tc>
        <w:tc>
          <w:tcPr>
            <w:tcW w:w="1303" w:type="dxa"/>
            <w:vAlign w:val="center"/>
          </w:tcPr>
          <w:p w14:paraId="57E383F3" w14:textId="77777777" w:rsidR="001F5221" w:rsidRPr="000F794A" w:rsidRDefault="001F5221" w:rsidP="006F0ECA">
            <w:pPr>
              <w:jc w:val="center"/>
            </w:pPr>
            <w:r w:rsidRPr="000F794A">
              <w:t>82</w:t>
            </w:r>
          </w:p>
        </w:tc>
        <w:tc>
          <w:tcPr>
            <w:tcW w:w="1303" w:type="dxa"/>
            <w:vAlign w:val="center"/>
          </w:tcPr>
          <w:p w14:paraId="4E49E65B" w14:textId="77777777" w:rsidR="001F5221" w:rsidRPr="000F794A" w:rsidRDefault="001F5221" w:rsidP="006F0ECA">
            <w:pPr>
              <w:jc w:val="center"/>
            </w:pPr>
            <w:r w:rsidRPr="000F794A">
              <w:t>81</w:t>
            </w:r>
          </w:p>
        </w:tc>
        <w:tc>
          <w:tcPr>
            <w:tcW w:w="1303" w:type="dxa"/>
            <w:shd w:val="clear" w:color="auto" w:fill="auto"/>
            <w:vAlign w:val="center"/>
          </w:tcPr>
          <w:p w14:paraId="04170C2D" w14:textId="77777777" w:rsidR="001F5221" w:rsidRPr="000F794A" w:rsidRDefault="001F5221" w:rsidP="00FE31C7">
            <w:pPr>
              <w:jc w:val="center"/>
            </w:pPr>
            <w:r w:rsidRPr="000F794A">
              <w:t>82</w:t>
            </w:r>
          </w:p>
        </w:tc>
        <w:tc>
          <w:tcPr>
            <w:tcW w:w="1303" w:type="dxa"/>
            <w:vAlign w:val="center"/>
          </w:tcPr>
          <w:p w14:paraId="033AC908" w14:textId="77777777" w:rsidR="001F5221" w:rsidRPr="000F794A" w:rsidRDefault="00C94503" w:rsidP="00C94503">
            <w:pPr>
              <w:jc w:val="center"/>
            </w:pPr>
            <w:r w:rsidRPr="000F794A">
              <w:t>90,3</w:t>
            </w:r>
          </w:p>
        </w:tc>
      </w:tr>
      <w:tr w:rsidR="001F5221" w:rsidRPr="005E1F48" w14:paraId="0E8EC353" w14:textId="77777777" w:rsidTr="000D2768">
        <w:tc>
          <w:tcPr>
            <w:tcW w:w="3622" w:type="dxa"/>
          </w:tcPr>
          <w:p w14:paraId="66C7758A" w14:textId="77777777" w:rsidR="001F5221" w:rsidRPr="000F794A" w:rsidRDefault="001F5221" w:rsidP="00AD11F3">
            <w:pPr>
              <w:jc w:val="both"/>
              <w:rPr>
                <w:vertAlign w:val="superscript"/>
              </w:rPr>
            </w:pPr>
            <w:r w:rsidRPr="000F794A">
              <w:lastRenderedPageBreak/>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процентов</w:t>
            </w:r>
          </w:p>
        </w:tc>
        <w:tc>
          <w:tcPr>
            <w:tcW w:w="1303" w:type="dxa"/>
            <w:vAlign w:val="center"/>
          </w:tcPr>
          <w:p w14:paraId="0CF522BF" w14:textId="77777777" w:rsidR="001F5221" w:rsidRPr="000F794A" w:rsidRDefault="006A346E" w:rsidP="006F0ECA">
            <w:pPr>
              <w:jc w:val="center"/>
            </w:pPr>
            <w:r w:rsidRPr="000F794A">
              <w:t>42,5</w:t>
            </w:r>
          </w:p>
        </w:tc>
        <w:tc>
          <w:tcPr>
            <w:tcW w:w="1303" w:type="dxa"/>
            <w:vAlign w:val="center"/>
          </w:tcPr>
          <w:p w14:paraId="3342A42C" w14:textId="77777777" w:rsidR="001F5221" w:rsidRPr="000F794A" w:rsidRDefault="006A346E" w:rsidP="006F0ECA">
            <w:pPr>
              <w:jc w:val="center"/>
            </w:pPr>
            <w:r w:rsidRPr="000F794A">
              <w:t>40,8</w:t>
            </w:r>
          </w:p>
        </w:tc>
        <w:tc>
          <w:tcPr>
            <w:tcW w:w="1303" w:type="dxa"/>
            <w:vAlign w:val="center"/>
          </w:tcPr>
          <w:p w14:paraId="1EA0FAF6" w14:textId="77777777" w:rsidR="001F5221" w:rsidRPr="000F794A" w:rsidRDefault="006A346E" w:rsidP="006F0ECA">
            <w:pPr>
              <w:jc w:val="center"/>
            </w:pPr>
            <w:r w:rsidRPr="000F794A">
              <w:t>37,9</w:t>
            </w:r>
          </w:p>
        </w:tc>
        <w:tc>
          <w:tcPr>
            <w:tcW w:w="1303" w:type="dxa"/>
            <w:vAlign w:val="center"/>
          </w:tcPr>
          <w:p w14:paraId="20C87414" w14:textId="77777777" w:rsidR="001F5221" w:rsidRPr="000F794A" w:rsidRDefault="006A346E" w:rsidP="00FE31C7">
            <w:pPr>
              <w:jc w:val="center"/>
            </w:pPr>
            <w:r w:rsidRPr="000F794A">
              <w:t>56,1</w:t>
            </w:r>
          </w:p>
        </w:tc>
        <w:tc>
          <w:tcPr>
            <w:tcW w:w="1303" w:type="dxa"/>
            <w:shd w:val="clear" w:color="auto" w:fill="auto"/>
            <w:vAlign w:val="center"/>
          </w:tcPr>
          <w:p w14:paraId="4519EC65" w14:textId="3BE09D24" w:rsidR="001F5221" w:rsidRDefault="001F5221" w:rsidP="00EC754F">
            <w:pPr>
              <w:jc w:val="center"/>
            </w:pPr>
            <w:r w:rsidRPr="000D2768">
              <w:t>5</w:t>
            </w:r>
            <w:r w:rsidR="000D2768" w:rsidRPr="000D2768">
              <w:t>9,</w:t>
            </w:r>
            <w:r w:rsidR="00EC754F">
              <w:t>4</w:t>
            </w:r>
          </w:p>
        </w:tc>
      </w:tr>
      <w:tr w:rsidR="001F5221" w:rsidRPr="005E1F48" w14:paraId="49AEF761" w14:textId="77777777" w:rsidTr="00145DF3">
        <w:tc>
          <w:tcPr>
            <w:tcW w:w="3622" w:type="dxa"/>
          </w:tcPr>
          <w:p w14:paraId="15E7F875" w14:textId="77777777" w:rsidR="001F5221" w:rsidRPr="000F794A" w:rsidRDefault="001F5221" w:rsidP="007A2985">
            <w:pPr>
              <w:jc w:val="both"/>
            </w:pPr>
            <w:r w:rsidRPr="000F794A">
              <w:t>Средняя заработная плата в отрасли, педагогические работники образовательных учреждений общего образования, рублей:</w:t>
            </w:r>
          </w:p>
        </w:tc>
        <w:tc>
          <w:tcPr>
            <w:tcW w:w="1303" w:type="dxa"/>
            <w:vAlign w:val="center"/>
          </w:tcPr>
          <w:p w14:paraId="7F3367E8" w14:textId="77777777" w:rsidR="001F5221" w:rsidRPr="000F794A" w:rsidRDefault="001F5221" w:rsidP="006F0ECA">
            <w:pPr>
              <w:jc w:val="center"/>
            </w:pPr>
            <w:r w:rsidRPr="000F794A">
              <w:t>58 487,80</w:t>
            </w:r>
          </w:p>
        </w:tc>
        <w:tc>
          <w:tcPr>
            <w:tcW w:w="1303" w:type="dxa"/>
            <w:vAlign w:val="center"/>
          </w:tcPr>
          <w:p w14:paraId="72263374" w14:textId="77777777" w:rsidR="001F5221" w:rsidRPr="000F794A" w:rsidRDefault="001F5221" w:rsidP="006F0ECA">
            <w:pPr>
              <w:jc w:val="center"/>
            </w:pPr>
            <w:r w:rsidRPr="000F794A">
              <w:t>58 851,00</w:t>
            </w:r>
          </w:p>
        </w:tc>
        <w:tc>
          <w:tcPr>
            <w:tcW w:w="1303" w:type="dxa"/>
            <w:vAlign w:val="center"/>
          </w:tcPr>
          <w:p w14:paraId="3E90D2DD" w14:textId="77777777" w:rsidR="001F5221" w:rsidRPr="000F794A" w:rsidRDefault="001F5221" w:rsidP="006F0ECA">
            <w:pPr>
              <w:jc w:val="center"/>
            </w:pPr>
            <w:r w:rsidRPr="000F794A">
              <w:t>61 170,30</w:t>
            </w:r>
          </w:p>
        </w:tc>
        <w:tc>
          <w:tcPr>
            <w:tcW w:w="1303" w:type="dxa"/>
            <w:vAlign w:val="center"/>
          </w:tcPr>
          <w:p w14:paraId="54F64D83" w14:textId="77777777" w:rsidR="001F5221" w:rsidRPr="000F794A" w:rsidRDefault="001F5221" w:rsidP="00FE31C7">
            <w:pPr>
              <w:jc w:val="center"/>
            </w:pPr>
            <w:r w:rsidRPr="000F794A">
              <w:t>67 448,00</w:t>
            </w:r>
          </w:p>
        </w:tc>
        <w:tc>
          <w:tcPr>
            <w:tcW w:w="1303" w:type="dxa"/>
            <w:vAlign w:val="center"/>
          </w:tcPr>
          <w:p w14:paraId="080883A5" w14:textId="77777777" w:rsidR="001F5221" w:rsidRPr="000F794A" w:rsidRDefault="00145DF3" w:rsidP="00145DF3">
            <w:pPr>
              <w:jc w:val="center"/>
            </w:pPr>
            <w:r w:rsidRPr="000F794A">
              <w:t>67 448,00</w:t>
            </w:r>
          </w:p>
        </w:tc>
      </w:tr>
      <w:tr w:rsidR="001F5221" w:rsidRPr="005E1F48" w14:paraId="29CA5054" w14:textId="77777777" w:rsidTr="00CF77DB">
        <w:tc>
          <w:tcPr>
            <w:tcW w:w="3622" w:type="dxa"/>
          </w:tcPr>
          <w:p w14:paraId="5855250B" w14:textId="77777777" w:rsidR="001F5221" w:rsidRPr="000F794A" w:rsidRDefault="001F5221" w:rsidP="00AD11F3">
            <w:pPr>
              <w:jc w:val="both"/>
            </w:pPr>
            <w:r w:rsidRPr="000F794A">
              <w:t>учителя</w:t>
            </w:r>
          </w:p>
        </w:tc>
        <w:tc>
          <w:tcPr>
            <w:tcW w:w="1303" w:type="dxa"/>
            <w:vAlign w:val="center"/>
          </w:tcPr>
          <w:p w14:paraId="557B0AE9" w14:textId="77777777" w:rsidR="001F5221" w:rsidRPr="000F794A" w:rsidRDefault="001F5221" w:rsidP="006F0ECA">
            <w:pPr>
              <w:jc w:val="center"/>
            </w:pPr>
            <w:r w:rsidRPr="000F794A">
              <w:t>63 369,00</w:t>
            </w:r>
          </w:p>
        </w:tc>
        <w:tc>
          <w:tcPr>
            <w:tcW w:w="1303" w:type="dxa"/>
            <w:vAlign w:val="center"/>
          </w:tcPr>
          <w:p w14:paraId="6C5E6668" w14:textId="77777777" w:rsidR="001F5221" w:rsidRPr="000F794A" w:rsidRDefault="001F5221" w:rsidP="006F0ECA">
            <w:pPr>
              <w:jc w:val="center"/>
            </w:pPr>
            <w:r w:rsidRPr="000F794A">
              <w:t>63 788,00</w:t>
            </w:r>
          </w:p>
        </w:tc>
        <w:tc>
          <w:tcPr>
            <w:tcW w:w="1303" w:type="dxa"/>
            <w:vAlign w:val="center"/>
          </w:tcPr>
          <w:p w14:paraId="7C8B94D8" w14:textId="77777777" w:rsidR="001F5221" w:rsidRPr="000F794A" w:rsidRDefault="001F5221" w:rsidP="006F0ECA">
            <w:pPr>
              <w:jc w:val="center"/>
            </w:pPr>
            <w:r w:rsidRPr="000F794A">
              <w:t>66 912,00</w:t>
            </w:r>
          </w:p>
        </w:tc>
        <w:tc>
          <w:tcPr>
            <w:tcW w:w="1303" w:type="dxa"/>
            <w:vAlign w:val="center"/>
          </w:tcPr>
          <w:p w14:paraId="11DA266C" w14:textId="77777777" w:rsidR="001F5221" w:rsidRPr="000F794A" w:rsidRDefault="001F5221" w:rsidP="00FE31C7">
            <w:pPr>
              <w:jc w:val="center"/>
            </w:pPr>
            <w:r w:rsidRPr="000F794A">
              <w:t>68 030,00</w:t>
            </w:r>
          </w:p>
        </w:tc>
        <w:tc>
          <w:tcPr>
            <w:tcW w:w="1303" w:type="dxa"/>
          </w:tcPr>
          <w:p w14:paraId="7900ABC3" w14:textId="77777777" w:rsidR="001F5221" w:rsidRPr="000F794A" w:rsidRDefault="00145DF3" w:rsidP="00FE31C7">
            <w:pPr>
              <w:jc w:val="center"/>
            </w:pPr>
            <w:r w:rsidRPr="000F794A">
              <w:t>68 030,00</w:t>
            </w:r>
          </w:p>
        </w:tc>
      </w:tr>
      <w:tr w:rsidR="001F5221" w:rsidRPr="00A72E7D" w14:paraId="4DE6383A" w14:textId="77777777" w:rsidTr="00145DF3">
        <w:tc>
          <w:tcPr>
            <w:tcW w:w="3622" w:type="dxa"/>
          </w:tcPr>
          <w:p w14:paraId="51785CFD" w14:textId="77777777" w:rsidR="001F5221" w:rsidRPr="000F794A" w:rsidRDefault="001F5221" w:rsidP="00AD11F3">
            <w:pPr>
              <w:jc w:val="both"/>
            </w:pPr>
            <w:r w:rsidRPr="000F794A">
              <w:t>педагогические работники дошкольных образовательных организаций</w:t>
            </w:r>
          </w:p>
        </w:tc>
        <w:tc>
          <w:tcPr>
            <w:tcW w:w="1303" w:type="dxa"/>
            <w:vAlign w:val="center"/>
          </w:tcPr>
          <w:p w14:paraId="119431C7" w14:textId="77777777" w:rsidR="001F5221" w:rsidRPr="000F794A" w:rsidRDefault="001F5221" w:rsidP="006F0ECA">
            <w:pPr>
              <w:jc w:val="center"/>
            </w:pPr>
            <w:r w:rsidRPr="000F794A">
              <w:t>50 825,40</w:t>
            </w:r>
          </w:p>
        </w:tc>
        <w:tc>
          <w:tcPr>
            <w:tcW w:w="1303" w:type="dxa"/>
            <w:vAlign w:val="center"/>
          </w:tcPr>
          <w:p w14:paraId="7D4646ED" w14:textId="77777777" w:rsidR="001F5221" w:rsidRPr="000F794A" w:rsidRDefault="001F5221" w:rsidP="006F0ECA">
            <w:pPr>
              <w:jc w:val="center"/>
            </w:pPr>
            <w:r w:rsidRPr="000F794A">
              <w:t>52 360,00</w:t>
            </w:r>
          </w:p>
        </w:tc>
        <w:tc>
          <w:tcPr>
            <w:tcW w:w="1303" w:type="dxa"/>
            <w:vAlign w:val="center"/>
          </w:tcPr>
          <w:p w14:paraId="0C1BF5AD" w14:textId="77777777" w:rsidR="001F5221" w:rsidRPr="000F794A" w:rsidRDefault="001F5221" w:rsidP="006F0ECA">
            <w:pPr>
              <w:jc w:val="center"/>
            </w:pPr>
            <w:r w:rsidRPr="000F794A">
              <w:t>58 968,00</w:t>
            </w:r>
          </w:p>
        </w:tc>
        <w:tc>
          <w:tcPr>
            <w:tcW w:w="1303" w:type="dxa"/>
            <w:vAlign w:val="center"/>
          </w:tcPr>
          <w:p w14:paraId="27AC9FD4" w14:textId="77777777" w:rsidR="001F5221" w:rsidRPr="000F794A" w:rsidRDefault="001F5221" w:rsidP="00FE31C7">
            <w:pPr>
              <w:jc w:val="center"/>
            </w:pPr>
            <w:r w:rsidRPr="000F794A">
              <w:t>61 593,00</w:t>
            </w:r>
          </w:p>
        </w:tc>
        <w:tc>
          <w:tcPr>
            <w:tcW w:w="1303" w:type="dxa"/>
            <w:vAlign w:val="center"/>
          </w:tcPr>
          <w:p w14:paraId="247C416A" w14:textId="77777777" w:rsidR="001F5221" w:rsidRPr="000F794A" w:rsidRDefault="00145DF3" w:rsidP="00145DF3">
            <w:pPr>
              <w:jc w:val="center"/>
            </w:pPr>
            <w:r w:rsidRPr="000F794A">
              <w:t>65 011,80</w:t>
            </w:r>
          </w:p>
        </w:tc>
      </w:tr>
    </w:tbl>
    <w:p w14:paraId="1407F62B" w14:textId="77777777" w:rsidR="008F253D" w:rsidRPr="005E1F48" w:rsidRDefault="008F253D" w:rsidP="008F253D">
      <w:pPr>
        <w:ind w:firstLine="708"/>
        <w:jc w:val="both"/>
        <w:rPr>
          <w:sz w:val="28"/>
          <w:szCs w:val="28"/>
        </w:rPr>
      </w:pPr>
    </w:p>
    <w:p w14:paraId="107B9515" w14:textId="77777777" w:rsidR="00CE7B05" w:rsidRPr="000F794A" w:rsidRDefault="00CE7B05" w:rsidP="00CE7B05">
      <w:pPr>
        <w:ind w:firstLine="708"/>
        <w:jc w:val="both"/>
        <w:rPr>
          <w:sz w:val="28"/>
          <w:szCs w:val="28"/>
        </w:rPr>
      </w:pPr>
      <w:r w:rsidRPr="000F794A">
        <w:rPr>
          <w:sz w:val="28"/>
          <w:szCs w:val="28"/>
        </w:rPr>
        <w:t xml:space="preserve">На территории Березовского района функционирует 27 образовательных организаций (25 муниципальных и 2 государственных образовательных организаций), из них 12 </w:t>
      </w:r>
      <w:r w:rsidR="003D396C" w:rsidRPr="000F794A">
        <w:rPr>
          <w:sz w:val="28"/>
          <w:szCs w:val="28"/>
        </w:rPr>
        <w:t xml:space="preserve">общеобразовательных </w:t>
      </w:r>
      <w:r w:rsidRPr="000F794A">
        <w:rPr>
          <w:sz w:val="28"/>
          <w:szCs w:val="28"/>
        </w:rPr>
        <w:t xml:space="preserve">школ на 3 798 мест. </w:t>
      </w:r>
    </w:p>
    <w:p w14:paraId="701308B7" w14:textId="77777777" w:rsidR="00CE7B05" w:rsidRPr="000F794A" w:rsidRDefault="00CE7B05" w:rsidP="00CE7B05">
      <w:pPr>
        <w:ind w:firstLine="708"/>
        <w:jc w:val="both"/>
        <w:rPr>
          <w:color w:val="0000FF"/>
          <w:sz w:val="28"/>
          <w:szCs w:val="28"/>
          <w:u w:val="single"/>
        </w:rPr>
      </w:pPr>
      <w:r w:rsidRPr="000F794A">
        <w:rPr>
          <w:sz w:val="28"/>
          <w:szCs w:val="28"/>
        </w:rPr>
        <w:t>В общеобразовательных школах количество учащихся на 01.09.20</w:t>
      </w:r>
      <w:r w:rsidR="003D396C" w:rsidRPr="000F794A">
        <w:rPr>
          <w:sz w:val="28"/>
          <w:szCs w:val="28"/>
        </w:rPr>
        <w:t>20</w:t>
      </w:r>
      <w:r w:rsidRPr="000F794A">
        <w:rPr>
          <w:sz w:val="28"/>
          <w:szCs w:val="28"/>
        </w:rPr>
        <w:t xml:space="preserve"> составило 3 5</w:t>
      </w:r>
      <w:r w:rsidR="003D396C" w:rsidRPr="000F794A">
        <w:rPr>
          <w:sz w:val="28"/>
          <w:szCs w:val="28"/>
        </w:rPr>
        <w:t>67</w:t>
      </w:r>
      <w:r w:rsidRPr="000F794A">
        <w:rPr>
          <w:sz w:val="28"/>
          <w:szCs w:val="28"/>
        </w:rPr>
        <w:t xml:space="preserve"> человека (2016 год – 3 556 учащихся, 2017 год – 3 597 учащихся, 2018 год – 3 588 учащихся</w:t>
      </w:r>
      <w:r w:rsidR="003D396C" w:rsidRPr="000F794A">
        <w:rPr>
          <w:sz w:val="28"/>
          <w:szCs w:val="28"/>
        </w:rPr>
        <w:t>, 2019 год – 3 597 учащихся</w:t>
      </w:r>
      <w:r w:rsidRPr="000F794A">
        <w:rPr>
          <w:sz w:val="28"/>
          <w:szCs w:val="28"/>
        </w:rPr>
        <w:t xml:space="preserve">). </w:t>
      </w:r>
    </w:p>
    <w:p w14:paraId="25423644" w14:textId="77777777" w:rsidR="00CE7B05" w:rsidRPr="003070CB" w:rsidRDefault="00CE7B05" w:rsidP="00CE7B05">
      <w:pPr>
        <w:widowControl w:val="0"/>
        <w:tabs>
          <w:tab w:val="left" w:pos="1300"/>
        </w:tabs>
        <w:ind w:firstLine="708"/>
        <w:jc w:val="both"/>
        <w:rPr>
          <w:sz w:val="28"/>
          <w:szCs w:val="28"/>
        </w:rPr>
      </w:pPr>
      <w:r w:rsidRPr="000F794A">
        <w:rPr>
          <w:sz w:val="28"/>
          <w:szCs w:val="28"/>
        </w:rPr>
        <w:t>Численность учащихс</w:t>
      </w:r>
      <w:r w:rsidR="000F794A" w:rsidRPr="000F794A">
        <w:rPr>
          <w:sz w:val="28"/>
          <w:szCs w:val="28"/>
        </w:rPr>
        <w:t>я, занимающихся во вторую смену,</w:t>
      </w:r>
      <w:r w:rsidRPr="000F794A">
        <w:rPr>
          <w:sz w:val="28"/>
          <w:szCs w:val="28"/>
        </w:rPr>
        <w:t xml:space="preserve"> составляет </w:t>
      </w:r>
      <w:r w:rsidR="00C21AA8" w:rsidRPr="000F794A">
        <w:rPr>
          <w:sz w:val="28"/>
          <w:szCs w:val="28"/>
        </w:rPr>
        <w:t>589</w:t>
      </w:r>
      <w:r w:rsidRPr="000F794A">
        <w:rPr>
          <w:sz w:val="28"/>
          <w:szCs w:val="28"/>
        </w:rPr>
        <w:t xml:space="preserve"> человек ил</w:t>
      </w:r>
      <w:r w:rsidR="00CF77DB" w:rsidRPr="000F794A">
        <w:rPr>
          <w:sz w:val="28"/>
          <w:szCs w:val="28"/>
        </w:rPr>
        <w:t xml:space="preserve">и </w:t>
      </w:r>
      <w:r w:rsidR="00C21AA8" w:rsidRPr="000F794A">
        <w:rPr>
          <w:sz w:val="28"/>
          <w:szCs w:val="28"/>
        </w:rPr>
        <w:t>16,5</w:t>
      </w:r>
      <w:r w:rsidR="00816B8A" w:rsidRPr="000F794A">
        <w:rPr>
          <w:sz w:val="28"/>
          <w:szCs w:val="28"/>
        </w:rPr>
        <w:t>% от числа всех учащихся.</w:t>
      </w:r>
    </w:p>
    <w:p w14:paraId="782883D3" w14:textId="77777777" w:rsidR="00CE7B05" w:rsidRPr="000F794A" w:rsidRDefault="00CE7B05" w:rsidP="00CE7B05">
      <w:pPr>
        <w:widowControl w:val="0"/>
        <w:tabs>
          <w:tab w:val="left" w:pos="540"/>
        </w:tabs>
        <w:ind w:firstLine="709"/>
        <w:jc w:val="both"/>
        <w:rPr>
          <w:sz w:val="28"/>
          <w:szCs w:val="28"/>
        </w:rPr>
      </w:pPr>
      <w:r w:rsidRPr="000F794A">
        <w:rPr>
          <w:sz w:val="28"/>
          <w:szCs w:val="28"/>
        </w:rPr>
        <w:t>Общеобразовательные организации укомплектованы педагогическими кадрами в полном объеме, общая численность педагогов на 01.09.20</w:t>
      </w:r>
      <w:r w:rsidR="00CF77DB" w:rsidRPr="000F794A">
        <w:rPr>
          <w:sz w:val="28"/>
          <w:szCs w:val="28"/>
        </w:rPr>
        <w:t>20</w:t>
      </w:r>
      <w:r w:rsidRPr="000F794A">
        <w:rPr>
          <w:sz w:val="28"/>
          <w:szCs w:val="28"/>
        </w:rPr>
        <w:t xml:space="preserve"> составила 4</w:t>
      </w:r>
      <w:r w:rsidR="00CF77DB" w:rsidRPr="000F794A">
        <w:rPr>
          <w:sz w:val="28"/>
          <w:szCs w:val="28"/>
        </w:rPr>
        <w:t>01</w:t>
      </w:r>
      <w:r w:rsidRPr="000F794A">
        <w:rPr>
          <w:sz w:val="28"/>
          <w:szCs w:val="28"/>
        </w:rPr>
        <w:t xml:space="preserve"> человек (на</w:t>
      </w:r>
      <w:r w:rsidR="002C0FBA" w:rsidRPr="000F794A">
        <w:rPr>
          <w:sz w:val="28"/>
          <w:szCs w:val="28"/>
        </w:rPr>
        <w:t xml:space="preserve"> </w:t>
      </w:r>
      <w:r w:rsidRPr="000F794A">
        <w:rPr>
          <w:sz w:val="28"/>
          <w:szCs w:val="28"/>
        </w:rPr>
        <w:t>01.09.2016 – 399 педагогов, 01.09.2017 – 401 педагог, 01.09.2018 – 401 педагог</w:t>
      </w:r>
      <w:r w:rsidR="00CF77DB" w:rsidRPr="000F794A">
        <w:rPr>
          <w:sz w:val="28"/>
          <w:szCs w:val="28"/>
        </w:rPr>
        <w:t>, 01.09.2019 – 401</w:t>
      </w:r>
      <w:r w:rsidR="000F794A" w:rsidRPr="000F794A">
        <w:rPr>
          <w:sz w:val="28"/>
          <w:szCs w:val="28"/>
        </w:rPr>
        <w:t xml:space="preserve"> педагог</w:t>
      </w:r>
      <w:r w:rsidRPr="000F794A">
        <w:rPr>
          <w:sz w:val="28"/>
          <w:szCs w:val="28"/>
        </w:rPr>
        <w:t>).</w:t>
      </w:r>
    </w:p>
    <w:p w14:paraId="45562D8A" w14:textId="77777777" w:rsidR="001309B4" w:rsidRPr="000F794A" w:rsidRDefault="001309B4" w:rsidP="001309B4">
      <w:pPr>
        <w:ind w:left="14" w:firstLine="695"/>
        <w:jc w:val="both"/>
        <w:rPr>
          <w:color w:val="000000"/>
          <w:spacing w:val="-1"/>
          <w:sz w:val="28"/>
          <w:szCs w:val="28"/>
        </w:rPr>
      </w:pPr>
      <w:r w:rsidRPr="000F794A">
        <w:rPr>
          <w:color w:val="000000"/>
          <w:spacing w:val="-1"/>
          <w:sz w:val="28"/>
          <w:szCs w:val="28"/>
        </w:rPr>
        <w:t xml:space="preserve">В  2020 году </w:t>
      </w:r>
      <w:r w:rsidRPr="000F794A">
        <w:rPr>
          <w:spacing w:val="-1"/>
          <w:sz w:val="28"/>
          <w:szCs w:val="28"/>
        </w:rPr>
        <w:t xml:space="preserve">государственную итоговую аттестацию </w:t>
      </w:r>
      <w:r w:rsidRPr="000F794A">
        <w:rPr>
          <w:color w:val="000000"/>
          <w:spacing w:val="-1"/>
          <w:sz w:val="28"/>
          <w:szCs w:val="28"/>
        </w:rPr>
        <w:t>в форме ЕГЭ сдавали 111 выпускник</w:t>
      </w:r>
      <w:r w:rsidR="000F794A" w:rsidRPr="000F794A">
        <w:rPr>
          <w:color w:val="000000"/>
          <w:spacing w:val="-1"/>
          <w:sz w:val="28"/>
          <w:szCs w:val="28"/>
        </w:rPr>
        <w:t>ов</w:t>
      </w:r>
      <w:r w:rsidRPr="000F794A">
        <w:rPr>
          <w:color w:val="000000"/>
          <w:spacing w:val="-1"/>
          <w:sz w:val="28"/>
          <w:szCs w:val="28"/>
        </w:rPr>
        <w:t xml:space="preserve"> 11-х классов, все успешно сдали экзамены. Документ государственного образца (аттестат) об освоении общеобразовательных программ средней (полной) общеобразовательной школы получили 170 выпускников, из них аттестаты с отличием 15 выпускников.</w:t>
      </w:r>
    </w:p>
    <w:p w14:paraId="161DD297" w14:textId="77777777" w:rsidR="001309B4" w:rsidRPr="000F794A" w:rsidRDefault="001309B4" w:rsidP="001309B4">
      <w:pPr>
        <w:ind w:left="14" w:firstLine="695"/>
        <w:jc w:val="both"/>
        <w:rPr>
          <w:color w:val="000000"/>
          <w:spacing w:val="-1"/>
          <w:sz w:val="28"/>
          <w:szCs w:val="28"/>
        </w:rPr>
      </w:pPr>
      <w:r w:rsidRPr="000F794A">
        <w:rPr>
          <w:color w:val="000000"/>
          <w:spacing w:val="-1"/>
          <w:sz w:val="28"/>
          <w:szCs w:val="28"/>
        </w:rPr>
        <w:t xml:space="preserve">Государственная итоговая аттестация в форме ОГЭ, в связи с распространением </w:t>
      </w:r>
      <w:r w:rsidRPr="000F794A">
        <w:rPr>
          <w:sz w:val="28"/>
          <w:szCs w:val="28"/>
        </w:rPr>
        <w:t>новой коронавирусной инфекции (COVID-19),</w:t>
      </w:r>
      <w:r w:rsidRPr="000F794A">
        <w:rPr>
          <w:color w:val="000000"/>
          <w:spacing w:val="-1"/>
          <w:sz w:val="28"/>
          <w:szCs w:val="28"/>
        </w:rPr>
        <w:t xml:space="preserve"> в 2020 году отменена. Аттестаты </w:t>
      </w:r>
      <w:r w:rsidR="007765CA" w:rsidRPr="000F794A">
        <w:rPr>
          <w:spacing w:val="-1"/>
          <w:sz w:val="28"/>
          <w:szCs w:val="28"/>
        </w:rPr>
        <w:t xml:space="preserve">об основном общем образовании </w:t>
      </w:r>
      <w:r w:rsidRPr="000F794A">
        <w:rPr>
          <w:color w:val="000000"/>
          <w:spacing w:val="-1"/>
          <w:sz w:val="28"/>
          <w:szCs w:val="28"/>
        </w:rPr>
        <w:t>получили 312 выпускников (99,6% от общего числа выпускников 9-х классов), из них аттестаты с отличием 15 выпускников.</w:t>
      </w:r>
    </w:p>
    <w:p w14:paraId="11249AF6" w14:textId="77777777" w:rsidR="00D06471" w:rsidRPr="005E10D8" w:rsidRDefault="00D06471" w:rsidP="00D06471">
      <w:pPr>
        <w:widowControl w:val="0"/>
        <w:tabs>
          <w:tab w:val="left" w:pos="540"/>
        </w:tabs>
        <w:ind w:firstLine="709"/>
        <w:jc w:val="both"/>
        <w:rPr>
          <w:color w:val="FF0000"/>
          <w:sz w:val="28"/>
          <w:szCs w:val="28"/>
        </w:rPr>
      </w:pPr>
      <w:r w:rsidRPr="005E10D8">
        <w:rPr>
          <w:sz w:val="28"/>
          <w:szCs w:val="28"/>
        </w:rPr>
        <w:t>По состоянию на 01.09.20</w:t>
      </w:r>
      <w:r w:rsidR="00030425" w:rsidRPr="005E10D8">
        <w:rPr>
          <w:sz w:val="28"/>
          <w:szCs w:val="28"/>
        </w:rPr>
        <w:t>20</w:t>
      </w:r>
      <w:r w:rsidRPr="005E10D8">
        <w:rPr>
          <w:sz w:val="28"/>
          <w:szCs w:val="28"/>
        </w:rPr>
        <w:t xml:space="preserve"> количество воспитанников в дошкольных образовательных учреждениях составило 1</w:t>
      </w:r>
      <w:r w:rsidR="00F966A0" w:rsidRPr="005E10D8">
        <w:rPr>
          <w:sz w:val="28"/>
          <w:szCs w:val="28"/>
        </w:rPr>
        <w:t xml:space="preserve"> </w:t>
      </w:r>
      <w:r w:rsidR="00030425" w:rsidRPr="005E10D8">
        <w:rPr>
          <w:sz w:val="28"/>
          <w:szCs w:val="28"/>
        </w:rPr>
        <w:t>799</w:t>
      </w:r>
      <w:r w:rsidRPr="005E10D8">
        <w:rPr>
          <w:sz w:val="28"/>
          <w:szCs w:val="28"/>
        </w:rPr>
        <w:t xml:space="preserve"> детей (01.09.2016 – 1</w:t>
      </w:r>
      <w:r w:rsidR="00F966A0" w:rsidRPr="005E10D8">
        <w:rPr>
          <w:sz w:val="28"/>
          <w:szCs w:val="28"/>
        </w:rPr>
        <w:t xml:space="preserve"> </w:t>
      </w:r>
      <w:r w:rsidRPr="005E10D8">
        <w:rPr>
          <w:sz w:val="28"/>
          <w:szCs w:val="28"/>
        </w:rPr>
        <w:t>766, 01.09.2017 – 1</w:t>
      </w:r>
      <w:r w:rsidR="00F966A0" w:rsidRPr="005E10D8">
        <w:rPr>
          <w:sz w:val="28"/>
          <w:szCs w:val="28"/>
        </w:rPr>
        <w:t xml:space="preserve"> </w:t>
      </w:r>
      <w:r w:rsidRPr="005E10D8">
        <w:rPr>
          <w:sz w:val="28"/>
          <w:szCs w:val="28"/>
        </w:rPr>
        <w:t>919, 01.09.2018 – 1</w:t>
      </w:r>
      <w:r w:rsidR="00030425" w:rsidRPr="005E10D8">
        <w:rPr>
          <w:sz w:val="28"/>
          <w:szCs w:val="28"/>
        </w:rPr>
        <w:t> </w:t>
      </w:r>
      <w:r w:rsidRPr="005E10D8">
        <w:rPr>
          <w:sz w:val="28"/>
          <w:szCs w:val="28"/>
        </w:rPr>
        <w:t>944</w:t>
      </w:r>
      <w:r w:rsidR="00030425" w:rsidRPr="005E10D8">
        <w:rPr>
          <w:sz w:val="28"/>
          <w:szCs w:val="28"/>
        </w:rPr>
        <w:t>, 01.09.2020 – 1 919</w:t>
      </w:r>
      <w:r w:rsidRPr="005E10D8">
        <w:rPr>
          <w:sz w:val="28"/>
          <w:szCs w:val="28"/>
        </w:rPr>
        <w:t xml:space="preserve">). </w:t>
      </w:r>
    </w:p>
    <w:p w14:paraId="44599A5F" w14:textId="77777777" w:rsidR="00030425" w:rsidRPr="005E10D8" w:rsidRDefault="00030425" w:rsidP="00030425">
      <w:pPr>
        <w:snapToGrid w:val="0"/>
        <w:ind w:firstLine="709"/>
        <w:jc w:val="both"/>
        <w:rPr>
          <w:sz w:val="28"/>
          <w:szCs w:val="28"/>
        </w:rPr>
      </w:pPr>
      <w:r w:rsidRPr="005E10D8">
        <w:rPr>
          <w:sz w:val="28"/>
          <w:szCs w:val="28"/>
        </w:rPr>
        <w:t xml:space="preserve">В 2020 году сохраняется исполнение планового показателя 100% охвата    детей в возрасте от 3 до 7 лет дошкольным образованием. </w:t>
      </w:r>
    </w:p>
    <w:p w14:paraId="3C840188" w14:textId="77777777" w:rsidR="008D2AD7" w:rsidRPr="005E10D8" w:rsidRDefault="008D2AD7" w:rsidP="008D2AD7">
      <w:pPr>
        <w:widowControl w:val="0"/>
        <w:tabs>
          <w:tab w:val="left" w:pos="540"/>
        </w:tabs>
        <w:spacing w:line="0" w:lineRule="atLeast"/>
        <w:ind w:firstLine="709"/>
        <w:jc w:val="both"/>
        <w:rPr>
          <w:sz w:val="28"/>
          <w:szCs w:val="28"/>
        </w:rPr>
      </w:pPr>
      <w:r w:rsidRPr="005E10D8">
        <w:rPr>
          <w:sz w:val="28"/>
          <w:szCs w:val="28"/>
        </w:rPr>
        <w:t xml:space="preserve">Дети в возрасте от 3 до 7 лет на 100% обеспечены местами в дошкольные образовательные организации. В соответствии с реализацией задач </w:t>
      </w:r>
      <w:r w:rsidR="00BB6893" w:rsidRPr="005E10D8">
        <w:rPr>
          <w:sz w:val="28"/>
          <w:szCs w:val="28"/>
        </w:rPr>
        <w:t xml:space="preserve"> </w:t>
      </w:r>
      <w:r w:rsidRPr="005E10D8">
        <w:rPr>
          <w:sz w:val="28"/>
          <w:szCs w:val="28"/>
        </w:rPr>
        <w:lastRenderedPageBreak/>
        <w:t>национального проекта «Образование» приоритетом в дошкольном образовании сегодня является сохранение 100% доступности дошкольных образовательных организаций для детей в возрасте от 1 года до 3-х лет.</w:t>
      </w:r>
    </w:p>
    <w:p w14:paraId="2F3BA223" w14:textId="77777777" w:rsidR="008D2AD7" w:rsidRPr="005E10D8" w:rsidRDefault="008D2AD7" w:rsidP="008D2AD7">
      <w:pPr>
        <w:widowControl w:val="0"/>
        <w:tabs>
          <w:tab w:val="left" w:pos="540"/>
          <w:tab w:val="left" w:pos="1300"/>
        </w:tabs>
        <w:ind w:firstLine="720"/>
        <w:jc w:val="both"/>
        <w:rPr>
          <w:sz w:val="28"/>
          <w:szCs w:val="28"/>
        </w:rPr>
      </w:pPr>
      <w:r w:rsidRPr="005E10D8">
        <w:rPr>
          <w:sz w:val="28"/>
          <w:szCs w:val="28"/>
        </w:rPr>
        <w:t>На 01.01.2021 численность детей, получающих дошкольное образование, составляет 1 668 человек, количество воспитанников в детских садах по  сравнению с прошлым годом снизилось на 123 ребенка или 6,9%, что обусловлено демографической ситуацией в Березовском районе.</w:t>
      </w:r>
    </w:p>
    <w:p w14:paraId="1DC7E97D" w14:textId="77777777" w:rsidR="00060243" w:rsidRPr="005E10D8" w:rsidRDefault="00060243" w:rsidP="00060243">
      <w:pPr>
        <w:ind w:firstLine="708"/>
        <w:jc w:val="both"/>
        <w:rPr>
          <w:sz w:val="28"/>
          <w:szCs w:val="28"/>
        </w:rPr>
      </w:pPr>
      <w:r w:rsidRPr="005E10D8">
        <w:rPr>
          <w:sz w:val="28"/>
          <w:szCs w:val="28"/>
        </w:rPr>
        <w:t xml:space="preserve">Во исполнение поручения Президента </w:t>
      </w:r>
      <w:r w:rsidR="00844978" w:rsidRPr="005E10D8">
        <w:rPr>
          <w:sz w:val="28"/>
          <w:szCs w:val="28"/>
        </w:rPr>
        <w:t>Российской Федерации с  01.09.2</w:t>
      </w:r>
      <w:r w:rsidRPr="005E10D8">
        <w:rPr>
          <w:sz w:val="28"/>
          <w:szCs w:val="28"/>
        </w:rPr>
        <w:t>020 в 11 общеобразовательных организациях Березовского района организовано горячее питание  (завтрак)  для  учащихся 1-4 классов за счет федерального, окружного и районного бюджетов, 5-11 классов за счет средств местного бюджета (стоимость питания в размере 54  рубля в день на одного обучающегося).</w:t>
      </w:r>
    </w:p>
    <w:p w14:paraId="195532E9" w14:textId="77777777" w:rsidR="0022303A" w:rsidRPr="005E10D8" w:rsidRDefault="0022303A" w:rsidP="005F28D6">
      <w:pPr>
        <w:shd w:val="clear" w:color="auto" w:fill="FFFFFF"/>
        <w:ind w:left="14" w:firstLine="695"/>
        <w:jc w:val="both"/>
        <w:rPr>
          <w:color w:val="000000"/>
          <w:spacing w:val="-1"/>
          <w:sz w:val="28"/>
          <w:szCs w:val="28"/>
        </w:rPr>
      </w:pPr>
      <w:r w:rsidRPr="005E10D8">
        <w:rPr>
          <w:color w:val="000000"/>
          <w:spacing w:val="-1"/>
          <w:sz w:val="28"/>
          <w:szCs w:val="28"/>
        </w:rPr>
        <w:t>В 2020 год</w:t>
      </w:r>
      <w:r w:rsidR="00213A68" w:rsidRPr="005E10D8">
        <w:rPr>
          <w:color w:val="000000"/>
          <w:spacing w:val="-1"/>
          <w:sz w:val="28"/>
          <w:szCs w:val="28"/>
        </w:rPr>
        <w:t>у</w:t>
      </w:r>
      <w:r w:rsidRPr="005E10D8">
        <w:rPr>
          <w:color w:val="000000"/>
          <w:spacing w:val="-1"/>
          <w:sz w:val="28"/>
          <w:szCs w:val="28"/>
        </w:rPr>
        <w:t xml:space="preserve"> </w:t>
      </w:r>
      <w:r w:rsidR="00A45E73" w:rsidRPr="005E10D8">
        <w:rPr>
          <w:color w:val="000000"/>
          <w:spacing w:val="-1"/>
          <w:sz w:val="28"/>
          <w:szCs w:val="28"/>
        </w:rPr>
        <w:t xml:space="preserve">в целях </w:t>
      </w:r>
      <w:r w:rsidRPr="005E10D8">
        <w:rPr>
          <w:color w:val="000000"/>
          <w:spacing w:val="-1"/>
          <w:sz w:val="28"/>
          <w:szCs w:val="28"/>
        </w:rPr>
        <w:t>реал</w:t>
      </w:r>
      <w:r w:rsidR="00213A68" w:rsidRPr="005E10D8">
        <w:rPr>
          <w:color w:val="000000"/>
          <w:spacing w:val="-1"/>
          <w:sz w:val="28"/>
          <w:szCs w:val="28"/>
        </w:rPr>
        <w:t>изаци</w:t>
      </w:r>
      <w:r w:rsidR="00A45E73" w:rsidRPr="005E10D8">
        <w:rPr>
          <w:color w:val="000000"/>
          <w:spacing w:val="-1"/>
          <w:sz w:val="28"/>
          <w:szCs w:val="28"/>
        </w:rPr>
        <w:t>и</w:t>
      </w:r>
      <w:r w:rsidRPr="005E10D8">
        <w:rPr>
          <w:color w:val="000000"/>
          <w:spacing w:val="-1"/>
          <w:sz w:val="28"/>
          <w:szCs w:val="28"/>
        </w:rPr>
        <w:t xml:space="preserve"> наци</w:t>
      </w:r>
      <w:r w:rsidR="005F28D6" w:rsidRPr="005E10D8">
        <w:rPr>
          <w:color w:val="000000"/>
          <w:spacing w:val="-1"/>
          <w:sz w:val="28"/>
          <w:szCs w:val="28"/>
        </w:rPr>
        <w:t>онального проекта «Образование»</w:t>
      </w:r>
      <w:r w:rsidR="00060243" w:rsidRPr="005E10D8">
        <w:rPr>
          <w:color w:val="000000"/>
          <w:spacing w:val="-1"/>
          <w:sz w:val="28"/>
          <w:szCs w:val="28"/>
        </w:rPr>
        <w:t>:</w:t>
      </w:r>
    </w:p>
    <w:p w14:paraId="748EC798" w14:textId="77777777" w:rsidR="00665E45" w:rsidRPr="005E10D8" w:rsidRDefault="00927F8A" w:rsidP="002A4A52">
      <w:pPr>
        <w:pStyle w:val="af9"/>
        <w:numPr>
          <w:ilvl w:val="0"/>
          <w:numId w:val="23"/>
        </w:numPr>
        <w:ind w:left="0" w:firstLine="709"/>
        <w:jc w:val="both"/>
        <w:rPr>
          <w:sz w:val="28"/>
          <w:szCs w:val="28"/>
        </w:rPr>
      </w:pPr>
      <w:r w:rsidRPr="005E10D8">
        <w:rPr>
          <w:sz w:val="28"/>
          <w:szCs w:val="28"/>
        </w:rPr>
        <w:t>В</w:t>
      </w:r>
      <w:r w:rsidR="00060243" w:rsidRPr="005E10D8">
        <w:rPr>
          <w:sz w:val="28"/>
          <w:szCs w:val="28"/>
        </w:rPr>
        <w:t xml:space="preserve"> рамках </w:t>
      </w:r>
      <w:r w:rsidR="00213A68" w:rsidRPr="005E10D8">
        <w:rPr>
          <w:sz w:val="28"/>
          <w:szCs w:val="28"/>
        </w:rPr>
        <w:t xml:space="preserve">регионального проекта «Успех каждого ребенка» по итогам конкурсного отбора на получение субсидии для организации новых мест дополнительного образования в организациях дополнительного образования </w:t>
      </w:r>
      <w:r w:rsidR="00D17701" w:rsidRPr="005E10D8">
        <w:rPr>
          <w:sz w:val="28"/>
          <w:szCs w:val="28"/>
        </w:rPr>
        <w:t xml:space="preserve">муниципальным образованием </w:t>
      </w:r>
      <w:r w:rsidR="00213A68" w:rsidRPr="005E10D8">
        <w:rPr>
          <w:sz w:val="28"/>
          <w:szCs w:val="28"/>
        </w:rPr>
        <w:t>получены средства в размере 3 516,7 тыс. рублей. Средства направлены на создание 526 новых мест дополнительного образования</w:t>
      </w:r>
      <w:r w:rsidR="00A32CEF" w:rsidRPr="005E10D8">
        <w:rPr>
          <w:sz w:val="28"/>
          <w:szCs w:val="28"/>
        </w:rPr>
        <w:t xml:space="preserve">, в том числе: </w:t>
      </w:r>
      <w:r w:rsidR="00213A68" w:rsidRPr="005E10D8">
        <w:rPr>
          <w:sz w:val="28"/>
          <w:szCs w:val="28"/>
        </w:rPr>
        <w:t xml:space="preserve">328 мест </w:t>
      </w:r>
      <w:r w:rsidR="005F28D6" w:rsidRPr="005E10D8">
        <w:rPr>
          <w:sz w:val="28"/>
          <w:szCs w:val="28"/>
        </w:rPr>
        <w:t>н</w:t>
      </w:r>
      <w:r w:rsidR="00213A68" w:rsidRPr="005E10D8">
        <w:rPr>
          <w:sz w:val="28"/>
          <w:szCs w:val="28"/>
        </w:rPr>
        <w:t xml:space="preserve">а базе трех организаций дополнительного образования (МАУДО «Центр «Поиск» с. Саранпауль, МБУДО Центр творчества «Мастер» п. Приполярный, МБУДО «Игримский центр творчества» пгт. Игрим), </w:t>
      </w:r>
      <w:r w:rsidR="005F28D6" w:rsidRPr="005E10D8">
        <w:rPr>
          <w:sz w:val="28"/>
          <w:szCs w:val="28"/>
        </w:rPr>
        <w:t xml:space="preserve">168 мест на </w:t>
      </w:r>
      <w:r w:rsidR="00213A68" w:rsidRPr="005E10D8">
        <w:rPr>
          <w:sz w:val="28"/>
          <w:szCs w:val="28"/>
        </w:rPr>
        <w:t xml:space="preserve">базе общеобразовательных школ </w:t>
      </w:r>
      <w:r w:rsidR="005F28D6" w:rsidRPr="005E10D8">
        <w:rPr>
          <w:sz w:val="28"/>
          <w:szCs w:val="28"/>
        </w:rPr>
        <w:t>(</w:t>
      </w:r>
      <w:r w:rsidR="00213A68" w:rsidRPr="005E10D8">
        <w:rPr>
          <w:sz w:val="28"/>
          <w:szCs w:val="28"/>
        </w:rPr>
        <w:t xml:space="preserve">МБОУ Хулимсунтская СОШ, МАОУ Няксимвольская СОШ, МБОУ Сосьвинская СОШ, МБОУ Саранпаульская СОШ), </w:t>
      </w:r>
      <w:r w:rsidR="005F28D6" w:rsidRPr="005E10D8">
        <w:rPr>
          <w:sz w:val="28"/>
          <w:szCs w:val="28"/>
        </w:rPr>
        <w:t>30 мест на базе детского</w:t>
      </w:r>
      <w:r w:rsidR="00213A68" w:rsidRPr="005E10D8">
        <w:rPr>
          <w:sz w:val="28"/>
          <w:szCs w:val="28"/>
        </w:rPr>
        <w:t xml:space="preserve"> сад</w:t>
      </w:r>
      <w:r w:rsidR="005F28D6" w:rsidRPr="005E10D8">
        <w:rPr>
          <w:sz w:val="28"/>
          <w:szCs w:val="28"/>
        </w:rPr>
        <w:t xml:space="preserve">а </w:t>
      </w:r>
      <w:r w:rsidR="00213A68" w:rsidRPr="005E10D8">
        <w:rPr>
          <w:sz w:val="28"/>
          <w:szCs w:val="28"/>
        </w:rPr>
        <w:t>МБДОУ детский сад «Комарик»</w:t>
      </w:r>
      <w:r w:rsidR="005F28D6" w:rsidRPr="005E10D8">
        <w:rPr>
          <w:sz w:val="28"/>
          <w:szCs w:val="28"/>
        </w:rPr>
        <w:t xml:space="preserve">. </w:t>
      </w:r>
    </w:p>
    <w:p w14:paraId="248BFFD7" w14:textId="77777777" w:rsidR="00A45E73" w:rsidRPr="00A45E73" w:rsidRDefault="00927F8A" w:rsidP="00A45E73">
      <w:pPr>
        <w:ind w:firstLine="708"/>
        <w:jc w:val="both"/>
        <w:rPr>
          <w:rFonts w:eastAsia="Calibri"/>
          <w:sz w:val="28"/>
          <w:szCs w:val="28"/>
          <w:lang w:eastAsia="en-US"/>
        </w:rPr>
      </w:pPr>
      <w:r w:rsidRPr="005E10D8">
        <w:rPr>
          <w:sz w:val="28"/>
          <w:szCs w:val="28"/>
        </w:rPr>
        <w:t>2. В</w:t>
      </w:r>
      <w:r w:rsidR="00060243" w:rsidRPr="005E10D8">
        <w:rPr>
          <w:sz w:val="28"/>
          <w:szCs w:val="28"/>
        </w:rPr>
        <w:t xml:space="preserve"> рамках </w:t>
      </w:r>
      <w:r w:rsidR="00A45E73" w:rsidRPr="005E10D8">
        <w:rPr>
          <w:rFonts w:eastAsia="Calibri"/>
          <w:sz w:val="28"/>
          <w:szCs w:val="28"/>
          <w:lang w:eastAsia="en-US"/>
        </w:rPr>
        <w:t>федерального проекта «Современная школа» открыты Центры образования цифрового и гуманитарного профилей «Точка роста»</w:t>
      </w:r>
      <w:r w:rsidR="00A45E73" w:rsidRPr="005E10D8">
        <w:rPr>
          <w:rFonts w:eastAsia="Calibri"/>
          <w:b/>
          <w:sz w:val="28"/>
          <w:szCs w:val="28"/>
          <w:lang w:eastAsia="en-US"/>
        </w:rPr>
        <w:t xml:space="preserve"> </w:t>
      </w:r>
      <w:r w:rsidR="00A45E73" w:rsidRPr="005E10D8">
        <w:rPr>
          <w:rFonts w:eastAsia="Calibri"/>
          <w:sz w:val="28"/>
          <w:szCs w:val="28"/>
          <w:lang w:eastAsia="en-US"/>
        </w:rPr>
        <w:t xml:space="preserve">на базе </w:t>
      </w:r>
      <w:r w:rsidR="00A45E73" w:rsidRPr="005E10D8">
        <w:rPr>
          <w:sz w:val="28"/>
          <w:szCs w:val="28"/>
        </w:rPr>
        <w:t>МБОУ Березовская СОШ, МБОУ Игримская СОШ им. Г.Е. Собянина, МБОУ Саранпаульская СОШ, МБОУ Светловская СОШ</w:t>
      </w:r>
      <w:r w:rsidR="00A45E73" w:rsidRPr="005E10D8">
        <w:rPr>
          <w:rFonts w:eastAsia="Calibri"/>
          <w:sz w:val="28"/>
          <w:szCs w:val="28"/>
          <w:lang w:eastAsia="en-US"/>
        </w:rPr>
        <w:t>. На данных площадках реализуются общеобразовательные программы по предметам «Технология», «Информатика», «</w:t>
      </w:r>
      <w:r w:rsidR="00A45E73" w:rsidRPr="005E10D8">
        <w:rPr>
          <w:sz w:val="28"/>
          <w:szCs w:val="28"/>
        </w:rPr>
        <w:t>Основы безопасности жизнедеятельности</w:t>
      </w:r>
      <w:r w:rsidR="00A45E73" w:rsidRPr="005E10D8">
        <w:rPr>
          <w:rFonts w:eastAsia="Calibri"/>
          <w:sz w:val="28"/>
          <w:szCs w:val="28"/>
          <w:lang w:eastAsia="en-US"/>
        </w:rPr>
        <w:t xml:space="preserve">» с обновленным содержанием и материально-технической базой, программы дополнительного образования по IT-технологиям, шахматному образованию, проектной и внеурочной деятельности, а также социокультурные мероприятия. </w:t>
      </w:r>
      <w:r w:rsidR="00A45E73" w:rsidRPr="005E10D8">
        <w:rPr>
          <w:sz w:val="28"/>
          <w:szCs w:val="28"/>
        </w:rPr>
        <w:t>Охват обучающихся, занимающихся на базе Центров «Точка роста» составляет 1 133 человека</w:t>
      </w:r>
      <w:r w:rsidR="00A45E73" w:rsidRPr="005E10D8">
        <w:rPr>
          <w:rFonts w:eastAsia="Calibri"/>
          <w:sz w:val="28"/>
          <w:szCs w:val="28"/>
          <w:lang w:eastAsia="en-US"/>
        </w:rPr>
        <w:t xml:space="preserve"> (с 5 по 11 классы)</w:t>
      </w:r>
      <w:r w:rsidR="005E10D8">
        <w:rPr>
          <w:rFonts w:eastAsia="Calibri"/>
          <w:sz w:val="28"/>
          <w:szCs w:val="28"/>
          <w:lang w:eastAsia="en-US"/>
        </w:rPr>
        <w:t>.</w:t>
      </w:r>
    </w:p>
    <w:p w14:paraId="29E2AB0E" w14:textId="77777777" w:rsidR="00900EDE" w:rsidRPr="005E10D8" w:rsidRDefault="00927F8A" w:rsidP="00900EDE">
      <w:pPr>
        <w:ind w:firstLine="720"/>
        <w:jc w:val="both"/>
        <w:rPr>
          <w:sz w:val="28"/>
          <w:szCs w:val="28"/>
        </w:rPr>
      </w:pPr>
      <w:r w:rsidRPr="005E10D8">
        <w:rPr>
          <w:sz w:val="28"/>
          <w:szCs w:val="28"/>
        </w:rPr>
        <w:t>В</w:t>
      </w:r>
      <w:r w:rsidR="00060243" w:rsidRPr="005E10D8">
        <w:rPr>
          <w:sz w:val="28"/>
          <w:szCs w:val="28"/>
        </w:rPr>
        <w:t xml:space="preserve"> </w:t>
      </w:r>
      <w:r w:rsidR="002A0758" w:rsidRPr="005E10D8">
        <w:rPr>
          <w:sz w:val="28"/>
          <w:szCs w:val="28"/>
        </w:rPr>
        <w:t xml:space="preserve">ходе реализации </w:t>
      </w:r>
      <w:r w:rsidR="00EA5E9B" w:rsidRPr="005E10D8">
        <w:rPr>
          <w:sz w:val="28"/>
          <w:szCs w:val="28"/>
        </w:rPr>
        <w:t xml:space="preserve">национального проекта «Демография» и </w:t>
      </w:r>
      <w:r w:rsidR="00060243" w:rsidRPr="005E10D8">
        <w:rPr>
          <w:sz w:val="28"/>
          <w:szCs w:val="28"/>
        </w:rPr>
        <w:t>регионального проекта «Современная школа»</w:t>
      </w:r>
      <w:r w:rsidR="00BD3A5F" w:rsidRPr="005E10D8">
        <w:rPr>
          <w:sz w:val="28"/>
          <w:szCs w:val="28"/>
        </w:rPr>
        <w:t>,</w:t>
      </w:r>
      <w:r w:rsidR="00900EDE" w:rsidRPr="005E10D8">
        <w:rPr>
          <w:sz w:val="28"/>
          <w:szCs w:val="28"/>
        </w:rPr>
        <w:t xml:space="preserve"> </w:t>
      </w:r>
      <w:r w:rsidR="00BD3A5F" w:rsidRPr="005E10D8">
        <w:rPr>
          <w:rFonts w:eastAsia="Arial Unicode MS"/>
          <w:bCs/>
          <w:color w:val="000000"/>
          <w:sz w:val="28"/>
          <w:szCs w:val="28"/>
          <w:shd w:val="clear" w:color="auto" w:fill="FFFFFF"/>
        </w:rPr>
        <w:t xml:space="preserve">с </w:t>
      </w:r>
      <w:r w:rsidR="00900EDE" w:rsidRPr="005E10D8">
        <w:rPr>
          <w:rFonts w:eastAsia="Arial Unicode MS"/>
          <w:bCs/>
          <w:color w:val="000000"/>
          <w:sz w:val="28"/>
          <w:szCs w:val="28"/>
          <w:shd w:val="clear" w:color="auto" w:fill="FFFFFF"/>
        </w:rPr>
        <w:t>целью обеспечения</w:t>
      </w:r>
      <w:r w:rsidR="00BD3A5F" w:rsidRPr="005E10D8">
        <w:rPr>
          <w:rFonts w:eastAsia="Arial Unicode MS"/>
          <w:bCs/>
          <w:color w:val="000000"/>
          <w:sz w:val="28"/>
          <w:szCs w:val="28"/>
          <w:shd w:val="clear" w:color="auto" w:fill="FFFFFF"/>
        </w:rPr>
        <w:t xml:space="preserve"> новыми местами в общеобразовательных организациях </w:t>
      </w:r>
      <w:r w:rsidR="00054DA1" w:rsidRPr="005E10D8">
        <w:rPr>
          <w:rFonts w:eastAsia="Arial Unicode MS"/>
          <w:bCs/>
          <w:color w:val="000000"/>
          <w:sz w:val="28"/>
          <w:szCs w:val="28"/>
          <w:shd w:val="clear" w:color="auto" w:fill="FFFFFF"/>
        </w:rPr>
        <w:t xml:space="preserve">и в </w:t>
      </w:r>
      <w:r w:rsidR="00BD3A5F" w:rsidRPr="005E10D8">
        <w:rPr>
          <w:rFonts w:eastAsia="Arial Unicode MS"/>
          <w:sz w:val="28"/>
          <w:szCs w:val="28"/>
        </w:rPr>
        <w:t>дошкольных образовательных учреждениях</w:t>
      </w:r>
      <w:r w:rsidR="00BD3A5F" w:rsidRPr="005E10D8">
        <w:rPr>
          <w:rFonts w:eastAsia="Arial Unicode MS"/>
          <w:b/>
          <w:sz w:val="28"/>
          <w:szCs w:val="28"/>
        </w:rPr>
        <w:t xml:space="preserve"> </w:t>
      </w:r>
      <w:r w:rsidR="00BD3A5F" w:rsidRPr="005E10D8">
        <w:rPr>
          <w:rFonts w:eastAsia="Arial Unicode MS"/>
          <w:sz w:val="28"/>
          <w:szCs w:val="28"/>
        </w:rPr>
        <w:t>в районе</w:t>
      </w:r>
      <w:r w:rsidR="00900EDE" w:rsidRPr="005E10D8">
        <w:rPr>
          <w:sz w:val="28"/>
          <w:szCs w:val="28"/>
        </w:rPr>
        <w:t xml:space="preserve"> </w:t>
      </w:r>
      <w:r w:rsidR="00A15C19" w:rsidRPr="005E10D8">
        <w:rPr>
          <w:sz w:val="28"/>
          <w:szCs w:val="28"/>
        </w:rPr>
        <w:t>пр</w:t>
      </w:r>
      <w:r w:rsidR="00785A31" w:rsidRPr="005E10D8">
        <w:rPr>
          <w:sz w:val="28"/>
          <w:szCs w:val="28"/>
        </w:rPr>
        <w:t xml:space="preserve">одолжено строительство </w:t>
      </w:r>
      <w:r w:rsidR="00900EDE" w:rsidRPr="005E10D8">
        <w:rPr>
          <w:sz w:val="28"/>
          <w:szCs w:val="28"/>
        </w:rPr>
        <w:t>объектов:</w:t>
      </w:r>
    </w:p>
    <w:p w14:paraId="77C90AA7" w14:textId="77777777" w:rsidR="00900EDE" w:rsidRPr="005E10D8" w:rsidRDefault="00900EDE" w:rsidP="00900EDE">
      <w:pPr>
        <w:ind w:firstLine="709"/>
        <w:jc w:val="both"/>
        <w:rPr>
          <w:color w:val="000000"/>
          <w:sz w:val="28"/>
          <w:szCs w:val="28"/>
          <w:shd w:val="clear" w:color="auto" w:fill="FFFFFF"/>
        </w:rPr>
      </w:pPr>
      <w:r w:rsidRPr="005E10D8">
        <w:rPr>
          <w:bCs/>
          <w:iCs/>
          <w:sz w:val="28"/>
          <w:szCs w:val="28"/>
        </w:rPr>
        <w:t>- образовательно-культурного комплекса в д. Хулимсунт (школы на 140 учащихся)</w:t>
      </w:r>
      <w:r w:rsidRPr="005E10D8">
        <w:rPr>
          <w:sz w:val="28"/>
          <w:szCs w:val="28"/>
        </w:rPr>
        <w:t xml:space="preserve">. </w:t>
      </w:r>
      <w:r w:rsidRPr="005E10D8">
        <w:rPr>
          <w:bCs/>
          <w:iCs/>
          <w:sz w:val="28"/>
          <w:szCs w:val="28"/>
        </w:rPr>
        <w:t>Готовность объекта – 78,6%</w:t>
      </w:r>
      <w:r w:rsidRPr="005E10D8">
        <w:rPr>
          <w:sz w:val="28"/>
          <w:szCs w:val="28"/>
        </w:rPr>
        <w:t>. Планируемый срок в</w:t>
      </w:r>
      <w:r w:rsidRPr="005E10D8">
        <w:rPr>
          <w:color w:val="000000"/>
          <w:sz w:val="28"/>
          <w:szCs w:val="28"/>
          <w:shd w:val="clear" w:color="auto" w:fill="FFFFFF"/>
        </w:rPr>
        <w:t>вода объекта в эксплуатацию – 2021 год;</w:t>
      </w:r>
    </w:p>
    <w:p w14:paraId="76AAAF50" w14:textId="77777777" w:rsidR="00900EDE" w:rsidRPr="005E10D8" w:rsidRDefault="00900EDE" w:rsidP="00900EDE">
      <w:pPr>
        <w:ind w:firstLine="709"/>
        <w:jc w:val="both"/>
        <w:rPr>
          <w:sz w:val="28"/>
          <w:szCs w:val="28"/>
        </w:rPr>
      </w:pPr>
      <w:r w:rsidRPr="005E10D8">
        <w:rPr>
          <w:color w:val="000000"/>
          <w:sz w:val="28"/>
          <w:szCs w:val="28"/>
          <w:shd w:val="clear" w:color="auto" w:fill="FFFFFF"/>
        </w:rPr>
        <w:t xml:space="preserve">- </w:t>
      </w:r>
      <w:r w:rsidRPr="005E10D8">
        <w:rPr>
          <w:bCs/>
          <w:iCs/>
          <w:sz w:val="28"/>
          <w:szCs w:val="28"/>
        </w:rPr>
        <w:t>образовательно-культурного комплекса в с. Теги</w:t>
      </w:r>
      <w:r w:rsidRPr="005E10D8">
        <w:rPr>
          <w:sz w:val="28"/>
          <w:szCs w:val="28"/>
        </w:rPr>
        <w:t xml:space="preserve"> (школы на 100 учащихся). Готовность объекта 98 %. Планируемый срок ввода объекта в эксплуатацию – 2021 год;</w:t>
      </w:r>
    </w:p>
    <w:p w14:paraId="0D1479A4" w14:textId="77777777" w:rsidR="00900EDE" w:rsidRPr="005E10D8" w:rsidRDefault="00900EDE" w:rsidP="00900EDE">
      <w:pPr>
        <w:ind w:firstLine="709"/>
        <w:jc w:val="both"/>
        <w:rPr>
          <w:sz w:val="28"/>
          <w:szCs w:val="28"/>
        </w:rPr>
      </w:pPr>
      <w:r w:rsidRPr="005E10D8">
        <w:rPr>
          <w:sz w:val="28"/>
          <w:szCs w:val="28"/>
        </w:rPr>
        <w:lastRenderedPageBreak/>
        <w:t>- реконструкция здания поселковой больницы под детский сад на 40 мест в с. Няксимволь. Готовность объекта – 96%. Планируемый срок ввода объекта в эксплуатацию – 2021 год.</w:t>
      </w:r>
    </w:p>
    <w:p w14:paraId="658B3981" w14:textId="77777777" w:rsidR="00900EDE" w:rsidRPr="005E10D8" w:rsidRDefault="00900EDE" w:rsidP="00900EDE">
      <w:pPr>
        <w:widowControl w:val="0"/>
        <w:autoSpaceDE w:val="0"/>
        <w:autoSpaceDN w:val="0"/>
        <w:adjustRightInd w:val="0"/>
        <w:ind w:firstLine="709"/>
        <w:contextualSpacing/>
        <w:jc w:val="both"/>
        <w:rPr>
          <w:rFonts w:eastAsia="Arial Unicode MS"/>
          <w:bCs/>
          <w:iCs/>
          <w:sz w:val="28"/>
          <w:szCs w:val="28"/>
        </w:rPr>
      </w:pPr>
      <w:r w:rsidRPr="005E10D8">
        <w:rPr>
          <w:sz w:val="28"/>
          <w:szCs w:val="28"/>
        </w:rPr>
        <w:t xml:space="preserve">Заключен муниципальный контракт </w:t>
      </w:r>
      <w:r w:rsidRPr="005E10D8">
        <w:rPr>
          <w:rFonts w:eastAsia="Arial Unicode MS"/>
          <w:bCs/>
          <w:iCs/>
          <w:sz w:val="28"/>
          <w:szCs w:val="28"/>
        </w:rPr>
        <w:t>на выполнение работ по проектированию и строительству школы на 700 мест в пгт. Березово. Строительство объекта планируется завершить в 2023 году.</w:t>
      </w:r>
    </w:p>
    <w:p w14:paraId="2929FB28" w14:textId="77777777" w:rsidR="00AC0433" w:rsidRPr="005E10D8" w:rsidRDefault="00CC4BDC" w:rsidP="00AC0433">
      <w:pPr>
        <w:ind w:firstLine="709"/>
        <w:jc w:val="both"/>
        <w:rPr>
          <w:sz w:val="28"/>
          <w:szCs w:val="28"/>
        </w:rPr>
      </w:pPr>
      <w:r w:rsidRPr="005E10D8">
        <w:rPr>
          <w:color w:val="000000"/>
          <w:sz w:val="28"/>
          <w:szCs w:val="28"/>
          <w:shd w:val="clear" w:color="auto" w:fill="FFFFFF"/>
        </w:rPr>
        <w:t xml:space="preserve">Выполнено проектирование средней общеобразовательной школы </w:t>
      </w:r>
      <w:r w:rsidR="00EE5473" w:rsidRPr="005E10D8">
        <w:rPr>
          <w:color w:val="000000"/>
          <w:sz w:val="28"/>
          <w:szCs w:val="28"/>
          <w:shd w:val="clear" w:color="auto" w:fill="FFFFFF"/>
        </w:rPr>
        <w:t xml:space="preserve">на 160 мест </w:t>
      </w:r>
      <w:r w:rsidRPr="005E10D8">
        <w:rPr>
          <w:color w:val="000000"/>
          <w:sz w:val="28"/>
          <w:szCs w:val="28"/>
          <w:shd w:val="clear" w:color="auto" w:fill="FFFFFF"/>
        </w:rPr>
        <w:t xml:space="preserve">в п. Приполярный. </w:t>
      </w:r>
      <w:r w:rsidR="00AC0433" w:rsidRPr="005E10D8">
        <w:rPr>
          <w:color w:val="000000"/>
          <w:sz w:val="28"/>
          <w:szCs w:val="28"/>
          <w:shd w:val="clear" w:color="auto" w:fill="FFFFFF"/>
        </w:rPr>
        <w:t>В 2021 году п</w:t>
      </w:r>
      <w:r w:rsidR="00AC0433" w:rsidRPr="005E10D8">
        <w:rPr>
          <w:sz w:val="28"/>
          <w:szCs w:val="28"/>
        </w:rPr>
        <w:t>роектно-сметная документация будет направлена на государственную экспертизу.</w:t>
      </w:r>
    </w:p>
    <w:p w14:paraId="4A94F995" w14:textId="77777777" w:rsidR="00900EDE" w:rsidRPr="005E10D8" w:rsidRDefault="00CC4BDC" w:rsidP="00CC4BDC">
      <w:pPr>
        <w:ind w:firstLine="709"/>
        <w:jc w:val="both"/>
        <w:rPr>
          <w:sz w:val="28"/>
          <w:szCs w:val="28"/>
        </w:rPr>
      </w:pPr>
      <w:r w:rsidRPr="005E10D8">
        <w:rPr>
          <w:sz w:val="28"/>
          <w:szCs w:val="28"/>
        </w:rPr>
        <w:t xml:space="preserve">Разработана проектно-сметная документация </w:t>
      </w:r>
      <w:r w:rsidR="00900EDE" w:rsidRPr="005E10D8">
        <w:rPr>
          <w:sz w:val="28"/>
          <w:szCs w:val="28"/>
        </w:rPr>
        <w:t>детск</w:t>
      </w:r>
      <w:r w:rsidRPr="005E10D8">
        <w:rPr>
          <w:sz w:val="28"/>
          <w:szCs w:val="28"/>
        </w:rPr>
        <w:t>ого</w:t>
      </w:r>
      <w:r w:rsidR="00900EDE" w:rsidRPr="005E10D8">
        <w:rPr>
          <w:sz w:val="28"/>
          <w:szCs w:val="28"/>
        </w:rPr>
        <w:t xml:space="preserve"> сад</w:t>
      </w:r>
      <w:r w:rsidRPr="005E10D8">
        <w:rPr>
          <w:sz w:val="28"/>
          <w:szCs w:val="28"/>
        </w:rPr>
        <w:t xml:space="preserve">а на 200 мест в </w:t>
      </w:r>
      <w:r w:rsidR="00900EDE" w:rsidRPr="005E10D8">
        <w:rPr>
          <w:sz w:val="28"/>
          <w:szCs w:val="28"/>
        </w:rPr>
        <w:t>п</w:t>
      </w:r>
      <w:r w:rsidRPr="005E10D8">
        <w:rPr>
          <w:sz w:val="28"/>
          <w:szCs w:val="28"/>
        </w:rPr>
        <w:t xml:space="preserve">гт. Игрим. Проектно-сметная документация направлена </w:t>
      </w:r>
      <w:r w:rsidR="00AC0433" w:rsidRPr="005E10D8">
        <w:rPr>
          <w:sz w:val="28"/>
          <w:szCs w:val="28"/>
        </w:rPr>
        <w:t xml:space="preserve">на </w:t>
      </w:r>
      <w:r w:rsidR="00900EDE" w:rsidRPr="005E10D8">
        <w:rPr>
          <w:sz w:val="28"/>
          <w:szCs w:val="28"/>
        </w:rPr>
        <w:t>государственн</w:t>
      </w:r>
      <w:r w:rsidRPr="005E10D8">
        <w:rPr>
          <w:sz w:val="28"/>
          <w:szCs w:val="28"/>
        </w:rPr>
        <w:t>ую экспертизу.</w:t>
      </w:r>
    </w:p>
    <w:p w14:paraId="5037B0FB" w14:textId="77777777" w:rsidR="006818E1" w:rsidRPr="006818E1" w:rsidRDefault="006818E1" w:rsidP="006818E1">
      <w:pPr>
        <w:widowControl w:val="0"/>
        <w:spacing w:line="0" w:lineRule="atLeast"/>
        <w:ind w:firstLine="709"/>
        <w:jc w:val="both"/>
        <w:rPr>
          <w:snapToGrid w:val="0"/>
          <w:sz w:val="28"/>
          <w:szCs w:val="20"/>
        </w:rPr>
      </w:pPr>
      <w:r w:rsidRPr="005E10D8">
        <w:rPr>
          <w:snapToGrid w:val="0"/>
          <w:sz w:val="28"/>
          <w:szCs w:val="20"/>
        </w:rPr>
        <w:t>С целью укрепления материально-технической базы и комплексной безопасности в образовательных учреждениях к началу 2020/2021 учебного года выполнены мероприятия на общую сумму 5 263,22 тыс. рублей, в том числе:</w:t>
      </w:r>
    </w:p>
    <w:p w14:paraId="038D5D96" w14:textId="77777777" w:rsidR="00EE5473" w:rsidRPr="00F35352" w:rsidRDefault="00E82258" w:rsidP="00EE5473">
      <w:pPr>
        <w:widowControl w:val="0"/>
        <w:spacing w:line="0" w:lineRule="atLeast"/>
        <w:ind w:firstLine="709"/>
        <w:jc w:val="both"/>
        <w:rPr>
          <w:snapToGrid w:val="0"/>
          <w:sz w:val="28"/>
        </w:rPr>
      </w:pPr>
      <w:r w:rsidRPr="00F35352">
        <w:rPr>
          <w:snapToGrid w:val="0"/>
          <w:sz w:val="28"/>
        </w:rPr>
        <w:t xml:space="preserve">- </w:t>
      </w:r>
      <w:r w:rsidR="00EE5473" w:rsidRPr="00F35352">
        <w:rPr>
          <w:snapToGrid w:val="0"/>
          <w:sz w:val="28"/>
        </w:rPr>
        <w:t>МАОУ Березовская НОШ – дооснащение системой виде</w:t>
      </w:r>
      <w:r w:rsidR="00F35352" w:rsidRPr="00F35352">
        <w:rPr>
          <w:snapToGrid w:val="0"/>
          <w:sz w:val="28"/>
        </w:rPr>
        <w:t>о</w:t>
      </w:r>
      <w:r w:rsidR="00EE5473" w:rsidRPr="00F35352">
        <w:rPr>
          <w:snapToGrid w:val="0"/>
          <w:sz w:val="28"/>
        </w:rPr>
        <w:t xml:space="preserve">наблюдения, приобретение ручного металлодетектора, приобретение сейфа для хранения </w:t>
      </w:r>
      <w:r w:rsidR="00F35352" w:rsidRPr="00F35352">
        <w:rPr>
          <w:snapToGrid w:val="0"/>
          <w:sz w:val="28"/>
        </w:rPr>
        <w:t>паспорта</w:t>
      </w:r>
      <w:r w:rsidR="00EE5473" w:rsidRPr="00F35352">
        <w:rPr>
          <w:snapToGrid w:val="0"/>
          <w:sz w:val="28"/>
        </w:rPr>
        <w:t xml:space="preserve"> безопасности, установка охранной сигнализации, пр</w:t>
      </w:r>
      <w:r w:rsidRPr="00F35352">
        <w:rPr>
          <w:snapToGrid w:val="0"/>
          <w:sz w:val="28"/>
        </w:rPr>
        <w:t>иобретение 4-х водонагревателей</w:t>
      </w:r>
      <w:r w:rsidR="00EE5473" w:rsidRPr="00F35352">
        <w:rPr>
          <w:snapToGrid w:val="0"/>
          <w:sz w:val="28"/>
        </w:rPr>
        <w:t>;</w:t>
      </w:r>
    </w:p>
    <w:p w14:paraId="614BF325" w14:textId="77777777" w:rsidR="00EE5473" w:rsidRPr="00F35352" w:rsidRDefault="00E82258" w:rsidP="00EE5473">
      <w:pPr>
        <w:widowControl w:val="0"/>
        <w:spacing w:line="0" w:lineRule="atLeast"/>
        <w:ind w:firstLine="709"/>
        <w:jc w:val="both"/>
        <w:rPr>
          <w:snapToGrid w:val="0"/>
          <w:sz w:val="28"/>
        </w:rPr>
      </w:pPr>
      <w:r w:rsidRPr="00F35352">
        <w:rPr>
          <w:snapToGrid w:val="0"/>
          <w:sz w:val="28"/>
        </w:rPr>
        <w:t xml:space="preserve">- </w:t>
      </w:r>
      <w:r w:rsidR="00EE5473" w:rsidRPr="00F35352">
        <w:rPr>
          <w:snapToGrid w:val="0"/>
          <w:sz w:val="28"/>
        </w:rPr>
        <w:t>МБОУ Березовская СОШ – проведение косметического ремонта здания, утепление   о</w:t>
      </w:r>
      <w:r w:rsidRPr="00F35352">
        <w:rPr>
          <w:snapToGrid w:val="0"/>
          <w:sz w:val="28"/>
        </w:rPr>
        <w:t>топления в подвальном помещении</w:t>
      </w:r>
      <w:r w:rsidR="00EE5473" w:rsidRPr="00F35352">
        <w:rPr>
          <w:snapToGrid w:val="0"/>
          <w:sz w:val="28"/>
        </w:rPr>
        <w:t>;</w:t>
      </w:r>
    </w:p>
    <w:p w14:paraId="39BBC05D" w14:textId="77777777" w:rsidR="00EE5473" w:rsidRPr="00F35352" w:rsidRDefault="00E82258" w:rsidP="00EE5473">
      <w:pPr>
        <w:widowControl w:val="0"/>
        <w:spacing w:line="0" w:lineRule="atLeast"/>
        <w:ind w:firstLine="709"/>
        <w:jc w:val="both"/>
        <w:rPr>
          <w:snapToGrid w:val="0"/>
          <w:sz w:val="28"/>
        </w:rPr>
      </w:pPr>
      <w:r w:rsidRPr="00F35352">
        <w:rPr>
          <w:snapToGrid w:val="0"/>
          <w:sz w:val="28"/>
        </w:rPr>
        <w:t xml:space="preserve">- </w:t>
      </w:r>
      <w:r w:rsidR="00EE5473" w:rsidRPr="00F35352">
        <w:rPr>
          <w:snapToGrid w:val="0"/>
          <w:sz w:val="28"/>
        </w:rPr>
        <w:t>МБОУ Игримская СОШ № 1 – монтаж охранной сигнализации, устройство снегозадержателей, приобретение металлодетек</w:t>
      </w:r>
      <w:r w:rsidRPr="00F35352">
        <w:rPr>
          <w:snapToGrid w:val="0"/>
          <w:sz w:val="28"/>
        </w:rPr>
        <w:t>тора, ремонт аварийной лестницы</w:t>
      </w:r>
      <w:r w:rsidR="00EE5473" w:rsidRPr="00F35352">
        <w:rPr>
          <w:snapToGrid w:val="0"/>
          <w:sz w:val="28"/>
        </w:rPr>
        <w:t>;</w:t>
      </w:r>
    </w:p>
    <w:p w14:paraId="72CF752A" w14:textId="77777777" w:rsidR="00EE5473" w:rsidRPr="00F35352" w:rsidRDefault="00E82258" w:rsidP="00EE5473">
      <w:pPr>
        <w:widowControl w:val="0"/>
        <w:spacing w:line="0" w:lineRule="atLeast"/>
        <w:ind w:firstLine="709"/>
        <w:jc w:val="both"/>
        <w:rPr>
          <w:snapToGrid w:val="0"/>
          <w:sz w:val="28"/>
        </w:rPr>
      </w:pPr>
      <w:r w:rsidRPr="00F35352">
        <w:rPr>
          <w:snapToGrid w:val="0"/>
          <w:sz w:val="28"/>
        </w:rPr>
        <w:t xml:space="preserve">- </w:t>
      </w:r>
      <w:r w:rsidR="00EE5473" w:rsidRPr="00F35352">
        <w:rPr>
          <w:snapToGrid w:val="0"/>
          <w:sz w:val="28"/>
        </w:rPr>
        <w:t xml:space="preserve">МБОУ Игримская СОШ им. Г.Е. </w:t>
      </w:r>
      <w:proofErr w:type="spellStart"/>
      <w:r w:rsidR="00EE5473" w:rsidRPr="00F35352">
        <w:rPr>
          <w:snapToGrid w:val="0"/>
          <w:sz w:val="28"/>
        </w:rPr>
        <w:t>Собянина</w:t>
      </w:r>
      <w:proofErr w:type="spellEnd"/>
      <w:r w:rsidR="00EE5473" w:rsidRPr="00F35352">
        <w:rPr>
          <w:snapToGrid w:val="0"/>
          <w:sz w:val="28"/>
        </w:rPr>
        <w:t xml:space="preserve"> –</w:t>
      </w:r>
      <w:r w:rsidR="00BB7117" w:rsidRPr="00F35352">
        <w:rPr>
          <w:snapToGrid w:val="0"/>
          <w:sz w:val="28"/>
        </w:rPr>
        <w:t xml:space="preserve"> </w:t>
      </w:r>
      <w:r w:rsidRPr="00F35352">
        <w:rPr>
          <w:snapToGrid w:val="0"/>
          <w:sz w:val="28"/>
        </w:rPr>
        <w:t xml:space="preserve">ремонт </w:t>
      </w:r>
      <w:proofErr w:type="spellStart"/>
      <w:r w:rsidRPr="00F35352">
        <w:rPr>
          <w:snapToGrid w:val="0"/>
          <w:sz w:val="28"/>
        </w:rPr>
        <w:t>снегозадержателей</w:t>
      </w:r>
      <w:proofErr w:type="spellEnd"/>
      <w:r w:rsidR="00EE5473" w:rsidRPr="00F35352">
        <w:rPr>
          <w:snapToGrid w:val="0"/>
          <w:sz w:val="28"/>
        </w:rPr>
        <w:t>;</w:t>
      </w:r>
    </w:p>
    <w:p w14:paraId="1BCED41B" w14:textId="77777777" w:rsidR="00EE5473" w:rsidRPr="00F35352" w:rsidRDefault="00E82258" w:rsidP="00EE5473">
      <w:pPr>
        <w:widowControl w:val="0"/>
        <w:spacing w:line="0" w:lineRule="atLeast"/>
        <w:ind w:firstLine="709"/>
        <w:jc w:val="both"/>
        <w:rPr>
          <w:snapToGrid w:val="0"/>
          <w:sz w:val="28"/>
        </w:rPr>
      </w:pPr>
      <w:r w:rsidRPr="00F35352">
        <w:rPr>
          <w:snapToGrid w:val="0"/>
          <w:sz w:val="28"/>
        </w:rPr>
        <w:t xml:space="preserve">- </w:t>
      </w:r>
      <w:r w:rsidR="00EE5473" w:rsidRPr="00F35352">
        <w:rPr>
          <w:snapToGrid w:val="0"/>
          <w:sz w:val="28"/>
        </w:rPr>
        <w:t>МБОУ Ванзетурская СОШ – монтаж снегозадержателей, огнез</w:t>
      </w:r>
      <w:r w:rsidRPr="00F35352">
        <w:rPr>
          <w:snapToGrid w:val="0"/>
          <w:sz w:val="28"/>
        </w:rPr>
        <w:t>ащитная пропитка жалюзей и штор</w:t>
      </w:r>
      <w:r w:rsidR="00EE5473" w:rsidRPr="00F35352">
        <w:rPr>
          <w:snapToGrid w:val="0"/>
          <w:sz w:val="28"/>
        </w:rPr>
        <w:t>;</w:t>
      </w:r>
    </w:p>
    <w:p w14:paraId="68ABCF6C" w14:textId="77777777" w:rsidR="00EE5473" w:rsidRPr="00F35352" w:rsidRDefault="00E82258" w:rsidP="00EE5473">
      <w:pPr>
        <w:widowControl w:val="0"/>
        <w:spacing w:line="0" w:lineRule="atLeast"/>
        <w:ind w:firstLine="709"/>
        <w:jc w:val="both"/>
        <w:rPr>
          <w:snapToGrid w:val="0"/>
          <w:sz w:val="28"/>
        </w:rPr>
      </w:pPr>
      <w:r w:rsidRPr="00F35352">
        <w:rPr>
          <w:snapToGrid w:val="0"/>
          <w:sz w:val="28"/>
        </w:rPr>
        <w:t xml:space="preserve">- </w:t>
      </w:r>
      <w:r w:rsidR="00EE5473" w:rsidRPr="00F35352">
        <w:rPr>
          <w:snapToGrid w:val="0"/>
          <w:sz w:val="28"/>
        </w:rPr>
        <w:t>МАОУ Няксимвольская СОШ – установка 4-х автоматических воз</w:t>
      </w:r>
      <w:r w:rsidRPr="00F35352">
        <w:rPr>
          <w:snapToGrid w:val="0"/>
          <w:sz w:val="28"/>
        </w:rPr>
        <w:t>духоводов</w:t>
      </w:r>
      <w:r w:rsidR="00EE5473" w:rsidRPr="00F35352">
        <w:rPr>
          <w:snapToGrid w:val="0"/>
          <w:sz w:val="28"/>
        </w:rPr>
        <w:t>;</w:t>
      </w:r>
    </w:p>
    <w:p w14:paraId="2241443E" w14:textId="77777777" w:rsidR="00EE5473" w:rsidRPr="00F35352" w:rsidRDefault="00E82258" w:rsidP="00EE5473">
      <w:pPr>
        <w:widowControl w:val="0"/>
        <w:spacing w:line="0" w:lineRule="atLeast"/>
        <w:ind w:firstLine="709"/>
        <w:jc w:val="both"/>
        <w:rPr>
          <w:snapToGrid w:val="0"/>
          <w:sz w:val="28"/>
        </w:rPr>
      </w:pPr>
      <w:r w:rsidRPr="00F35352">
        <w:rPr>
          <w:snapToGrid w:val="0"/>
          <w:sz w:val="28"/>
        </w:rPr>
        <w:t xml:space="preserve">- </w:t>
      </w:r>
      <w:r w:rsidR="00EE5473" w:rsidRPr="00F35352">
        <w:rPr>
          <w:snapToGrid w:val="0"/>
          <w:sz w:val="28"/>
        </w:rPr>
        <w:t xml:space="preserve">МБОУ Саранпаульская СОШ – приобретение огнетушителей, огнезащитная </w:t>
      </w:r>
      <w:r w:rsidRPr="00F35352">
        <w:rPr>
          <w:snapToGrid w:val="0"/>
          <w:sz w:val="28"/>
        </w:rPr>
        <w:t>обработка чердачных конструкций</w:t>
      </w:r>
      <w:r w:rsidR="00EE5473" w:rsidRPr="00F35352">
        <w:rPr>
          <w:snapToGrid w:val="0"/>
          <w:sz w:val="28"/>
        </w:rPr>
        <w:t>;</w:t>
      </w:r>
    </w:p>
    <w:p w14:paraId="3CE3C87A" w14:textId="77777777" w:rsidR="00EE5473" w:rsidRPr="00F35352" w:rsidRDefault="00E82258" w:rsidP="00EE5473">
      <w:pPr>
        <w:widowControl w:val="0"/>
        <w:spacing w:line="0" w:lineRule="atLeast"/>
        <w:ind w:firstLine="709"/>
        <w:jc w:val="both"/>
        <w:rPr>
          <w:snapToGrid w:val="0"/>
          <w:sz w:val="28"/>
        </w:rPr>
      </w:pPr>
      <w:r w:rsidRPr="00F35352">
        <w:rPr>
          <w:snapToGrid w:val="0"/>
          <w:sz w:val="28"/>
        </w:rPr>
        <w:t xml:space="preserve">- </w:t>
      </w:r>
      <w:r w:rsidR="00EE5473" w:rsidRPr="00F35352">
        <w:rPr>
          <w:snapToGrid w:val="0"/>
          <w:sz w:val="28"/>
        </w:rPr>
        <w:t xml:space="preserve">Филиал МБОУ </w:t>
      </w:r>
      <w:proofErr w:type="spellStart"/>
      <w:r w:rsidR="00EE5473" w:rsidRPr="00F35352">
        <w:rPr>
          <w:snapToGrid w:val="0"/>
          <w:sz w:val="28"/>
        </w:rPr>
        <w:t>Саранпаульская</w:t>
      </w:r>
      <w:proofErr w:type="spellEnd"/>
      <w:r w:rsidR="00EE5473" w:rsidRPr="00F35352">
        <w:rPr>
          <w:snapToGrid w:val="0"/>
          <w:sz w:val="28"/>
        </w:rPr>
        <w:t xml:space="preserve"> СОШ </w:t>
      </w:r>
      <w:proofErr w:type="spellStart"/>
      <w:r w:rsidR="00EE5473" w:rsidRPr="00F35352">
        <w:rPr>
          <w:snapToGrid w:val="0"/>
          <w:sz w:val="28"/>
        </w:rPr>
        <w:t>Кимкьясуйская</w:t>
      </w:r>
      <w:proofErr w:type="spellEnd"/>
      <w:r w:rsidR="00EE5473" w:rsidRPr="00F35352">
        <w:rPr>
          <w:snapToGrid w:val="0"/>
          <w:sz w:val="28"/>
        </w:rPr>
        <w:t xml:space="preserve"> НОШ с группами детского сада </w:t>
      </w:r>
      <w:r w:rsidR="00D44BB8" w:rsidRPr="00F35352">
        <w:rPr>
          <w:snapToGrid w:val="0"/>
          <w:sz w:val="28"/>
        </w:rPr>
        <w:t>–</w:t>
      </w:r>
      <w:r w:rsidR="00EE5473" w:rsidRPr="00F35352">
        <w:rPr>
          <w:snapToGrid w:val="0"/>
          <w:sz w:val="28"/>
        </w:rPr>
        <w:t xml:space="preserve"> огнезащитная</w:t>
      </w:r>
      <w:r w:rsidR="00D44BB8" w:rsidRPr="00F35352">
        <w:rPr>
          <w:snapToGrid w:val="0"/>
          <w:sz w:val="28"/>
        </w:rPr>
        <w:t xml:space="preserve"> </w:t>
      </w:r>
      <w:r w:rsidRPr="00F35352">
        <w:rPr>
          <w:snapToGrid w:val="0"/>
          <w:sz w:val="28"/>
        </w:rPr>
        <w:t>обработка чердачных конструкций</w:t>
      </w:r>
      <w:r w:rsidR="00EE5473" w:rsidRPr="00F35352">
        <w:rPr>
          <w:snapToGrid w:val="0"/>
          <w:sz w:val="28"/>
        </w:rPr>
        <w:t>;</w:t>
      </w:r>
    </w:p>
    <w:p w14:paraId="098ED4E1" w14:textId="77777777" w:rsidR="00EE5473" w:rsidRPr="00F35352" w:rsidRDefault="00E82258" w:rsidP="00EE5473">
      <w:pPr>
        <w:widowControl w:val="0"/>
        <w:spacing w:line="0" w:lineRule="atLeast"/>
        <w:ind w:firstLine="709"/>
        <w:jc w:val="both"/>
        <w:rPr>
          <w:snapToGrid w:val="0"/>
          <w:sz w:val="28"/>
        </w:rPr>
      </w:pPr>
      <w:r w:rsidRPr="00F35352">
        <w:rPr>
          <w:snapToGrid w:val="0"/>
          <w:sz w:val="28"/>
        </w:rPr>
        <w:t xml:space="preserve">- </w:t>
      </w:r>
      <w:r w:rsidR="00EE5473" w:rsidRPr="00F35352">
        <w:rPr>
          <w:snapToGrid w:val="0"/>
          <w:sz w:val="28"/>
        </w:rPr>
        <w:t xml:space="preserve">МБОУ Сосьвинская  СОШ </w:t>
      </w:r>
      <w:r w:rsidR="00D44BB8" w:rsidRPr="00F35352">
        <w:rPr>
          <w:snapToGrid w:val="0"/>
          <w:sz w:val="28"/>
        </w:rPr>
        <w:t>–</w:t>
      </w:r>
      <w:r w:rsidR="00EE5473" w:rsidRPr="00F35352">
        <w:rPr>
          <w:snapToGrid w:val="0"/>
          <w:sz w:val="28"/>
        </w:rPr>
        <w:t xml:space="preserve"> огнезащитная</w:t>
      </w:r>
      <w:r w:rsidR="00D44BB8" w:rsidRPr="00F35352">
        <w:rPr>
          <w:snapToGrid w:val="0"/>
          <w:sz w:val="28"/>
        </w:rPr>
        <w:t xml:space="preserve"> </w:t>
      </w:r>
      <w:r w:rsidRPr="00F35352">
        <w:rPr>
          <w:snapToGrid w:val="0"/>
          <w:sz w:val="28"/>
        </w:rPr>
        <w:t>обработка чердачных конструкций</w:t>
      </w:r>
      <w:r w:rsidR="00EE5473" w:rsidRPr="00F35352">
        <w:rPr>
          <w:snapToGrid w:val="0"/>
          <w:sz w:val="28"/>
        </w:rPr>
        <w:t>;</w:t>
      </w:r>
    </w:p>
    <w:p w14:paraId="47896613" w14:textId="77777777" w:rsidR="00EE5473" w:rsidRPr="00F35352" w:rsidRDefault="00E82258" w:rsidP="00EE5473">
      <w:pPr>
        <w:widowControl w:val="0"/>
        <w:spacing w:line="0" w:lineRule="atLeast"/>
        <w:ind w:firstLine="709"/>
        <w:jc w:val="both"/>
        <w:rPr>
          <w:snapToGrid w:val="0"/>
          <w:sz w:val="28"/>
        </w:rPr>
      </w:pPr>
      <w:r w:rsidRPr="00F35352">
        <w:rPr>
          <w:snapToGrid w:val="0"/>
          <w:sz w:val="28"/>
        </w:rPr>
        <w:t xml:space="preserve">- </w:t>
      </w:r>
      <w:r w:rsidR="00EE5473" w:rsidRPr="00F35352">
        <w:rPr>
          <w:snapToGrid w:val="0"/>
          <w:sz w:val="28"/>
        </w:rPr>
        <w:t xml:space="preserve">Филиал МБОУ </w:t>
      </w:r>
      <w:proofErr w:type="spellStart"/>
      <w:r w:rsidR="00EE5473" w:rsidRPr="00F35352">
        <w:rPr>
          <w:snapToGrid w:val="0"/>
          <w:sz w:val="28"/>
        </w:rPr>
        <w:t>Сосьвинской</w:t>
      </w:r>
      <w:proofErr w:type="spellEnd"/>
      <w:r w:rsidR="00EE5473" w:rsidRPr="00F35352">
        <w:rPr>
          <w:snapToGrid w:val="0"/>
          <w:sz w:val="28"/>
        </w:rPr>
        <w:t xml:space="preserve"> СОШ </w:t>
      </w:r>
      <w:proofErr w:type="spellStart"/>
      <w:r w:rsidR="00EE5473" w:rsidRPr="00F35352">
        <w:rPr>
          <w:snapToGrid w:val="0"/>
          <w:sz w:val="28"/>
        </w:rPr>
        <w:t>Ломбовожская</w:t>
      </w:r>
      <w:proofErr w:type="spellEnd"/>
      <w:r w:rsidR="00EE5473" w:rsidRPr="00F35352">
        <w:rPr>
          <w:snapToGrid w:val="0"/>
          <w:sz w:val="28"/>
        </w:rPr>
        <w:t xml:space="preserve"> НОШ с группами детского сада </w:t>
      </w:r>
      <w:r w:rsidR="00D44BB8" w:rsidRPr="00F35352">
        <w:rPr>
          <w:snapToGrid w:val="0"/>
          <w:sz w:val="28"/>
        </w:rPr>
        <w:t>–</w:t>
      </w:r>
      <w:r w:rsidR="00EE5473" w:rsidRPr="00F35352">
        <w:rPr>
          <w:snapToGrid w:val="0"/>
          <w:sz w:val="28"/>
        </w:rPr>
        <w:t xml:space="preserve"> огнезащитная</w:t>
      </w:r>
      <w:r w:rsidR="00D44BB8" w:rsidRPr="00F35352">
        <w:rPr>
          <w:snapToGrid w:val="0"/>
          <w:sz w:val="28"/>
        </w:rPr>
        <w:t xml:space="preserve"> </w:t>
      </w:r>
      <w:r w:rsidRPr="00F35352">
        <w:rPr>
          <w:snapToGrid w:val="0"/>
          <w:sz w:val="28"/>
        </w:rPr>
        <w:t>обработка чердачных конструкций</w:t>
      </w:r>
      <w:r w:rsidR="00EE5473" w:rsidRPr="00F35352">
        <w:rPr>
          <w:snapToGrid w:val="0"/>
          <w:sz w:val="28"/>
        </w:rPr>
        <w:t>;</w:t>
      </w:r>
    </w:p>
    <w:p w14:paraId="7D1DB26D" w14:textId="77777777" w:rsidR="00EE5473" w:rsidRPr="00F35352" w:rsidRDefault="00E82258" w:rsidP="00EE5473">
      <w:pPr>
        <w:widowControl w:val="0"/>
        <w:spacing w:line="0" w:lineRule="atLeast"/>
        <w:ind w:firstLine="709"/>
        <w:jc w:val="both"/>
        <w:rPr>
          <w:snapToGrid w:val="0"/>
          <w:sz w:val="28"/>
        </w:rPr>
      </w:pPr>
      <w:r w:rsidRPr="00F35352">
        <w:rPr>
          <w:snapToGrid w:val="0"/>
          <w:sz w:val="28"/>
        </w:rPr>
        <w:t xml:space="preserve">- </w:t>
      </w:r>
      <w:r w:rsidR="00EE5473" w:rsidRPr="00F35352">
        <w:rPr>
          <w:snapToGrid w:val="0"/>
          <w:sz w:val="28"/>
        </w:rPr>
        <w:t xml:space="preserve">МАДОУ детский сад «Малышок» - огнезащитная </w:t>
      </w:r>
      <w:r w:rsidRPr="00F35352">
        <w:rPr>
          <w:snapToGrid w:val="0"/>
          <w:sz w:val="28"/>
        </w:rPr>
        <w:t>обработка чердачных конструкций</w:t>
      </w:r>
      <w:r w:rsidR="00EE5473" w:rsidRPr="00F35352">
        <w:rPr>
          <w:snapToGrid w:val="0"/>
          <w:sz w:val="28"/>
        </w:rPr>
        <w:t>;</w:t>
      </w:r>
    </w:p>
    <w:p w14:paraId="77530365" w14:textId="77777777" w:rsidR="00EE5473" w:rsidRPr="00F35352" w:rsidRDefault="00E82258" w:rsidP="00EE5473">
      <w:pPr>
        <w:widowControl w:val="0"/>
        <w:spacing w:line="0" w:lineRule="atLeast"/>
        <w:ind w:firstLine="709"/>
        <w:jc w:val="both"/>
        <w:rPr>
          <w:snapToGrid w:val="0"/>
          <w:sz w:val="28"/>
        </w:rPr>
      </w:pPr>
      <w:r w:rsidRPr="00F35352">
        <w:rPr>
          <w:snapToGrid w:val="0"/>
          <w:sz w:val="28"/>
        </w:rPr>
        <w:t xml:space="preserve">- </w:t>
      </w:r>
      <w:r w:rsidR="00EE5473" w:rsidRPr="00F35352">
        <w:rPr>
          <w:snapToGrid w:val="0"/>
          <w:sz w:val="28"/>
        </w:rPr>
        <w:t>МАДОУ детский сад «Снежинка» - приобретение и установка</w:t>
      </w:r>
      <w:r w:rsidR="00D44BB8" w:rsidRPr="00F35352">
        <w:rPr>
          <w:snapToGrid w:val="0"/>
          <w:sz w:val="28"/>
        </w:rPr>
        <w:t xml:space="preserve"> </w:t>
      </w:r>
      <w:r w:rsidRPr="00F35352">
        <w:rPr>
          <w:snapToGrid w:val="0"/>
          <w:sz w:val="28"/>
        </w:rPr>
        <w:t>4-х противопожарных дверей</w:t>
      </w:r>
      <w:r w:rsidR="00EE5473" w:rsidRPr="00F35352">
        <w:rPr>
          <w:snapToGrid w:val="0"/>
          <w:sz w:val="28"/>
        </w:rPr>
        <w:t>;</w:t>
      </w:r>
    </w:p>
    <w:p w14:paraId="46B62703" w14:textId="77777777" w:rsidR="00EE5473" w:rsidRPr="00F35352" w:rsidRDefault="00E82258" w:rsidP="00EE5473">
      <w:pPr>
        <w:widowControl w:val="0"/>
        <w:spacing w:line="0" w:lineRule="atLeast"/>
        <w:ind w:firstLine="709"/>
        <w:jc w:val="both"/>
        <w:rPr>
          <w:snapToGrid w:val="0"/>
          <w:sz w:val="28"/>
        </w:rPr>
      </w:pPr>
      <w:r w:rsidRPr="00F35352">
        <w:rPr>
          <w:snapToGrid w:val="0"/>
          <w:sz w:val="28"/>
        </w:rPr>
        <w:t xml:space="preserve">- </w:t>
      </w:r>
      <w:r w:rsidR="00EE5473" w:rsidRPr="00F35352">
        <w:rPr>
          <w:snapToGrid w:val="0"/>
          <w:sz w:val="28"/>
        </w:rPr>
        <w:t xml:space="preserve">МАДОУ детский сад «Брусничка» - огнезащитная </w:t>
      </w:r>
      <w:r w:rsidRPr="00F35352">
        <w:rPr>
          <w:snapToGrid w:val="0"/>
          <w:sz w:val="28"/>
        </w:rPr>
        <w:t>обработка чердачных конструкций</w:t>
      </w:r>
      <w:r w:rsidR="00EE5473" w:rsidRPr="00F35352">
        <w:rPr>
          <w:snapToGrid w:val="0"/>
          <w:sz w:val="28"/>
        </w:rPr>
        <w:t>;</w:t>
      </w:r>
    </w:p>
    <w:p w14:paraId="55037887" w14:textId="77777777" w:rsidR="00EE5473" w:rsidRPr="00F35352" w:rsidRDefault="00E82258" w:rsidP="00EE5473">
      <w:pPr>
        <w:widowControl w:val="0"/>
        <w:spacing w:line="0" w:lineRule="atLeast"/>
        <w:ind w:firstLine="709"/>
        <w:jc w:val="both"/>
        <w:rPr>
          <w:snapToGrid w:val="0"/>
          <w:sz w:val="28"/>
        </w:rPr>
      </w:pPr>
      <w:r w:rsidRPr="00F35352">
        <w:rPr>
          <w:snapToGrid w:val="0"/>
          <w:sz w:val="28"/>
        </w:rPr>
        <w:t xml:space="preserve">- </w:t>
      </w:r>
      <w:r w:rsidR="00EE5473" w:rsidRPr="00F35352">
        <w:rPr>
          <w:snapToGrid w:val="0"/>
          <w:sz w:val="28"/>
        </w:rPr>
        <w:t xml:space="preserve">МАУДО Центр «Поиск» - приобретение огнетушителей, замена ламп </w:t>
      </w:r>
      <w:r w:rsidRPr="00F35352">
        <w:rPr>
          <w:snapToGrid w:val="0"/>
          <w:sz w:val="28"/>
        </w:rPr>
        <w:t>аварийного освещения</w:t>
      </w:r>
      <w:r w:rsidR="00EE5473" w:rsidRPr="00F35352">
        <w:rPr>
          <w:snapToGrid w:val="0"/>
          <w:sz w:val="28"/>
        </w:rPr>
        <w:t>.</w:t>
      </w:r>
    </w:p>
    <w:p w14:paraId="0133B61A" w14:textId="77777777" w:rsidR="008D2AD7" w:rsidRPr="008D2AD7" w:rsidRDefault="008D2AD7" w:rsidP="008D2AD7">
      <w:pPr>
        <w:widowControl w:val="0"/>
        <w:spacing w:line="0" w:lineRule="atLeast"/>
        <w:ind w:firstLine="709"/>
        <w:jc w:val="both"/>
        <w:rPr>
          <w:snapToGrid w:val="0"/>
          <w:sz w:val="28"/>
          <w:szCs w:val="20"/>
        </w:rPr>
      </w:pPr>
      <w:r w:rsidRPr="00F35352">
        <w:rPr>
          <w:snapToGrid w:val="0"/>
          <w:sz w:val="28"/>
          <w:szCs w:val="20"/>
        </w:rPr>
        <w:t xml:space="preserve">В течение 2020 года охват детей </w:t>
      </w:r>
      <w:r w:rsidRPr="00F35352">
        <w:rPr>
          <w:sz w:val="28"/>
          <w:szCs w:val="20"/>
        </w:rPr>
        <w:t>отдыхом и оздоровлением</w:t>
      </w:r>
      <w:r w:rsidRPr="00F35352">
        <w:rPr>
          <w:snapToGrid w:val="0"/>
          <w:sz w:val="28"/>
          <w:szCs w:val="20"/>
        </w:rPr>
        <w:t xml:space="preserve"> составил  2 100 </w:t>
      </w:r>
      <w:r w:rsidRPr="00F35352">
        <w:rPr>
          <w:snapToGrid w:val="0"/>
          <w:sz w:val="28"/>
          <w:szCs w:val="20"/>
        </w:rPr>
        <w:lastRenderedPageBreak/>
        <w:t>человек.  Работа лагерей с дневным пребываем в летний период и каникулярное время осуществлялась в форме онлайн-лагерей в связи неблагоприятной санитарно-эпидемиологической ситуацией.</w:t>
      </w:r>
    </w:p>
    <w:p w14:paraId="37DDBBDE" w14:textId="77777777" w:rsidR="00D45EBE" w:rsidRPr="005E1F48" w:rsidRDefault="00D45EBE" w:rsidP="008F253D">
      <w:pPr>
        <w:ind w:firstLine="709"/>
        <w:rPr>
          <w:sz w:val="28"/>
          <w:szCs w:val="28"/>
        </w:rPr>
      </w:pPr>
    </w:p>
    <w:p w14:paraId="507D04DF" w14:textId="77777777" w:rsidR="008F253D" w:rsidRPr="00BD30E6" w:rsidRDefault="007A0A49" w:rsidP="008F253D">
      <w:pPr>
        <w:ind w:firstLine="709"/>
        <w:rPr>
          <w:sz w:val="28"/>
          <w:szCs w:val="28"/>
        </w:rPr>
      </w:pPr>
      <w:r w:rsidRPr="00BD30E6">
        <w:rPr>
          <w:sz w:val="28"/>
          <w:szCs w:val="28"/>
        </w:rPr>
        <w:t>10</w:t>
      </w:r>
      <w:r w:rsidR="008F253D" w:rsidRPr="00BD30E6">
        <w:rPr>
          <w:sz w:val="28"/>
          <w:szCs w:val="28"/>
        </w:rPr>
        <w:t>.2. Культура</w:t>
      </w:r>
    </w:p>
    <w:p w14:paraId="6730C06B" w14:textId="77777777" w:rsidR="008F253D" w:rsidRPr="00BD30E6" w:rsidRDefault="008F253D" w:rsidP="008F253D">
      <w:pPr>
        <w:jc w:val="center"/>
        <w:rPr>
          <w:b/>
          <w:sz w:val="28"/>
          <w:szCs w:val="28"/>
        </w:rPr>
      </w:pPr>
    </w:p>
    <w:p w14:paraId="5452A7CE" w14:textId="77777777" w:rsidR="006F0ECA" w:rsidRPr="00BD30E6" w:rsidRDefault="006F0ECA" w:rsidP="006F0ECA">
      <w:pPr>
        <w:ind w:firstLine="709"/>
        <w:jc w:val="both"/>
        <w:rPr>
          <w:sz w:val="28"/>
          <w:szCs w:val="28"/>
        </w:rPr>
      </w:pPr>
      <w:r w:rsidRPr="00BD30E6">
        <w:rPr>
          <w:sz w:val="28"/>
          <w:szCs w:val="28"/>
        </w:rPr>
        <w:t>Сохранение и популяризация культурного наследия Березовского района, привлечение внимания общества к его изучению, повышение качества культурных услуг, предоставляемых в области библиотечного, музейного и архивного дела осуществлялось в соответствии с мероприятиями муниципальной программы «Культурное пространство Березовского района».</w:t>
      </w:r>
    </w:p>
    <w:p w14:paraId="01FC6900" w14:textId="77777777" w:rsidR="006F0ECA" w:rsidRPr="00BD30E6" w:rsidRDefault="006F0ECA" w:rsidP="006F0ECA">
      <w:pPr>
        <w:ind w:firstLine="709"/>
        <w:jc w:val="both"/>
        <w:rPr>
          <w:sz w:val="28"/>
          <w:szCs w:val="28"/>
        </w:rPr>
      </w:pPr>
      <w:r w:rsidRPr="00BD30E6">
        <w:rPr>
          <w:sz w:val="28"/>
          <w:szCs w:val="28"/>
        </w:rPr>
        <w:t xml:space="preserve">Доход от основных видов уставной деятельности учреждений, благотворительности, </w:t>
      </w:r>
      <w:r w:rsidR="009B1E99" w:rsidRPr="00BD30E6">
        <w:rPr>
          <w:sz w:val="28"/>
          <w:szCs w:val="28"/>
        </w:rPr>
        <w:t xml:space="preserve">целевых взносов составил 1 744,63 </w:t>
      </w:r>
      <w:r w:rsidRPr="00BD30E6">
        <w:rPr>
          <w:sz w:val="28"/>
          <w:szCs w:val="28"/>
        </w:rPr>
        <w:t>тыс. рублей (2016 год – 1 386,3 тыс. руб., 2017 год – 2 109,3 тыс. руб., 2018 год – 3 074,6 тыс. руб.</w:t>
      </w:r>
      <w:r w:rsidR="00C35613" w:rsidRPr="00BD30E6">
        <w:rPr>
          <w:sz w:val="28"/>
          <w:szCs w:val="28"/>
        </w:rPr>
        <w:t>, 2019 год – 2 507,1 тыс. руб.</w:t>
      </w:r>
      <w:r w:rsidRPr="00BD30E6">
        <w:rPr>
          <w:sz w:val="28"/>
          <w:szCs w:val="28"/>
        </w:rPr>
        <w:t>).</w:t>
      </w:r>
    </w:p>
    <w:p w14:paraId="4B54CC56" w14:textId="77777777" w:rsidR="006F0ECA" w:rsidRPr="00BD30E6" w:rsidRDefault="006F0ECA" w:rsidP="006F0ECA">
      <w:pPr>
        <w:ind w:firstLine="709"/>
        <w:jc w:val="both"/>
        <w:rPr>
          <w:sz w:val="28"/>
          <w:szCs w:val="28"/>
        </w:rPr>
      </w:pPr>
      <w:r w:rsidRPr="00BD30E6">
        <w:rPr>
          <w:sz w:val="28"/>
          <w:szCs w:val="28"/>
        </w:rPr>
        <w:t xml:space="preserve">Для организации мероприятий и улучшения материально-технической базы учреждений привлечены средства депутатов Думы Ханты-Мансийского автономного округа – Югры и Тюменской области на сумму </w:t>
      </w:r>
      <w:r w:rsidR="009B1E99" w:rsidRPr="00BD30E6">
        <w:rPr>
          <w:sz w:val="28"/>
          <w:szCs w:val="28"/>
        </w:rPr>
        <w:t xml:space="preserve">4 659,0 </w:t>
      </w:r>
      <w:r w:rsidRPr="00BD30E6">
        <w:rPr>
          <w:sz w:val="28"/>
          <w:szCs w:val="28"/>
        </w:rPr>
        <w:t>тыс. рублей</w:t>
      </w:r>
      <w:r w:rsidR="009B1E99" w:rsidRPr="00BD30E6">
        <w:rPr>
          <w:sz w:val="28"/>
          <w:szCs w:val="28"/>
        </w:rPr>
        <w:t xml:space="preserve"> (2019 год – 2 925,0 тыс. рублей)</w:t>
      </w:r>
      <w:r w:rsidRPr="00BD30E6">
        <w:rPr>
          <w:sz w:val="28"/>
          <w:szCs w:val="28"/>
        </w:rPr>
        <w:t>. Средства направлены на оказание финансовой помощи:</w:t>
      </w:r>
    </w:p>
    <w:p w14:paraId="0F2FE6F3" w14:textId="77777777" w:rsidR="00781152" w:rsidRPr="00BD30E6" w:rsidRDefault="00781152" w:rsidP="00781152">
      <w:pPr>
        <w:ind w:firstLine="567"/>
        <w:jc w:val="both"/>
        <w:rPr>
          <w:rFonts w:eastAsia="Calibri"/>
          <w:sz w:val="28"/>
          <w:szCs w:val="28"/>
          <w:lang w:eastAsia="en-US"/>
        </w:rPr>
      </w:pPr>
      <w:r w:rsidRPr="00BD30E6">
        <w:rPr>
          <w:rFonts w:eastAsia="Calibri"/>
          <w:sz w:val="28"/>
          <w:szCs w:val="28"/>
          <w:lang w:eastAsia="en-US"/>
        </w:rPr>
        <w:t>- на издание сборника о воинах, участниках Великой Отечественной войны из числа коренных народов Севера «Много наших мужчин из деревень по Сосьве и Оби Под фронт железного войска увезли» муниципальному автономному учреждению «Березовский районный краеведческий музей»;</w:t>
      </w:r>
    </w:p>
    <w:p w14:paraId="3BBBAB61" w14:textId="77777777" w:rsidR="00781152" w:rsidRPr="00BD30E6" w:rsidRDefault="00781152" w:rsidP="00781152">
      <w:pPr>
        <w:ind w:firstLine="567"/>
        <w:jc w:val="both"/>
        <w:rPr>
          <w:rFonts w:eastAsia="Calibri"/>
          <w:sz w:val="28"/>
          <w:szCs w:val="28"/>
          <w:lang w:eastAsia="en-US"/>
        </w:rPr>
      </w:pPr>
      <w:r w:rsidRPr="00BD30E6">
        <w:rPr>
          <w:rFonts w:eastAsia="Calibri"/>
          <w:sz w:val="28"/>
          <w:szCs w:val="28"/>
          <w:lang w:eastAsia="en-US"/>
        </w:rPr>
        <w:t>- на обустройство входной группы для лиц с ограниченными возможностями в муниципальном автономном учреждении «Березовский центр культуры и досуга «Звездный»;</w:t>
      </w:r>
    </w:p>
    <w:p w14:paraId="29AA7D6F" w14:textId="77777777" w:rsidR="00781152" w:rsidRPr="00BD30E6" w:rsidRDefault="00781152" w:rsidP="00781152">
      <w:pPr>
        <w:ind w:firstLine="567"/>
        <w:jc w:val="both"/>
        <w:rPr>
          <w:rFonts w:eastAsia="Calibri"/>
          <w:sz w:val="28"/>
          <w:szCs w:val="28"/>
          <w:lang w:eastAsia="en-US"/>
        </w:rPr>
      </w:pPr>
      <w:r w:rsidRPr="00BD30E6">
        <w:rPr>
          <w:rFonts w:eastAsia="Calibri"/>
          <w:sz w:val="28"/>
          <w:szCs w:val="28"/>
          <w:lang w:eastAsia="en-US"/>
        </w:rPr>
        <w:t>- на приобретение материалов для обучения, организации выставок и участия в конкурсах по декоративно-прикладному искусству обско-угорских народов для муниципального автономного учрежден</w:t>
      </w:r>
      <w:r w:rsidR="000F74CC" w:rsidRPr="00BD30E6">
        <w:rPr>
          <w:rFonts w:eastAsia="Calibri"/>
          <w:sz w:val="28"/>
          <w:szCs w:val="28"/>
          <w:lang w:eastAsia="en-US"/>
        </w:rPr>
        <w:t>ия дополнительного образования «</w:t>
      </w:r>
      <w:r w:rsidRPr="00BD30E6">
        <w:rPr>
          <w:rFonts w:eastAsia="Calibri"/>
          <w:sz w:val="28"/>
          <w:szCs w:val="28"/>
          <w:lang w:eastAsia="en-US"/>
        </w:rPr>
        <w:t>Саранпаульская национа</w:t>
      </w:r>
      <w:r w:rsidR="000F74CC" w:rsidRPr="00BD30E6">
        <w:rPr>
          <w:rFonts w:eastAsia="Calibri"/>
          <w:sz w:val="28"/>
          <w:szCs w:val="28"/>
          <w:lang w:eastAsia="en-US"/>
        </w:rPr>
        <w:t>льная школа искусств»</w:t>
      </w:r>
      <w:r w:rsidRPr="00BD30E6">
        <w:rPr>
          <w:rFonts w:eastAsia="Calibri"/>
          <w:sz w:val="28"/>
          <w:szCs w:val="28"/>
          <w:lang w:eastAsia="en-US"/>
        </w:rPr>
        <w:t>;</w:t>
      </w:r>
    </w:p>
    <w:p w14:paraId="0C9AD2F6" w14:textId="77777777" w:rsidR="00781152" w:rsidRPr="00BD30E6" w:rsidRDefault="00781152" w:rsidP="00781152">
      <w:pPr>
        <w:ind w:firstLine="567"/>
        <w:jc w:val="both"/>
        <w:rPr>
          <w:rFonts w:eastAsia="Calibri"/>
          <w:sz w:val="28"/>
          <w:szCs w:val="28"/>
          <w:lang w:eastAsia="en-US"/>
        </w:rPr>
      </w:pPr>
      <w:r w:rsidRPr="00BD30E6">
        <w:rPr>
          <w:rFonts w:eastAsia="Calibri"/>
          <w:sz w:val="28"/>
          <w:szCs w:val="28"/>
          <w:lang w:eastAsia="en-US"/>
        </w:rPr>
        <w:t xml:space="preserve">- на участие народного фольклорного коллектива «Оленьими тропами» в фестивале </w:t>
      </w:r>
      <w:r w:rsidR="000F74CC" w:rsidRPr="00BD30E6">
        <w:rPr>
          <w:rFonts w:eastAsia="Calibri"/>
          <w:sz w:val="28"/>
          <w:szCs w:val="28"/>
          <w:lang w:eastAsia="en-US"/>
        </w:rPr>
        <w:t>–</w:t>
      </w:r>
      <w:r w:rsidRPr="00BD30E6">
        <w:rPr>
          <w:rFonts w:eastAsia="Calibri"/>
          <w:sz w:val="28"/>
          <w:szCs w:val="28"/>
          <w:lang w:eastAsia="en-US"/>
        </w:rPr>
        <w:t xml:space="preserve"> конкурсе</w:t>
      </w:r>
      <w:r w:rsidR="000F74CC" w:rsidRPr="00BD30E6">
        <w:rPr>
          <w:rFonts w:eastAsia="Calibri"/>
          <w:sz w:val="28"/>
          <w:szCs w:val="28"/>
          <w:lang w:eastAsia="en-US"/>
        </w:rPr>
        <w:t xml:space="preserve"> </w:t>
      </w:r>
      <w:r w:rsidRPr="00BD30E6">
        <w:rPr>
          <w:rFonts w:eastAsia="Calibri"/>
          <w:sz w:val="28"/>
          <w:szCs w:val="28"/>
          <w:lang w:eastAsia="en-US"/>
        </w:rPr>
        <w:t>национальных культур;</w:t>
      </w:r>
    </w:p>
    <w:p w14:paraId="2A9BCD5C" w14:textId="77777777" w:rsidR="00781152" w:rsidRPr="00BD30E6" w:rsidRDefault="00781152" w:rsidP="00781152">
      <w:pPr>
        <w:ind w:firstLine="567"/>
        <w:jc w:val="both"/>
        <w:rPr>
          <w:rFonts w:eastAsia="Calibri"/>
          <w:sz w:val="28"/>
          <w:szCs w:val="28"/>
          <w:lang w:eastAsia="en-US"/>
        </w:rPr>
      </w:pPr>
      <w:r w:rsidRPr="00BD30E6">
        <w:rPr>
          <w:rFonts w:eastAsia="Calibri"/>
          <w:sz w:val="28"/>
          <w:szCs w:val="28"/>
          <w:lang w:eastAsia="en-US"/>
        </w:rPr>
        <w:t>- на приобретение сцены-подиума в целях проведения праздничных мероприятий в д</w:t>
      </w:r>
      <w:r w:rsidR="000F74CC" w:rsidRPr="00BD30E6">
        <w:rPr>
          <w:rFonts w:eastAsia="Calibri"/>
          <w:sz w:val="28"/>
          <w:szCs w:val="28"/>
          <w:lang w:eastAsia="en-US"/>
        </w:rPr>
        <w:t xml:space="preserve">. Хулимсунт </w:t>
      </w:r>
      <w:r w:rsidRPr="00BD30E6">
        <w:rPr>
          <w:rFonts w:eastAsia="Calibri"/>
          <w:sz w:val="28"/>
          <w:szCs w:val="28"/>
          <w:lang w:eastAsia="en-US"/>
        </w:rPr>
        <w:t>муниципальному бюджетному учреждению дополнительного образования «Хулимсунтская школа искусств»;</w:t>
      </w:r>
    </w:p>
    <w:p w14:paraId="3621F96C" w14:textId="77777777" w:rsidR="00781152" w:rsidRPr="00BD30E6" w:rsidRDefault="00781152" w:rsidP="00781152">
      <w:pPr>
        <w:ind w:firstLine="567"/>
        <w:jc w:val="both"/>
        <w:rPr>
          <w:rFonts w:eastAsia="Calibri"/>
          <w:sz w:val="28"/>
          <w:szCs w:val="28"/>
          <w:lang w:eastAsia="en-US"/>
        </w:rPr>
      </w:pPr>
      <w:r w:rsidRPr="00BD30E6">
        <w:rPr>
          <w:rFonts w:eastAsia="Calibri"/>
          <w:sz w:val="28"/>
          <w:szCs w:val="28"/>
          <w:lang w:eastAsia="en-US"/>
        </w:rPr>
        <w:t>- на организацию и проведение проекта «</w:t>
      </w:r>
      <w:proofErr w:type="spellStart"/>
      <w:r w:rsidRPr="00BD30E6">
        <w:rPr>
          <w:rFonts w:eastAsia="Calibri"/>
          <w:sz w:val="28"/>
          <w:szCs w:val="28"/>
          <w:lang w:eastAsia="en-US"/>
        </w:rPr>
        <w:t>Шешкинские</w:t>
      </w:r>
      <w:proofErr w:type="spellEnd"/>
      <w:r w:rsidRPr="00BD30E6">
        <w:rPr>
          <w:rFonts w:eastAsia="Calibri"/>
          <w:sz w:val="28"/>
          <w:szCs w:val="28"/>
          <w:lang w:eastAsia="en-US"/>
        </w:rPr>
        <w:t xml:space="preserve"> чтения» в с</w:t>
      </w:r>
      <w:r w:rsidR="000F74CC" w:rsidRPr="00BD30E6">
        <w:rPr>
          <w:rFonts w:eastAsia="Calibri"/>
          <w:sz w:val="28"/>
          <w:szCs w:val="28"/>
          <w:lang w:eastAsia="en-US"/>
        </w:rPr>
        <w:t>.</w:t>
      </w:r>
      <w:r w:rsidRPr="00BD30E6">
        <w:rPr>
          <w:rFonts w:eastAsia="Calibri"/>
          <w:sz w:val="28"/>
          <w:szCs w:val="28"/>
          <w:lang w:eastAsia="en-US"/>
        </w:rPr>
        <w:t xml:space="preserve"> Ломбовож муниципальному</w:t>
      </w:r>
      <w:r w:rsidR="000F74CC" w:rsidRPr="00BD30E6">
        <w:rPr>
          <w:rFonts w:eastAsia="Calibri"/>
          <w:sz w:val="28"/>
          <w:szCs w:val="28"/>
          <w:lang w:eastAsia="en-US"/>
        </w:rPr>
        <w:t xml:space="preserve"> автономному учреждению «Саранпаульский дом культуры»</w:t>
      </w:r>
      <w:r w:rsidRPr="00BD30E6">
        <w:rPr>
          <w:rFonts w:eastAsia="Calibri"/>
          <w:sz w:val="28"/>
          <w:szCs w:val="28"/>
          <w:lang w:eastAsia="en-US"/>
        </w:rPr>
        <w:t>;</w:t>
      </w:r>
    </w:p>
    <w:p w14:paraId="506A6426" w14:textId="77777777" w:rsidR="00781152" w:rsidRPr="00BD30E6" w:rsidRDefault="00781152" w:rsidP="00781152">
      <w:pPr>
        <w:ind w:firstLine="567"/>
        <w:jc w:val="both"/>
        <w:rPr>
          <w:rFonts w:eastAsia="Calibri"/>
          <w:sz w:val="28"/>
          <w:szCs w:val="28"/>
          <w:lang w:eastAsia="en-US"/>
        </w:rPr>
      </w:pPr>
      <w:r w:rsidRPr="00BD30E6">
        <w:rPr>
          <w:rFonts w:eastAsia="Calibri"/>
          <w:sz w:val="28"/>
          <w:szCs w:val="28"/>
          <w:lang w:eastAsia="en-US"/>
        </w:rPr>
        <w:t>- на приобретение компьютерной техники и цветных картриджей для Березовской центральной детской библиотеки;</w:t>
      </w:r>
    </w:p>
    <w:p w14:paraId="1C90DD53" w14:textId="77777777" w:rsidR="00781152" w:rsidRPr="00BD30E6" w:rsidRDefault="00781152" w:rsidP="00781152">
      <w:pPr>
        <w:ind w:firstLine="567"/>
        <w:jc w:val="both"/>
        <w:rPr>
          <w:rFonts w:eastAsia="Calibri"/>
          <w:sz w:val="28"/>
          <w:szCs w:val="28"/>
          <w:lang w:eastAsia="en-US"/>
        </w:rPr>
      </w:pPr>
      <w:r w:rsidRPr="00BD30E6">
        <w:rPr>
          <w:rFonts w:eastAsia="Calibri"/>
          <w:sz w:val="28"/>
          <w:szCs w:val="28"/>
          <w:lang w:eastAsia="en-US"/>
        </w:rPr>
        <w:t>- на издание журнала, в котором будет отражено развитие культурных традиций народов, населяющих сельское поселение Саранпауль для муниц</w:t>
      </w:r>
      <w:r w:rsidR="000F74CC" w:rsidRPr="00BD30E6">
        <w:rPr>
          <w:rFonts w:eastAsia="Calibri"/>
          <w:sz w:val="28"/>
          <w:szCs w:val="28"/>
          <w:lang w:eastAsia="en-US"/>
        </w:rPr>
        <w:t>ипального казенного учреждения «</w:t>
      </w:r>
      <w:r w:rsidRPr="00BD30E6">
        <w:rPr>
          <w:rFonts w:eastAsia="Calibri"/>
          <w:sz w:val="28"/>
          <w:szCs w:val="28"/>
          <w:lang w:eastAsia="en-US"/>
        </w:rPr>
        <w:t>Саранпаульский краеведч</w:t>
      </w:r>
      <w:r w:rsidR="000F74CC" w:rsidRPr="00BD30E6">
        <w:rPr>
          <w:rFonts w:eastAsia="Calibri"/>
          <w:sz w:val="28"/>
          <w:szCs w:val="28"/>
          <w:lang w:eastAsia="en-US"/>
        </w:rPr>
        <w:t>еский музей»</w:t>
      </w:r>
      <w:r w:rsidRPr="00BD30E6">
        <w:rPr>
          <w:rFonts w:eastAsia="Calibri"/>
          <w:sz w:val="28"/>
          <w:szCs w:val="28"/>
          <w:lang w:eastAsia="en-US"/>
        </w:rPr>
        <w:t>;</w:t>
      </w:r>
    </w:p>
    <w:p w14:paraId="7C87729E" w14:textId="77777777" w:rsidR="00781152" w:rsidRPr="00BD30E6" w:rsidRDefault="00781152" w:rsidP="00781152">
      <w:pPr>
        <w:ind w:firstLine="567"/>
        <w:jc w:val="both"/>
        <w:rPr>
          <w:rFonts w:eastAsia="Calibri"/>
          <w:sz w:val="28"/>
          <w:szCs w:val="28"/>
          <w:lang w:eastAsia="en-US"/>
        </w:rPr>
      </w:pPr>
      <w:r w:rsidRPr="00BD30E6">
        <w:rPr>
          <w:rFonts w:eastAsia="Calibri"/>
          <w:sz w:val="28"/>
          <w:szCs w:val="28"/>
          <w:lang w:eastAsia="en-US"/>
        </w:rPr>
        <w:lastRenderedPageBreak/>
        <w:t xml:space="preserve">- на приобретение цветного принтера, информационного стенда и мебели в </w:t>
      </w:r>
      <w:proofErr w:type="spellStart"/>
      <w:r w:rsidRPr="00BD30E6">
        <w:rPr>
          <w:rFonts w:eastAsia="Calibri"/>
          <w:sz w:val="28"/>
          <w:szCs w:val="28"/>
          <w:lang w:eastAsia="en-US"/>
        </w:rPr>
        <w:t>Няксимвольскую</w:t>
      </w:r>
      <w:proofErr w:type="spellEnd"/>
      <w:r w:rsidRPr="00BD30E6">
        <w:rPr>
          <w:rFonts w:eastAsia="Calibri"/>
          <w:sz w:val="28"/>
          <w:szCs w:val="28"/>
          <w:lang w:eastAsia="en-US"/>
        </w:rPr>
        <w:t xml:space="preserve"> сельскую библиотеку;</w:t>
      </w:r>
    </w:p>
    <w:p w14:paraId="734523D0" w14:textId="77777777" w:rsidR="00781152" w:rsidRPr="00BD30E6" w:rsidRDefault="00781152" w:rsidP="00781152">
      <w:pPr>
        <w:ind w:firstLine="567"/>
        <w:jc w:val="both"/>
        <w:rPr>
          <w:rFonts w:eastAsia="Calibri"/>
          <w:sz w:val="28"/>
          <w:szCs w:val="28"/>
          <w:lang w:eastAsia="en-US"/>
        </w:rPr>
      </w:pPr>
      <w:r w:rsidRPr="00BD30E6">
        <w:rPr>
          <w:rFonts w:eastAsia="Calibri"/>
          <w:sz w:val="28"/>
          <w:szCs w:val="28"/>
          <w:lang w:eastAsia="en-US"/>
        </w:rPr>
        <w:t>- на приобретение мебели и оборудования для центра ремесел, прикладного творчества и национальных культур пгт. Игрим;</w:t>
      </w:r>
    </w:p>
    <w:p w14:paraId="3E7BCBB0" w14:textId="77777777" w:rsidR="00781152" w:rsidRPr="00BD30E6" w:rsidRDefault="00781152" w:rsidP="00781152">
      <w:pPr>
        <w:ind w:firstLine="567"/>
        <w:jc w:val="both"/>
        <w:rPr>
          <w:rFonts w:eastAsia="Calibri"/>
          <w:sz w:val="28"/>
          <w:szCs w:val="28"/>
          <w:lang w:eastAsia="en-US"/>
        </w:rPr>
      </w:pPr>
      <w:r w:rsidRPr="00BD30E6">
        <w:rPr>
          <w:rFonts w:eastAsia="Calibri"/>
          <w:sz w:val="28"/>
          <w:szCs w:val="28"/>
          <w:lang w:eastAsia="en-US"/>
        </w:rPr>
        <w:t>- на приобретение компьютерного оборудования и комплектующих к нему, картриджей, выставочных стендов и стоек, настольных игр для муници</w:t>
      </w:r>
      <w:r w:rsidR="000F74CC" w:rsidRPr="00BD30E6">
        <w:rPr>
          <w:rFonts w:eastAsia="Calibri"/>
          <w:sz w:val="28"/>
          <w:szCs w:val="28"/>
          <w:lang w:eastAsia="en-US"/>
        </w:rPr>
        <w:t>пального бюджетного учреждения «</w:t>
      </w:r>
      <w:r w:rsidRPr="00BD30E6">
        <w:rPr>
          <w:rFonts w:eastAsia="Calibri"/>
          <w:sz w:val="28"/>
          <w:szCs w:val="28"/>
          <w:lang w:eastAsia="en-US"/>
        </w:rPr>
        <w:t xml:space="preserve">Березовская межпоселенческая </w:t>
      </w:r>
      <w:r w:rsidR="000F74CC" w:rsidRPr="00BD30E6">
        <w:rPr>
          <w:rFonts w:eastAsia="Calibri"/>
          <w:sz w:val="28"/>
          <w:szCs w:val="28"/>
          <w:lang w:eastAsia="en-US"/>
        </w:rPr>
        <w:t>центральная районная библиотека»</w:t>
      </w:r>
      <w:r w:rsidRPr="00BD30E6">
        <w:rPr>
          <w:rFonts w:eastAsia="Calibri"/>
          <w:sz w:val="28"/>
          <w:szCs w:val="28"/>
          <w:lang w:eastAsia="en-US"/>
        </w:rPr>
        <w:t>;</w:t>
      </w:r>
    </w:p>
    <w:p w14:paraId="2E41F2C9" w14:textId="77777777" w:rsidR="00781152" w:rsidRPr="00BD30E6" w:rsidRDefault="00781152" w:rsidP="00781152">
      <w:pPr>
        <w:ind w:firstLine="567"/>
        <w:jc w:val="both"/>
        <w:rPr>
          <w:rFonts w:eastAsia="Calibri"/>
          <w:sz w:val="28"/>
          <w:szCs w:val="28"/>
          <w:lang w:eastAsia="en-US"/>
        </w:rPr>
      </w:pPr>
      <w:r w:rsidRPr="00BD30E6">
        <w:rPr>
          <w:rFonts w:eastAsia="Calibri"/>
          <w:sz w:val="28"/>
          <w:szCs w:val="28"/>
          <w:lang w:eastAsia="en-US"/>
        </w:rPr>
        <w:t>- на приобретение сценических костюмов для «Народного самодеятельного коллектива» хора русской песни «Ветеран»;</w:t>
      </w:r>
    </w:p>
    <w:p w14:paraId="330BC650" w14:textId="77777777" w:rsidR="00781152" w:rsidRPr="00BD30E6" w:rsidRDefault="000F74CC" w:rsidP="00781152">
      <w:pPr>
        <w:ind w:firstLine="567"/>
        <w:jc w:val="both"/>
        <w:rPr>
          <w:rFonts w:eastAsia="Calibri"/>
          <w:sz w:val="28"/>
          <w:szCs w:val="28"/>
          <w:lang w:eastAsia="en-US"/>
        </w:rPr>
      </w:pPr>
      <w:r w:rsidRPr="00BD30E6">
        <w:rPr>
          <w:rFonts w:eastAsia="Calibri"/>
          <w:sz w:val="28"/>
          <w:szCs w:val="28"/>
          <w:lang w:eastAsia="en-US"/>
        </w:rPr>
        <w:t xml:space="preserve">- на оформление выставки «Геологическая эра </w:t>
      </w:r>
      <w:proofErr w:type="spellStart"/>
      <w:r w:rsidRPr="00BD30E6">
        <w:rPr>
          <w:rFonts w:eastAsia="Calibri"/>
          <w:sz w:val="28"/>
          <w:szCs w:val="28"/>
          <w:lang w:eastAsia="en-US"/>
        </w:rPr>
        <w:t>Саранпауля</w:t>
      </w:r>
      <w:proofErr w:type="spellEnd"/>
      <w:r w:rsidRPr="00BD30E6">
        <w:rPr>
          <w:rFonts w:eastAsia="Calibri"/>
          <w:sz w:val="28"/>
          <w:szCs w:val="28"/>
          <w:lang w:eastAsia="en-US"/>
        </w:rPr>
        <w:t>»</w:t>
      </w:r>
      <w:r w:rsidR="00781152" w:rsidRPr="00BD30E6">
        <w:rPr>
          <w:rFonts w:eastAsia="Calibri"/>
          <w:sz w:val="28"/>
          <w:szCs w:val="28"/>
          <w:lang w:eastAsia="en-US"/>
        </w:rPr>
        <w:t xml:space="preserve"> для муниц</w:t>
      </w:r>
      <w:r w:rsidRPr="00BD30E6">
        <w:rPr>
          <w:rFonts w:eastAsia="Calibri"/>
          <w:sz w:val="28"/>
          <w:szCs w:val="28"/>
          <w:lang w:eastAsia="en-US"/>
        </w:rPr>
        <w:t>ипального казенного учреждения «</w:t>
      </w:r>
      <w:r w:rsidR="00781152" w:rsidRPr="00BD30E6">
        <w:rPr>
          <w:rFonts w:eastAsia="Calibri"/>
          <w:sz w:val="28"/>
          <w:szCs w:val="28"/>
          <w:lang w:eastAsia="en-US"/>
        </w:rPr>
        <w:t>Сар</w:t>
      </w:r>
      <w:r w:rsidRPr="00BD30E6">
        <w:rPr>
          <w:rFonts w:eastAsia="Calibri"/>
          <w:sz w:val="28"/>
          <w:szCs w:val="28"/>
          <w:lang w:eastAsia="en-US"/>
        </w:rPr>
        <w:t>анпаульский краеведческий музей»</w:t>
      </w:r>
      <w:r w:rsidR="00781152" w:rsidRPr="00BD30E6">
        <w:rPr>
          <w:rFonts w:eastAsia="Calibri"/>
          <w:sz w:val="28"/>
          <w:szCs w:val="28"/>
          <w:lang w:eastAsia="en-US"/>
        </w:rPr>
        <w:t>;</w:t>
      </w:r>
    </w:p>
    <w:p w14:paraId="65C3B4DD" w14:textId="77777777" w:rsidR="00781152" w:rsidRPr="00BD30E6" w:rsidRDefault="00781152" w:rsidP="00781152">
      <w:pPr>
        <w:ind w:firstLine="567"/>
        <w:jc w:val="both"/>
        <w:rPr>
          <w:rFonts w:eastAsia="Calibri"/>
          <w:sz w:val="28"/>
          <w:szCs w:val="28"/>
          <w:lang w:eastAsia="en-US"/>
        </w:rPr>
      </w:pPr>
      <w:r w:rsidRPr="00BD30E6">
        <w:rPr>
          <w:rFonts w:eastAsia="Calibri"/>
          <w:sz w:val="28"/>
          <w:szCs w:val="28"/>
          <w:lang w:eastAsia="en-US"/>
        </w:rPr>
        <w:t>- на приобретение текстильной продукции для проведения национальных мероприятий, организации мастер классов по изготовлению кукол для Березовской центральной детской библиотеке;</w:t>
      </w:r>
    </w:p>
    <w:p w14:paraId="1FFE7F45" w14:textId="77777777" w:rsidR="00781152" w:rsidRPr="00BD30E6" w:rsidRDefault="00781152" w:rsidP="00781152">
      <w:pPr>
        <w:ind w:firstLine="567"/>
        <w:jc w:val="both"/>
        <w:rPr>
          <w:rFonts w:eastAsia="Calibri"/>
          <w:sz w:val="28"/>
          <w:szCs w:val="28"/>
          <w:lang w:eastAsia="en-US"/>
        </w:rPr>
      </w:pPr>
      <w:r w:rsidRPr="00386FE3">
        <w:rPr>
          <w:rFonts w:eastAsia="Calibri"/>
          <w:sz w:val="28"/>
          <w:szCs w:val="28"/>
          <w:lang w:eastAsia="en-US"/>
        </w:rPr>
        <w:t>- на приобретение инвентаря и расходного материала для организации кружковой работы (художественная обработка металла, живопись и графика) для сельского клуба с. Теги;</w:t>
      </w:r>
    </w:p>
    <w:p w14:paraId="01652CA6" w14:textId="77777777" w:rsidR="00781152" w:rsidRPr="00BD30E6" w:rsidRDefault="00781152" w:rsidP="00781152">
      <w:pPr>
        <w:ind w:firstLine="567"/>
        <w:jc w:val="both"/>
        <w:rPr>
          <w:rFonts w:eastAsia="Calibri"/>
          <w:sz w:val="28"/>
          <w:szCs w:val="28"/>
          <w:lang w:eastAsia="en-US"/>
        </w:rPr>
      </w:pPr>
      <w:r w:rsidRPr="00BD30E6">
        <w:rPr>
          <w:rFonts w:eastAsia="Calibri"/>
          <w:sz w:val="28"/>
          <w:szCs w:val="28"/>
          <w:lang w:eastAsia="en-US"/>
        </w:rPr>
        <w:t>- на приобретение мобильного складного чума, офисной мебели, оргтехники и электрических приборов, расходных материалов для традиционных национальных изделий для отдела прикладного творчества и национальных культур пгт. Березово;</w:t>
      </w:r>
    </w:p>
    <w:p w14:paraId="216E80B9" w14:textId="77777777" w:rsidR="00781152" w:rsidRPr="00BD30E6" w:rsidRDefault="00781152" w:rsidP="00781152">
      <w:pPr>
        <w:ind w:firstLine="567"/>
        <w:jc w:val="both"/>
        <w:rPr>
          <w:rFonts w:eastAsia="Calibri"/>
          <w:sz w:val="28"/>
          <w:szCs w:val="28"/>
          <w:lang w:eastAsia="en-US"/>
        </w:rPr>
      </w:pPr>
      <w:r w:rsidRPr="00BD30E6">
        <w:rPr>
          <w:rFonts w:eastAsia="Calibri"/>
          <w:sz w:val="28"/>
          <w:szCs w:val="28"/>
          <w:lang w:eastAsia="en-US"/>
        </w:rPr>
        <w:t xml:space="preserve">- на ремонт склада, приобретение строительных материалов для </w:t>
      </w:r>
      <w:r w:rsidR="000F74CC" w:rsidRPr="00BD30E6">
        <w:rPr>
          <w:rFonts w:eastAsia="Calibri"/>
          <w:sz w:val="28"/>
          <w:szCs w:val="28"/>
          <w:lang w:eastAsia="en-US"/>
        </w:rPr>
        <w:t xml:space="preserve">муниципального автономного учреждения </w:t>
      </w:r>
      <w:r w:rsidRPr="00BD30E6">
        <w:rPr>
          <w:rFonts w:eastAsia="Calibri"/>
          <w:sz w:val="28"/>
          <w:szCs w:val="28"/>
          <w:lang w:eastAsia="en-US"/>
        </w:rPr>
        <w:t>«Березовский центр культуры и досуга «Звездный».</w:t>
      </w:r>
    </w:p>
    <w:p w14:paraId="274CF753" w14:textId="77777777" w:rsidR="006F0ECA" w:rsidRPr="00BD30E6" w:rsidRDefault="006F0ECA" w:rsidP="006F0ECA">
      <w:pPr>
        <w:ind w:firstLine="709"/>
        <w:jc w:val="both"/>
        <w:rPr>
          <w:sz w:val="28"/>
          <w:szCs w:val="28"/>
        </w:rPr>
      </w:pPr>
      <w:r w:rsidRPr="00BD30E6">
        <w:rPr>
          <w:sz w:val="28"/>
          <w:szCs w:val="28"/>
        </w:rPr>
        <w:t>Показатели, характеризующие уровень развития культуры, представлены в таблице 1</w:t>
      </w:r>
      <w:r w:rsidR="00895A1A" w:rsidRPr="00BD30E6">
        <w:rPr>
          <w:sz w:val="28"/>
          <w:szCs w:val="28"/>
        </w:rPr>
        <w:t>5</w:t>
      </w:r>
      <w:r w:rsidRPr="00BD30E6">
        <w:rPr>
          <w:sz w:val="28"/>
          <w:szCs w:val="28"/>
        </w:rPr>
        <w:t>.</w:t>
      </w:r>
    </w:p>
    <w:p w14:paraId="4EB90062" w14:textId="77777777" w:rsidR="006F0ECA" w:rsidRPr="00BD30E6" w:rsidRDefault="006F0ECA" w:rsidP="006F0ECA">
      <w:pPr>
        <w:widowControl w:val="0"/>
        <w:autoSpaceDE w:val="0"/>
        <w:autoSpaceDN w:val="0"/>
        <w:adjustRightInd w:val="0"/>
        <w:jc w:val="right"/>
        <w:outlineLvl w:val="1"/>
        <w:rPr>
          <w:sz w:val="28"/>
          <w:szCs w:val="28"/>
        </w:rPr>
      </w:pPr>
      <w:r w:rsidRPr="00BD30E6">
        <w:rPr>
          <w:sz w:val="28"/>
          <w:szCs w:val="28"/>
        </w:rPr>
        <w:t>Таблица 1</w:t>
      </w:r>
      <w:r w:rsidR="00895A1A" w:rsidRPr="00BD30E6">
        <w:rPr>
          <w:sz w:val="28"/>
          <w:szCs w:val="28"/>
        </w:rPr>
        <w:t>5</w:t>
      </w:r>
    </w:p>
    <w:p w14:paraId="2A508DE7" w14:textId="77777777" w:rsidR="006F0ECA" w:rsidRPr="00BD30E6" w:rsidRDefault="006F0ECA" w:rsidP="006F0ECA">
      <w:pPr>
        <w:widowControl w:val="0"/>
        <w:autoSpaceDE w:val="0"/>
        <w:autoSpaceDN w:val="0"/>
        <w:adjustRightInd w:val="0"/>
        <w:jc w:val="center"/>
        <w:rPr>
          <w:sz w:val="28"/>
          <w:szCs w:val="28"/>
        </w:rPr>
      </w:pPr>
      <w:r w:rsidRPr="00BD30E6">
        <w:rPr>
          <w:sz w:val="28"/>
          <w:szCs w:val="28"/>
        </w:rPr>
        <w:t>Динамика показателей развития культуры</w:t>
      </w:r>
    </w:p>
    <w:p w14:paraId="6F608E10" w14:textId="77777777" w:rsidR="00A84847" w:rsidRPr="00BD30E6" w:rsidRDefault="00A84847" w:rsidP="006F0ECA">
      <w:pPr>
        <w:widowControl w:val="0"/>
        <w:autoSpaceDE w:val="0"/>
        <w:autoSpaceDN w:val="0"/>
        <w:adjustRightInd w:val="0"/>
        <w:jc w:val="center"/>
        <w:rPr>
          <w:sz w:val="28"/>
          <w:szCs w:val="28"/>
        </w:rPr>
      </w:pPr>
    </w:p>
    <w:tbl>
      <w:tblPr>
        <w:tblW w:w="4909" w:type="pct"/>
        <w:jc w:val="center"/>
        <w:tblLayout w:type="fixed"/>
        <w:tblCellMar>
          <w:top w:w="102" w:type="dxa"/>
          <w:left w:w="62" w:type="dxa"/>
          <w:bottom w:w="102" w:type="dxa"/>
          <w:right w:w="62" w:type="dxa"/>
        </w:tblCellMar>
        <w:tblLook w:val="0000" w:firstRow="0" w:lastRow="0" w:firstColumn="0" w:lastColumn="0" w:noHBand="0" w:noVBand="0"/>
      </w:tblPr>
      <w:tblGrid>
        <w:gridCol w:w="3144"/>
        <w:gridCol w:w="1343"/>
        <w:gridCol w:w="1344"/>
        <w:gridCol w:w="1343"/>
        <w:gridCol w:w="1344"/>
        <w:gridCol w:w="1344"/>
      </w:tblGrid>
      <w:tr w:rsidR="00A84847" w:rsidRPr="00BD30E6" w14:paraId="4D770EE7" w14:textId="77777777" w:rsidTr="00A84847">
        <w:trPr>
          <w:tblHeader/>
          <w:jc w:val="center"/>
        </w:trPr>
        <w:tc>
          <w:tcPr>
            <w:tcW w:w="3104" w:type="dxa"/>
            <w:tcBorders>
              <w:top w:val="single" w:sz="4" w:space="0" w:color="auto"/>
              <w:left w:val="single" w:sz="4" w:space="0" w:color="auto"/>
              <w:bottom w:val="single" w:sz="4" w:space="0" w:color="auto"/>
              <w:right w:val="single" w:sz="4" w:space="0" w:color="auto"/>
            </w:tcBorders>
            <w:vAlign w:val="center"/>
          </w:tcPr>
          <w:p w14:paraId="6636F006" w14:textId="77777777" w:rsidR="00A84847" w:rsidRPr="00BD30E6" w:rsidRDefault="00A84847" w:rsidP="00A84847">
            <w:pPr>
              <w:widowControl w:val="0"/>
              <w:autoSpaceDE w:val="0"/>
              <w:autoSpaceDN w:val="0"/>
              <w:adjustRightInd w:val="0"/>
              <w:jc w:val="center"/>
            </w:pPr>
          </w:p>
        </w:tc>
        <w:tc>
          <w:tcPr>
            <w:tcW w:w="1325" w:type="dxa"/>
            <w:tcBorders>
              <w:top w:val="single" w:sz="4" w:space="0" w:color="auto"/>
              <w:left w:val="single" w:sz="4" w:space="0" w:color="auto"/>
              <w:bottom w:val="single" w:sz="4" w:space="0" w:color="auto"/>
              <w:right w:val="single" w:sz="4" w:space="0" w:color="auto"/>
            </w:tcBorders>
            <w:vAlign w:val="center"/>
          </w:tcPr>
          <w:p w14:paraId="64A30BE4" w14:textId="77777777" w:rsidR="00A84847" w:rsidRPr="00BD30E6" w:rsidRDefault="00A84847" w:rsidP="00A84847">
            <w:pPr>
              <w:widowControl w:val="0"/>
              <w:autoSpaceDE w:val="0"/>
              <w:autoSpaceDN w:val="0"/>
              <w:adjustRightInd w:val="0"/>
              <w:jc w:val="center"/>
            </w:pPr>
            <w:r w:rsidRPr="00BD30E6">
              <w:t>2016</w:t>
            </w:r>
          </w:p>
        </w:tc>
        <w:tc>
          <w:tcPr>
            <w:tcW w:w="1326" w:type="dxa"/>
            <w:tcBorders>
              <w:top w:val="single" w:sz="4" w:space="0" w:color="auto"/>
              <w:left w:val="single" w:sz="4" w:space="0" w:color="auto"/>
              <w:bottom w:val="single" w:sz="4" w:space="0" w:color="auto"/>
              <w:right w:val="single" w:sz="4" w:space="0" w:color="auto"/>
            </w:tcBorders>
            <w:vAlign w:val="center"/>
          </w:tcPr>
          <w:p w14:paraId="5E0C1161" w14:textId="77777777" w:rsidR="00A84847" w:rsidRPr="00BD30E6" w:rsidRDefault="00A84847" w:rsidP="00A84847">
            <w:pPr>
              <w:widowControl w:val="0"/>
              <w:autoSpaceDE w:val="0"/>
              <w:autoSpaceDN w:val="0"/>
              <w:adjustRightInd w:val="0"/>
              <w:jc w:val="center"/>
            </w:pPr>
            <w:r w:rsidRPr="00BD30E6">
              <w:t>2017</w:t>
            </w:r>
          </w:p>
        </w:tc>
        <w:tc>
          <w:tcPr>
            <w:tcW w:w="1325" w:type="dxa"/>
            <w:tcBorders>
              <w:top w:val="single" w:sz="4" w:space="0" w:color="auto"/>
              <w:left w:val="single" w:sz="4" w:space="0" w:color="auto"/>
              <w:bottom w:val="single" w:sz="4" w:space="0" w:color="auto"/>
              <w:right w:val="single" w:sz="4" w:space="0" w:color="auto"/>
            </w:tcBorders>
            <w:vAlign w:val="center"/>
          </w:tcPr>
          <w:p w14:paraId="10039121" w14:textId="77777777" w:rsidR="00A84847" w:rsidRPr="00BD30E6" w:rsidRDefault="00A84847" w:rsidP="00A84847">
            <w:pPr>
              <w:widowControl w:val="0"/>
              <w:autoSpaceDE w:val="0"/>
              <w:autoSpaceDN w:val="0"/>
              <w:adjustRightInd w:val="0"/>
              <w:jc w:val="center"/>
              <w:rPr>
                <w:color w:val="00B050"/>
              </w:rPr>
            </w:pPr>
            <w:r w:rsidRPr="00BD30E6">
              <w:rPr>
                <w:color w:val="000000"/>
              </w:rPr>
              <w:t>2018</w:t>
            </w:r>
          </w:p>
        </w:tc>
        <w:tc>
          <w:tcPr>
            <w:tcW w:w="1326" w:type="dxa"/>
            <w:tcBorders>
              <w:top w:val="single" w:sz="4" w:space="0" w:color="auto"/>
              <w:left w:val="single" w:sz="4" w:space="0" w:color="auto"/>
              <w:bottom w:val="single" w:sz="4" w:space="0" w:color="auto"/>
              <w:right w:val="single" w:sz="4" w:space="0" w:color="auto"/>
            </w:tcBorders>
          </w:tcPr>
          <w:p w14:paraId="73E35F20" w14:textId="77777777" w:rsidR="00A84847" w:rsidRPr="00BD30E6" w:rsidRDefault="00A84847" w:rsidP="00A84847">
            <w:pPr>
              <w:widowControl w:val="0"/>
              <w:autoSpaceDE w:val="0"/>
              <w:autoSpaceDN w:val="0"/>
              <w:adjustRightInd w:val="0"/>
              <w:jc w:val="center"/>
              <w:rPr>
                <w:color w:val="000000"/>
              </w:rPr>
            </w:pPr>
            <w:r w:rsidRPr="00BD30E6">
              <w:rPr>
                <w:color w:val="000000"/>
              </w:rPr>
              <w:t>2019</w:t>
            </w:r>
          </w:p>
        </w:tc>
        <w:tc>
          <w:tcPr>
            <w:tcW w:w="1326" w:type="dxa"/>
            <w:tcBorders>
              <w:top w:val="single" w:sz="4" w:space="0" w:color="auto"/>
              <w:left w:val="single" w:sz="4" w:space="0" w:color="auto"/>
              <w:bottom w:val="single" w:sz="4" w:space="0" w:color="auto"/>
              <w:right w:val="single" w:sz="4" w:space="0" w:color="auto"/>
            </w:tcBorders>
          </w:tcPr>
          <w:p w14:paraId="74C53B0B" w14:textId="77777777" w:rsidR="00A84847" w:rsidRPr="00BD30E6" w:rsidRDefault="00A84847" w:rsidP="00A84847">
            <w:pPr>
              <w:widowControl w:val="0"/>
              <w:autoSpaceDE w:val="0"/>
              <w:autoSpaceDN w:val="0"/>
              <w:adjustRightInd w:val="0"/>
              <w:jc w:val="center"/>
              <w:rPr>
                <w:color w:val="000000"/>
              </w:rPr>
            </w:pPr>
            <w:r w:rsidRPr="00BD30E6">
              <w:rPr>
                <w:color w:val="000000"/>
              </w:rPr>
              <w:t>2020</w:t>
            </w:r>
          </w:p>
        </w:tc>
      </w:tr>
      <w:tr w:rsidR="00A84847" w:rsidRPr="00BD30E6" w14:paraId="1FF158F2" w14:textId="77777777" w:rsidTr="00A84847">
        <w:trPr>
          <w:jc w:val="center"/>
        </w:trPr>
        <w:tc>
          <w:tcPr>
            <w:tcW w:w="3104" w:type="dxa"/>
            <w:tcBorders>
              <w:top w:val="single" w:sz="4" w:space="0" w:color="auto"/>
              <w:left w:val="single" w:sz="4" w:space="0" w:color="auto"/>
              <w:bottom w:val="single" w:sz="4" w:space="0" w:color="auto"/>
              <w:right w:val="single" w:sz="4" w:space="0" w:color="auto"/>
            </w:tcBorders>
          </w:tcPr>
          <w:p w14:paraId="6B83A223" w14:textId="77777777" w:rsidR="00A84847" w:rsidRPr="00BD30E6" w:rsidRDefault="00A84847" w:rsidP="00A84847">
            <w:pPr>
              <w:widowControl w:val="0"/>
              <w:autoSpaceDE w:val="0"/>
              <w:autoSpaceDN w:val="0"/>
              <w:adjustRightInd w:val="0"/>
              <w:jc w:val="both"/>
              <w:rPr>
                <w:color w:val="000000"/>
              </w:rPr>
            </w:pPr>
            <w:r w:rsidRPr="00BD30E6">
              <w:rPr>
                <w:color w:val="000000"/>
              </w:rPr>
              <w:t>Количество культурно-досуговых учреждений/филиалов, единиц</w:t>
            </w:r>
          </w:p>
        </w:tc>
        <w:tc>
          <w:tcPr>
            <w:tcW w:w="1325" w:type="dxa"/>
            <w:tcBorders>
              <w:top w:val="single" w:sz="4" w:space="0" w:color="auto"/>
              <w:left w:val="single" w:sz="4" w:space="0" w:color="auto"/>
              <w:bottom w:val="single" w:sz="4" w:space="0" w:color="auto"/>
              <w:right w:val="single" w:sz="4" w:space="0" w:color="auto"/>
            </w:tcBorders>
            <w:vAlign w:val="center"/>
          </w:tcPr>
          <w:p w14:paraId="33EFF9F9" w14:textId="77777777" w:rsidR="00A84847" w:rsidRPr="00BD30E6" w:rsidRDefault="00A84847" w:rsidP="00A84847">
            <w:pPr>
              <w:widowControl w:val="0"/>
              <w:autoSpaceDE w:val="0"/>
              <w:autoSpaceDN w:val="0"/>
              <w:adjustRightInd w:val="0"/>
              <w:jc w:val="center"/>
              <w:rPr>
                <w:color w:val="000000"/>
              </w:rPr>
            </w:pPr>
            <w:r w:rsidRPr="00BD30E6">
              <w:rPr>
                <w:color w:val="000000"/>
              </w:rPr>
              <w:t>6/14</w:t>
            </w:r>
          </w:p>
        </w:tc>
        <w:tc>
          <w:tcPr>
            <w:tcW w:w="1326" w:type="dxa"/>
            <w:tcBorders>
              <w:top w:val="single" w:sz="4" w:space="0" w:color="auto"/>
              <w:left w:val="single" w:sz="4" w:space="0" w:color="auto"/>
              <w:bottom w:val="single" w:sz="4" w:space="0" w:color="auto"/>
              <w:right w:val="single" w:sz="4" w:space="0" w:color="auto"/>
            </w:tcBorders>
            <w:vAlign w:val="center"/>
          </w:tcPr>
          <w:p w14:paraId="1855969B" w14:textId="77777777" w:rsidR="00A84847" w:rsidRPr="00BD30E6" w:rsidRDefault="00A84847" w:rsidP="00A84847">
            <w:pPr>
              <w:widowControl w:val="0"/>
              <w:autoSpaceDE w:val="0"/>
              <w:autoSpaceDN w:val="0"/>
              <w:adjustRightInd w:val="0"/>
              <w:jc w:val="center"/>
              <w:rPr>
                <w:color w:val="000000"/>
              </w:rPr>
            </w:pPr>
            <w:r w:rsidRPr="00BD30E6">
              <w:rPr>
                <w:color w:val="000000"/>
              </w:rPr>
              <w:t>6/12</w:t>
            </w:r>
          </w:p>
        </w:tc>
        <w:tc>
          <w:tcPr>
            <w:tcW w:w="1325" w:type="dxa"/>
            <w:tcBorders>
              <w:top w:val="single" w:sz="4" w:space="0" w:color="auto"/>
              <w:left w:val="single" w:sz="4" w:space="0" w:color="auto"/>
              <w:bottom w:val="single" w:sz="4" w:space="0" w:color="auto"/>
              <w:right w:val="single" w:sz="4" w:space="0" w:color="auto"/>
            </w:tcBorders>
            <w:vAlign w:val="center"/>
          </w:tcPr>
          <w:p w14:paraId="267F8749" w14:textId="77777777" w:rsidR="00A84847" w:rsidRPr="00BD30E6" w:rsidRDefault="00A84847" w:rsidP="00A84847">
            <w:pPr>
              <w:widowControl w:val="0"/>
              <w:autoSpaceDE w:val="0"/>
              <w:autoSpaceDN w:val="0"/>
              <w:adjustRightInd w:val="0"/>
              <w:jc w:val="center"/>
              <w:rPr>
                <w:color w:val="000000"/>
              </w:rPr>
            </w:pPr>
            <w:r w:rsidRPr="00BD30E6">
              <w:rPr>
                <w:color w:val="000000"/>
              </w:rPr>
              <w:t>6/12</w:t>
            </w:r>
          </w:p>
        </w:tc>
        <w:tc>
          <w:tcPr>
            <w:tcW w:w="1326" w:type="dxa"/>
            <w:tcBorders>
              <w:top w:val="single" w:sz="4" w:space="0" w:color="auto"/>
              <w:left w:val="single" w:sz="4" w:space="0" w:color="auto"/>
              <w:bottom w:val="single" w:sz="4" w:space="0" w:color="auto"/>
              <w:right w:val="single" w:sz="4" w:space="0" w:color="auto"/>
            </w:tcBorders>
            <w:vAlign w:val="center"/>
          </w:tcPr>
          <w:p w14:paraId="0575C03C" w14:textId="77777777" w:rsidR="00A84847" w:rsidRPr="00BD30E6" w:rsidRDefault="00A84847" w:rsidP="00A84847">
            <w:pPr>
              <w:widowControl w:val="0"/>
              <w:autoSpaceDE w:val="0"/>
              <w:autoSpaceDN w:val="0"/>
              <w:adjustRightInd w:val="0"/>
              <w:jc w:val="center"/>
              <w:rPr>
                <w:color w:val="000000"/>
              </w:rPr>
            </w:pPr>
            <w:r w:rsidRPr="00BD30E6">
              <w:rPr>
                <w:color w:val="000000"/>
              </w:rPr>
              <w:t>6/11</w:t>
            </w:r>
          </w:p>
        </w:tc>
        <w:tc>
          <w:tcPr>
            <w:tcW w:w="1326" w:type="dxa"/>
            <w:tcBorders>
              <w:top w:val="single" w:sz="4" w:space="0" w:color="auto"/>
              <w:left w:val="single" w:sz="4" w:space="0" w:color="auto"/>
              <w:bottom w:val="single" w:sz="4" w:space="0" w:color="auto"/>
              <w:right w:val="single" w:sz="4" w:space="0" w:color="auto"/>
            </w:tcBorders>
            <w:vAlign w:val="center"/>
          </w:tcPr>
          <w:p w14:paraId="115C6091" w14:textId="77777777" w:rsidR="00A84847" w:rsidRPr="00BD30E6" w:rsidRDefault="00A84847" w:rsidP="00A84847">
            <w:pPr>
              <w:widowControl w:val="0"/>
              <w:autoSpaceDE w:val="0"/>
              <w:autoSpaceDN w:val="0"/>
              <w:adjustRightInd w:val="0"/>
              <w:jc w:val="center"/>
              <w:rPr>
                <w:color w:val="000000"/>
              </w:rPr>
            </w:pPr>
            <w:r w:rsidRPr="00BD30E6">
              <w:rPr>
                <w:color w:val="000000"/>
              </w:rPr>
              <w:t>6/11</w:t>
            </w:r>
          </w:p>
        </w:tc>
      </w:tr>
      <w:tr w:rsidR="00A84847" w:rsidRPr="00BD30E6" w14:paraId="7B2AE487" w14:textId="77777777" w:rsidTr="00A84847">
        <w:trPr>
          <w:jc w:val="center"/>
        </w:trPr>
        <w:tc>
          <w:tcPr>
            <w:tcW w:w="3104" w:type="dxa"/>
            <w:tcBorders>
              <w:top w:val="single" w:sz="4" w:space="0" w:color="auto"/>
              <w:left w:val="single" w:sz="4" w:space="0" w:color="auto"/>
              <w:bottom w:val="single" w:sz="4" w:space="0" w:color="auto"/>
              <w:right w:val="single" w:sz="4" w:space="0" w:color="auto"/>
            </w:tcBorders>
          </w:tcPr>
          <w:p w14:paraId="08EDED38" w14:textId="77777777" w:rsidR="00A84847" w:rsidRPr="00BD30E6" w:rsidRDefault="00A84847" w:rsidP="00A84847">
            <w:pPr>
              <w:widowControl w:val="0"/>
              <w:autoSpaceDE w:val="0"/>
              <w:autoSpaceDN w:val="0"/>
              <w:adjustRightInd w:val="0"/>
              <w:jc w:val="both"/>
            </w:pPr>
            <w:r w:rsidRPr="00BD30E6">
              <w:t>Количество проведённых мероприятий, единиц</w:t>
            </w:r>
          </w:p>
        </w:tc>
        <w:tc>
          <w:tcPr>
            <w:tcW w:w="1325" w:type="dxa"/>
            <w:tcBorders>
              <w:top w:val="single" w:sz="4" w:space="0" w:color="auto"/>
              <w:left w:val="single" w:sz="4" w:space="0" w:color="auto"/>
              <w:bottom w:val="single" w:sz="4" w:space="0" w:color="auto"/>
              <w:right w:val="single" w:sz="4" w:space="0" w:color="auto"/>
            </w:tcBorders>
            <w:vAlign w:val="center"/>
          </w:tcPr>
          <w:p w14:paraId="2AB244C1" w14:textId="77777777" w:rsidR="00A84847" w:rsidRPr="00BD30E6" w:rsidRDefault="00A84847" w:rsidP="00A84847">
            <w:pPr>
              <w:widowControl w:val="0"/>
              <w:autoSpaceDE w:val="0"/>
              <w:autoSpaceDN w:val="0"/>
              <w:adjustRightInd w:val="0"/>
              <w:jc w:val="center"/>
              <w:rPr>
                <w:color w:val="000000"/>
              </w:rPr>
            </w:pPr>
            <w:r w:rsidRPr="00BD30E6">
              <w:rPr>
                <w:color w:val="000000"/>
              </w:rPr>
              <w:t>1 294</w:t>
            </w:r>
          </w:p>
        </w:tc>
        <w:tc>
          <w:tcPr>
            <w:tcW w:w="1326" w:type="dxa"/>
            <w:tcBorders>
              <w:top w:val="single" w:sz="4" w:space="0" w:color="auto"/>
              <w:left w:val="single" w:sz="4" w:space="0" w:color="auto"/>
              <w:bottom w:val="single" w:sz="4" w:space="0" w:color="auto"/>
              <w:right w:val="single" w:sz="4" w:space="0" w:color="auto"/>
            </w:tcBorders>
            <w:vAlign w:val="center"/>
          </w:tcPr>
          <w:p w14:paraId="14045790" w14:textId="77777777" w:rsidR="00A84847" w:rsidRPr="00BD30E6" w:rsidRDefault="00A84847" w:rsidP="00A84847">
            <w:pPr>
              <w:widowControl w:val="0"/>
              <w:autoSpaceDE w:val="0"/>
              <w:autoSpaceDN w:val="0"/>
              <w:adjustRightInd w:val="0"/>
              <w:jc w:val="center"/>
            </w:pPr>
            <w:r w:rsidRPr="00BD30E6">
              <w:t>1 601</w:t>
            </w:r>
          </w:p>
        </w:tc>
        <w:tc>
          <w:tcPr>
            <w:tcW w:w="1325" w:type="dxa"/>
            <w:tcBorders>
              <w:top w:val="single" w:sz="4" w:space="0" w:color="auto"/>
              <w:left w:val="single" w:sz="4" w:space="0" w:color="auto"/>
              <w:bottom w:val="single" w:sz="4" w:space="0" w:color="auto"/>
              <w:right w:val="single" w:sz="4" w:space="0" w:color="auto"/>
            </w:tcBorders>
            <w:vAlign w:val="center"/>
          </w:tcPr>
          <w:p w14:paraId="059FF2AD" w14:textId="77777777" w:rsidR="00A84847" w:rsidRPr="00BD30E6" w:rsidRDefault="00A84847" w:rsidP="00A84847">
            <w:pPr>
              <w:widowControl w:val="0"/>
              <w:autoSpaceDE w:val="0"/>
              <w:autoSpaceDN w:val="0"/>
              <w:adjustRightInd w:val="0"/>
              <w:jc w:val="center"/>
            </w:pPr>
            <w:r w:rsidRPr="00BD30E6">
              <w:t>2 082</w:t>
            </w:r>
          </w:p>
        </w:tc>
        <w:tc>
          <w:tcPr>
            <w:tcW w:w="1326" w:type="dxa"/>
            <w:tcBorders>
              <w:top w:val="single" w:sz="4" w:space="0" w:color="auto"/>
              <w:left w:val="single" w:sz="4" w:space="0" w:color="auto"/>
              <w:bottom w:val="single" w:sz="4" w:space="0" w:color="auto"/>
              <w:right w:val="single" w:sz="4" w:space="0" w:color="auto"/>
            </w:tcBorders>
            <w:vAlign w:val="center"/>
          </w:tcPr>
          <w:p w14:paraId="642D95A3" w14:textId="77777777" w:rsidR="00A84847" w:rsidRPr="00BD30E6" w:rsidRDefault="00A84847" w:rsidP="00A84847">
            <w:pPr>
              <w:widowControl w:val="0"/>
              <w:autoSpaceDE w:val="0"/>
              <w:autoSpaceDN w:val="0"/>
              <w:adjustRightInd w:val="0"/>
              <w:jc w:val="center"/>
            </w:pPr>
            <w:r w:rsidRPr="00BD30E6">
              <w:t>1 878</w:t>
            </w:r>
          </w:p>
        </w:tc>
        <w:tc>
          <w:tcPr>
            <w:tcW w:w="1326" w:type="dxa"/>
            <w:tcBorders>
              <w:top w:val="single" w:sz="4" w:space="0" w:color="auto"/>
              <w:left w:val="single" w:sz="4" w:space="0" w:color="auto"/>
              <w:bottom w:val="single" w:sz="4" w:space="0" w:color="auto"/>
              <w:right w:val="single" w:sz="4" w:space="0" w:color="auto"/>
            </w:tcBorders>
            <w:vAlign w:val="center"/>
          </w:tcPr>
          <w:p w14:paraId="43D2704C" w14:textId="77777777" w:rsidR="00A84847" w:rsidRPr="00BD30E6" w:rsidRDefault="00A84847" w:rsidP="00A84847">
            <w:pPr>
              <w:widowControl w:val="0"/>
              <w:autoSpaceDE w:val="0"/>
              <w:autoSpaceDN w:val="0"/>
              <w:adjustRightInd w:val="0"/>
              <w:jc w:val="center"/>
            </w:pPr>
            <w:r w:rsidRPr="00BD30E6">
              <w:t>1 210</w:t>
            </w:r>
          </w:p>
        </w:tc>
      </w:tr>
      <w:tr w:rsidR="00A84847" w:rsidRPr="00BD30E6" w14:paraId="3C5905E6" w14:textId="77777777" w:rsidTr="00A84847">
        <w:trPr>
          <w:jc w:val="center"/>
        </w:trPr>
        <w:tc>
          <w:tcPr>
            <w:tcW w:w="3104" w:type="dxa"/>
            <w:tcBorders>
              <w:top w:val="single" w:sz="4" w:space="0" w:color="auto"/>
              <w:left w:val="single" w:sz="4" w:space="0" w:color="auto"/>
              <w:bottom w:val="single" w:sz="4" w:space="0" w:color="auto"/>
              <w:right w:val="single" w:sz="4" w:space="0" w:color="auto"/>
            </w:tcBorders>
          </w:tcPr>
          <w:p w14:paraId="378E15D7" w14:textId="77777777" w:rsidR="00A84847" w:rsidRPr="00BD30E6" w:rsidRDefault="00A84847" w:rsidP="00A84847">
            <w:pPr>
              <w:widowControl w:val="0"/>
              <w:autoSpaceDE w:val="0"/>
              <w:autoSpaceDN w:val="0"/>
              <w:adjustRightInd w:val="0"/>
              <w:jc w:val="both"/>
              <w:rPr>
                <w:color w:val="000000"/>
              </w:rPr>
            </w:pPr>
            <w:r w:rsidRPr="00BD30E6">
              <w:rPr>
                <w:color w:val="000000"/>
              </w:rPr>
              <w:t>Количество клубных формирований, единиц, в том числе:</w:t>
            </w:r>
          </w:p>
        </w:tc>
        <w:tc>
          <w:tcPr>
            <w:tcW w:w="1325" w:type="dxa"/>
            <w:tcBorders>
              <w:top w:val="single" w:sz="4" w:space="0" w:color="auto"/>
              <w:left w:val="single" w:sz="4" w:space="0" w:color="auto"/>
              <w:bottom w:val="single" w:sz="4" w:space="0" w:color="auto"/>
              <w:right w:val="single" w:sz="4" w:space="0" w:color="auto"/>
            </w:tcBorders>
            <w:vAlign w:val="center"/>
          </w:tcPr>
          <w:p w14:paraId="60E8AA40" w14:textId="77777777" w:rsidR="00A84847" w:rsidRPr="00BD30E6" w:rsidRDefault="00A84847" w:rsidP="00A84847">
            <w:pPr>
              <w:widowControl w:val="0"/>
              <w:autoSpaceDE w:val="0"/>
              <w:autoSpaceDN w:val="0"/>
              <w:adjustRightInd w:val="0"/>
              <w:jc w:val="center"/>
              <w:rPr>
                <w:color w:val="000000"/>
              </w:rPr>
            </w:pPr>
            <w:r w:rsidRPr="00BD30E6">
              <w:rPr>
                <w:color w:val="000000"/>
              </w:rPr>
              <w:t>78</w:t>
            </w:r>
          </w:p>
        </w:tc>
        <w:tc>
          <w:tcPr>
            <w:tcW w:w="1326" w:type="dxa"/>
            <w:tcBorders>
              <w:top w:val="single" w:sz="4" w:space="0" w:color="auto"/>
              <w:left w:val="single" w:sz="4" w:space="0" w:color="auto"/>
              <w:bottom w:val="single" w:sz="4" w:space="0" w:color="auto"/>
              <w:right w:val="single" w:sz="4" w:space="0" w:color="auto"/>
            </w:tcBorders>
            <w:vAlign w:val="center"/>
          </w:tcPr>
          <w:p w14:paraId="58D84E96" w14:textId="77777777" w:rsidR="00A84847" w:rsidRPr="00BD30E6" w:rsidRDefault="00A84847" w:rsidP="00A84847">
            <w:pPr>
              <w:widowControl w:val="0"/>
              <w:autoSpaceDE w:val="0"/>
              <w:autoSpaceDN w:val="0"/>
              <w:adjustRightInd w:val="0"/>
              <w:jc w:val="center"/>
              <w:rPr>
                <w:color w:val="000000"/>
              </w:rPr>
            </w:pPr>
            <w:r w:rsidRPr="00BD30E6">
              <w:rPr>
                <w:color w:val="000000"/>
              </w:rPr>
              <w:t>78</w:t>
            </w:r>
          </w:p>
        </w:tc>
        <w:tc>
          <w:tcPr>
            <w:tcW w:w="1325" w:type="dxa"/>
            <w:tcBorders>
              <w:top w:val="single" w:sz="4" w:space="0" w:color="auto"/>
              <w:left w:val="single" w:sz="4" w:space="0" w:color="auto"/>
              <w:bottom w:val="single" w:sz="4" w:space="0" w:color="auto"/>
              <w:right w:val="single" w:sz="4" w:space="0" w:color="auto"/>
            </w:tcBorders>
            <w:vAlign w:val="center"/>
          </w:tcPr>
          <w:p w14:paraId="7D4BBB90" w14:textId="77777777" w:rsidR="00A84847" w:rsidRPr="00BD30E6" w:rsidRDefault="00A84847" w:rsidP="00A84847">
            <w:pPr>
              <w:widowControl w:val="0"/>
              <w:autoSpaceDE w:val="0"/>
              <w:autoSpaceDN w:val="0"/>
              <w:adjustRightInd w:val="0"/>
              <w:jc w:val="center"/>
              <w:rPr>
                <w:color w:val="000000"/>
              </w:rPr>
            </w:pPr>
            <w:r w:rsidRPr="00BD30E6">
              <w:rPr>
                <w:color w:val="000000"/>
              </w:rPr>
              <w:t>80</w:t>
            </w:r>
          </w:p>
        </w:tc>
        <w:tc>
          <w:tcPr>
            <w:tcW w:w="1326" w:type="dxa"/>
            <w:tcBorders>
              <w:top w:val="single" w:sz="4" w:space="0" w:color="auto"/>
              <w:left w:val="single" w:sz="4" w:space="0" w:color="auto"/>
              <w:bottom w:val="single" w:sz="4" w:space="0" w:color="auto"/>
              <w:right w:val="single" w:sz="4" w:space="0" w:color="auto"/>
            </w:tcBorders>
            <w:vAlign w:val="center"/>
          </w:tcPr>
          <w:p w14:paraId="5D6772CE" w14:textId="77777777" w:rsidR="00A84847" w:rsidRPr="00BD30E6" w:rsidRDefault="00A84847" w:rsidP="00A84847">
            <w:pPr>
              <w:widowControl w:val="0"/>
              <w:autoSpaceDE w:val="0"/>
              <w:autoSpaceDN w:val="0"/>
              <w:adjustRightInd w:val="0"/>
              <w:jc w:val="center"/>
              <w:rPr>
                <w:color w:val="000000"/>
              </w:rPr>
            </w:pPr>
            <w:r w:rsidRPr="00BD30E6">
              <w:rPr>
                <w:color w:val="000000"/>
              </w:rPr>
              <w:t>76</w:t>
            </w:r>
          </w:p>
        </w:tc>
        <w:tc>
          <w:tcPr>
            <w:tcW w:w="1326" w:type="dxa"/>
            <w:tcBorders>
              <w:top w:val="single" w:sz="4" w:space="0" w:color="auto"/>
              <w:left w:val="single" w:sz="4" w:space="0" w:color="auto"/>
              <w:bottom w:val="single" w:sz="4" w:space="0" w:color="auto"/>
              <w:right w:val="single" w:sz="4" w:space="0" w:color="auto"/>
            </w:tcBorders>
            <w:vAlign w:val="center"/>
          </w:tcPr>
          <w:p w14:paraId="64AC2D76" w14:textId="77777777" w:rsidR="00A84847" w:rsidRPr="00BD30E6" w:rsidRDefault="00A84847" w:rsidP="00A84847">
            <w:pPr>
              <w:widowControl w:val="0"/>
              <w:autoSpaceDE w:val="0"/>
              <w:autoSpaceDN w:val="0"/>
              <w:adjustRightInd w:val="0"/>
              <w:jc w:val="center"/>
              <w:rPr>
                <w:color w:val="000000"/>
              </w:rPr>
            </w:pPr>
            <w:r w:rsidRPr="00BD30E6">
              <w:rPr>
                <w:color w:val="000000"/>
              </w:rPr>
              <w:t>74</w:t>
            </w:r>
          </w:p>
        </w:tc>
      </w:tr>
      <w:tr w:rsidR="00A84847" w:rsidRPr="00BD30E6" w14:paraId="30F4CE1D" w14:textId="77777777" w:rsidTr="00A84847">
        <w:trPr>
          <w:jc w:val="center"/>
        </w:trPr>
        <w:tc>
          <w:tcPr>
            <w:tcW w:w="3104" w:type="dxa"/>
            <w:tcBorders>
              <w:top w:val="single" w:sz="4" w:space="0" w:color="auto"/>
              <w:left w:val="single" w:sz="4" w:space="0" w:color="auto"/>
              <w:bottom w:val="single" w:sz="4" w:space="0" w:color="auto"/>
              <w:right w:val="single" w:sz="4" w:space="0" w:color="auto"/>
            </w:tcBorders>
          </w:tcPr>
          <w:p w14:paraId="3E440FF6" w14:textId="77777777" w:rsidR="00A84847" w:rsidRPr="00BD30E6" w:rsidRDefault="00A84847" w:rsidP="00A84847">
            <w:pPr>
              <w:jc w:val="both"/>
            </w:pPr>
            <w:r w:rsidRPr="00BD30E6">
              <w:t>детских формирований</w:t>
            </w:r>
          </w:p>
        </w:tc>
        <w:tc>
          <w:tcPr>
            <w:tcW w:w="1325" w:type="dxa"/>
            <w:tcBorders>
              <w:top w:val="single" w:sz="4" w:space="0" w:color="auto"/>
              <w:left w:val="single" w:sz="4" w:space="0" w:color="auto"/>
              <w:bottom w:val="single" w:sz="4" w:space="0" w:color="auto"/>
              <w:right w:val="single" w:sz="4" w:space="0" w:color="auto"/>
            </w:tcBorders>
            <w:vAlign w:val="center"/>
          </w:tcPr>
          <w:p w14:paraId="54252E2D" w14:textId="77777777" w:rsidR="00A84847" w:rsidRPr="00BD30E6" w:rsidRDefault="00A84847" w:rsidP="00A84847">
            <w:pPr>
              <w:widowControl w:val="0"/>
              <w:autoSpaceDE w:val="0"/>
              <w:autoSpaceDN w:val="0"/>
              <w:adjustRightInd w:val="0"/>
              <w:jc w:val="center"/>
              <w:rPr>
                <w:color w:val="000000"/>
              </w:rPr>
            </w:pPr>
            <w:r w:rsidRPr="00BD30E6">
              <w:rPr>
                <w:color w:val="000000"/>
              </w:rPr>
              <w:t>20</w:t>
            </w:r>
          </w:p>
        </w:tc>
        <w:tc>
          <w:tcPr>
            <w:tcW w:w="1326" w:type="dxa"/>
            <w:tcBorders>
              <w:top w:val="single" w:sz="4" w:space="0" w:color="auto"/>
              <w:left w:val="single" w:sz="4" w:space="0" w:color="auto"/>
              <w:bottom w:val="single" w:sz="4" w:space="0" w:color="auto"/>
              <w:right w:val="single" w:sz="4" w:space="0" w:color="auto"/>
            </w:tcBorders>
            <w:vAlign w:val="center"/>
          </w:tcPr>
          <w:p w14:paraId="31695E13" w14:textId="77777777" w:rsidR="00A84847" w:rsidRPr="00BD30E6" w:rsidRDefault="00A84847" w:rsidP="00A84847">
            <w:pPr>
              <w:widowControl w:val="0"/>
              <w:autoSpaceDE w:val="0"/>
              <w:autoSpaceDN w:val="0"/>
              <w:adjustRightInd w:val="0"/>
              <w:jc w:val="center"/>
              <w:rPr>
                <w:color w:val="000000"/>
              </w:rPr>
            </w:pPr>
            <w:r w:rsidRPr="00BD30E6">
              <w:rPr>
                <w:color w:val="000000"/>
              </w:rPr>
              <w:t>23</w:t>
            </w:r>
          </w:p>
        </w:tc>
        <w:tc>
          <w:tcPr>
            <w:tcW w:w="1325" w:type="dxa"/>
            <w:tcBorders>
              <w:top w:val="single" w:sz="4" w:space="0" w:color="auto"/>
              <w:left w:val="single" w:sz="4" w:space="0" w:color="auto"/>
              <w:bottom w:val="single" w:sz="4" w:space="0" w:color="auto"/>
              <w:right w:val="single" w:sz="4" w:space="0" w:color="auto"/>
            </w:tcBorders>
            <w:vAlign w:val="center"/>
          </w:tcPr>
          <w:p w14:paraId="324ABDB2" w14:textId="77777777" w:rsidR="00A84847" w:rsidRPr="00BD30E6" w:rsidRDefault="00A84847" w:rsidP="00A84847">
            <w:pPr>
              <w:widowControl w:val="0"/>
              <w:autoSpaceDE w:val="0"/>
              <w:autoSpaceDN w:val="0"/>
              <w:adjustRightInd w:val="0"/>
              <w:jc w:val="center"/>
              <w:rPr>
                <w:color w:val="000000"/>
              </w:rPr>
            </w:pPr>
            <w:r w:rsidRPr="00BD30E6">
              <w:rPr>
                <w:color w:val="000000"/>
              </w:rPr>
              <w:t>27</w:t>
            </w:r>
          </w:p>
        </w:tc>
        <w:tc>
          <w:tcPr>
            <w:tcW w:w="1326" w:type="dxa"/>
            <w:tcBorders>
              <w:top w:val="single" w:sz="4" w:space="0" w:color="auto"/>
              <w:left w:val="single" w:sz="4" w:space="0" w:color="auto"/>
              <w:bottom w:val="single" w:sz="4" w:space="0" w:color="auto"/>
              <w:right w:val="single" w:sz="4" w:space="0" w:color="auto"/>
            </w:tcBorders>
            <w:vAlign w:val="center"/>
          </w:tcPr>
          <w:p w14:paraId="785C1161" w14:textId="77777777" w:rsidR="00A84847" w:rsidRPr="00BD30E6" w:rsidRDefault="00A84847" w:rsidP="00A84847">
            <w:pPr>
              <w:widowControl w:val="0"/>
              <w:autoSpaceDE w:val="0"/>
              <w:autoSpaceDN w:val="0"/>
              <w:adjustRightInd w:val="0"/>
              <w:jc w:val="center"/>
              <w:rPr>
                <w:color w:val="000000"/>
              </w:rPr>
            </w:pPr>
            <w:r w:rsidRPr="00BD30E6">
              <w:rPr>
                <w:color w:val="000000"/>
              </w:rPr>
              <w:t>26</w:t>
            </w:r>
          </w:p>
        </w:tc>
        <w:tc>
          <w:tcPr>
            <w:tcW w:w="1326" w:type="dxa"/>
            <w:tcBorders>
              <w:top w:val="single" w:sz="4" w:space="0" w:color="auto"/>
              <w:left w:val="single" w:sz="4" w:space="0" w:color="auto"/>
              <w:bottom w:val="single" w:sz="4" w:space="0" w:color="auto"/>
              <w:right w:val="single" w:sz="4" w:space="0" w:color="auto"/>
            </w:tcBorders>
            <w:vAlign w:val="center"/>
          </w:tcPr>
          <w:p w14:paraId="7F13AD85" w14:textId="77777777" w:rsidR="00A84847" w:rsidRPr="00BD30E6" w:rsidRDefault="00A84847" w:rsidP="00A84847">
            <w:pPr>
              <w:widowControl w:val="0"/>
              <w:autoSpaceDE w:val="0"/>
              <w:autoSpaceDN w:val="0"/>
              <w:adjustRightInd w:val="0"/>
              <w:jc w:val="center"/>
              <w:rPr>
                <w:color w:val="000000"/>
              </w:rPr>
            </w:pPr>
            <w:r w:rsidRPr="00BD30E6">
              <w:rPr>
                <w:color w:val="000000"/>
              </w:rPr>
              <w:t>25</w:t>
            </w:r>
          </w:p>
        </w:tc>
      </w:tr>
      <w:tr w:rsidR="00A84847" w:rsidRPr="00BD30E6" w14:paraId="3F8EC7B4" w14:textId="77777777" w:rsidTr="00A84847">
        <w:trPr>
          <w:jc w:val="center"/>
        </w:trPr>
        <w:tc>
          <w:tcPr>
            <w:tcW w:w="3104" w:type="dxa"/>
            <w:tcBorders>
              <w:top w:val="single" w:sz="4" w:space="0" w:color="auto"/>
              <w:left w:val="single" w:sz="4" w:space="0" w:color="auto"/>
              <w:bottom w:val="single" w:sz="4" w:space="0" w:color="auto"/>
              <w:right w:val="single" w:sz="4" w:space="0" w:color="auto"/>
            </w:tcBorders>
          </w:tcPr>
          <w:p w14:paraId="3A93FFAF" w14:textId="77777777" w:rsidR="00A84847" w:rsidRPr="00BD30E6" w:rsidRDefault="00A84847" w:rsidP="00A84847">
            <w:pPr>
              <w:jc w:val="both"/>
            </w:pPr>
            <w:r w:rsidRPr="00BD30E6">
              <w:t xml:space="preserve">Число участников клубных формирований, человек, в </w:t>
            </w:r>
            <w:r w:rsidRPr="00BD30E6">
              <w:lastRenderedPageBreak/>
              <w:t>том числе:</w:t>
            </w:r>
          </w:p>
        </w:tc>
        <w:tc>
          <w:tcPr>
            <w:tcW w:w="1325" w:type="dxa"/>
            <w:tcBorders>
              <w:top w:val="single" w:sz="4" w:space="0" w:color="auto"/>
              <w:left w:val="single" w:sz="4" w:space="0" w:color="auto"/>
              <w:bottom w:val="single" w:sz="4" w:space="0" w:color="auto"/>
              <w:right w:val="single" w:sz="4" w:space="0" w:color="auto"/>
            </w:tcBorders>
            <w:vAlign w:val="center"/>
          </w:tcPr>
          <w:p w14:paraId="5AC4AB8C" w14:textId="77777777" w:rsidR="00A84847" w:rsidRPr="00BD30E6" w:rsidRDefault="00A84847" w:rsidP="00A84847">
            <w:pPr>
              <w:widowControl w:val="0"/>
              <w:autoSpaceDE w:val="0"/>
              <w:autoSpaceDN w:val="0"/>
              <w:adjustRightInd w:val="0"/>
              <w:jc w:val="center"/>
              <w:rPr>
                <w:color w:val="000000"/>
              </w:rPr>
            </w:pPr>
            <w:r w:rsidRPr="00BD30E6">
              <w:rPr>
                <w:color w:val="000000"/>
              </w:rPr>
              <w:lastRenderedPageBreak/>
              <w:t>742</w:t>
            </w:r>
          </w:p>
        </w:tc>
        <w:tc>
          <w:tcPr>
            <w:tcW w:w="1326" w:type="dxa"/>
            <w:tcBorders>
              <w:top w:val="single" w:sz="4" w:space="0" w:color="auto"/>
              <w:left w:val="single" w:sz="4" w:space="0" w:color="auto"/>
              <w:bottom w:val="single" w:sz="4" w:space="0" w:color="auto"/>
              <w:right w:val="single" w:sz="4" w:space="0" w:color="auto"/>
            </w:tcBorders>
            <w:vAlign w:val="center"/>
          </w:tcPr>
          <w:p w14:paraId="45F604EF" w14:textId="77777777" w:rsidR="00A84847" w:rsidRPr="00BD30E6" w:rsidRDefault="00A84847" w:rsidP="00A84847">
            <w:pPr>
              <w:widowControl w:val="0"/>
              <w:autoSpaceDE w:val="0"/>
              <w:autoSpaceDN w:val="0"/>
              <w:adjustRightInd w:val="0"/>
              <w:jc w:val="center"/>
              <w:rPr>
                <w:color w:val="000000"/>
              </w:rPr>
            </w:pPr>
            <w:r w:rsidRPr="00BD30E6">
              <w:rPr>
                <w:color w:val="000000"/>
              </w:rPr>
              <w:t>845</w:t>
            </w:r>
          </w:p>
        </w:tc>
        <w:tc>
          <w:tcPr>
            <w:tcW w:w="1325" w:type="dxa"/>
            <w:tcBorders>
              <w:top w:val="single" w:sz="4" w:space="0" w:color="auto"/>
              <w:left w:val="single" w:sz="4" w:space="0" w:color="auto"/>
              <w:bottom w:val="single" w:sz="4" w:space="0" w:color="auto"/>
              <w:right w:val="single" w:sz="4" w:space="0" w:color="auto"/>
            </w:tcBorders>
            <w:vAlign w:val="center"/>
          </w:tcPr>
          <w:p w14:paraId="0A280DF5" w14:textId="77777777" w:rsidR="00A84847" w:rsidRPr="00BD30E6" w:rsidRDefault="00A84847" w:rsidP="00A84847">
            <w:pPr>
              <w:widowControl w:val="0"/>
              <w:autoSpaceDE w:val="0"/>
              <w:autoSpaceDN w:val="0"/>
              <w:adjustRightInd w:val="0"/>
              <w:jc w:val="center"/>
              <w:rPr>
                <w:color w:val="000000"/>
              </w:rPr>
            </w:pPr>
            <w:r w:rsidRPr="00BD30E6">
              <w:rPr>
                <w:color w:val="000000"/>
              </w:rPr>
              <w:t>866</w:t>
            </w:r>
          </w:p>
        </w:tc>
        <w:tc>
          <w:tcPr>
            <w:tcW w:w="1326" w:type="dxa"/>
            <w:tcBorders>
              <w:top w:val="single" w:sz="4" w:space="0" w:color="auto"/>
              <w:left w:val="single" w:sz="4" w:space="0" w:color="auto"/>
              <w:bottom w:val="single" w:sz="4" w:space="0" w:color="auto"/>
              <w:right w:val="single" w:sz="4" w:space="0" w:color="auto"/>
            </w:tcBorders>
            <w:vAlign w:val="center"/>
          </w:tcPr>
          <w:p w14:paraId="3DAC2E45" w14:textId="77777777" w:rsidR="00A84847" w:rsidRPr="00BD30E6" w:rsidRDefault="00A84847" w:rsidP="00A84847">
            <w:pPr>
              <w:widowControl w:val="0"/>
              <w:autoSpaceDE w:val="0"/>
              <w:autoSpaceDN w:val="0"/>
              <w:adjustRightInd w:val="0"/>
              <w:jc w:val="center"/>
              <w:rPr>
                <w:color w:val="000000"/>
              </w:rPr>
            </w:pPr>
            <w:r w:rsidRPr="00BD30E6">
              <w:rPr>
                <w:color w:val="000000"/>
              </w:rPr>
              <w:t>835</w:t>
            </w:r>
          </w:p>
        </w:tc>
        <w:tc>
          <w:tcPr>
            <w:tcW w:w="1326" w:type="dxa"/>
            <w:tcBorders>
              <w:top w:val="single" w:sz="4" w:space="0" w:color="auto"/>
              <w:left w:val="single" w:sz="4" w:space="0" w:color="auto"/>
              <w:bottom w:val="single" w:sz="4" w:space="0" w:color="auto"/>
              <w:right w:val="single" w:sz="4" w:space="0" w:color="auto"/>
            </w:tcBorders>
            <w:vAlign w:val="center"/>
          </w:tcPr>
          <w:p w14:paraId="1177E4BC" w14:textId="77777777" w:rsidR="00A84847" w:rsidRPr="00BD30E6" w:rsidRDefault="00A84847" w:rsidP="00A84847">
            <w:pPr>
              <w:widowControl w:val="0"/>
              <w:autoSpaceDE w:val="0"/>
              <w:autoSpaceDN w:val="0"/>
              <w:adjustRightInd w:val="0"/>
              <w:jc w:val="center"/>
              <w:rPr>
                <w:color w:val="000000"/>
              </w:rPr>
            </w:pPr>
            <w:r w:rsidRPr="00BD30E6">
              <w:rPr>
                <w:color w:val="000000"/>
              </w:rPr>
              <w:t>770</w:t>
            </w:r>
          </w:p>
        </w:tc>
      </w:tr>
      <w:tr w:rsidR="00A84847" w:rsidRPr="00BD30E6" w14:paraId="1FAF1E16" w14:textId="77777777" w:rsidTr="00A84847">
        <w:trPr>
          <w:jc w:val="center"/>
        </w:trPr>
        <w:tc>
          <w:tcPr>
            <w:tcW w:w="3104" w:type="dxa"/>
            <w:tcBorders>
              <w:top w:val="single" w:sz="4" w:space="0" w:color="auto"/>
              <w:left w:val="single" w:sz="4" w:space="0" w:color="auto"/>
              <w:bottom w:val="single" w:sz="4" w:space="0" w:color="auto"/>
              <w:right w:val="single" w:sz="4" w:space="0" w:color="auto"/>
            </w:tcBorders>
          </w:tcPr>
          <w:p w14:paraId="63902233" w14:textId="77777777" w:rsidR="00A84847" w:rsidRPr="00BD30E6" w:rsidRDefault="00A84847" w:rsidP="00A84847">
            <w:pPr>
              <w:jc w:val="both"/>
            </w:pPr>
            <w:r w:rsidRPr="00BD30E6">
              <w:lastRenderedPageBreak/>
              <w:t>детей</w:t>
            </w:r>
          </w:p>
        </w:tc>
        <w:tc>
          <w:tcPr>
            <w:tcW w:w="1325" w:type="dxa"/>
            <w:tcBorders>
              <w:top w:val="single" w:sz="4" w:space="0" w:color="auto"/>
              <w:left w:val="single" w:sz="4" w:space="0" w:color="auto"/>
              <w:bottom w:val="single" w:sz="4" w:space="0" w:color="auto"/>
              <w:right w:val="single" w:sz="4" w:space="0" w:color="auto"/>
            </w:tcBorders>
            <w:vAlign w:val="center"/>
          </w:tcPr>
          <w:p w14:paraId="2B7CE841" w14:textId="77777777" w:rsidR="00A84847" w:rsidRPr="00BD30E6" w:rsidRDefault="00A84847" w:rsidP="00A84847">
            <w:pPr>
              <w:widowControl w:val="0"/>
              <w:autoSpaceDE w:val="0"/>
              <w:autoSpaceDN w:val="0"/>
              <w:adjustRightInd w:val="0"/>
              <w:jc w:val="center"/>
              <w:rPr>
                <w:color w:val="000000"/>
              </w:rPr>
            </w:pPr>
            <w:r w:rsidRPr="00BD30E6">
              <w:rPr>
                <w:color w:val="000000"/>
              </w:rPr>
              <w:t>265</w:t>
            </w:r>
          </w:p>
        </w:tc>
        <w:tc>
          <w:tcPr>
            <w:tcW w:w="1326" w:type="dxa"/>
            <w:tcBorders>
              <w:top w:val="single" w:sz="4" w:space="0" w:color="auto"/>
              <w:left w:val="single" w:sz="4" w:space="0" w:color="auto"/>
              <w:bottom w:val="single" w:sz="4" w:space="0" w:color="auto"/>
              <w:right w:val="single" w:sz="4" w:space="0" w:color="auto"/>
            </w:tcBorders>
            <w:vAlign w:val="center"/>
          </w:tcPr>
          <w:p w14:paraId="71E6C467" w14:textId="77777777" w:rsidR="00A84847" w:rsidRPr="00BD30E6" w:rsidRDefault="00A84847" w:rsidP="00A84847">
            <w:pPr>
              <w:widowControl w:val="0"/>
              <w:autoSpaceDE w:val="0"/>
              <w:autoSpaceDN w:val="0"/>
              <w:adjustRightInd w:val="0"/>
              <w:jc w:val="center"/>
              <w:rPr>
                <w:color w:val="000000"/>
              </w:rPr>
            </w:pPr>
            <w:r w:rsidRPr="00BD30E6">
              <w:rPr>
                <w:color w:val="000000"/>
              </w:rPr>
              <w:t>236</w:t>
            </w:r>
          </w:p>
        </w:tc>
        <w:tc>
          <w:tcPr>
            <w:tcW w:w="1325" w:type="dxa"/>
            <w:tcBorders>
              <w:top w:val="single" w:sz="4" w:space="0" w:color="auto"/>
              <w:left w:val="single" w:sz="4" w:space="0" w:color="auto"/>
              <w:bottom w:val="single" w:sz="4" w:space="0" w:color="auto"/>
              <w:right w:val="single" w:sz="4" w:space="0" w:color="auto"/>
            </w:tcBorders>
          </w:tcPr>
          <w:p w14:paraId="3D098580" w14:textId="77777777" w:rsidR="00A84847" w:rsidRPr="00BD30E6" w:rsidRDefault="00A84847" w:rsidP="00A84847">
            <w:pPr>
              <w:widowControl w:val="0"/>
              <w:autoSpaceDE w:val="0"/>
              <w:autoSpaceDN w:val="0"/>
              <w:adjustRightInd w:val="0"/>
              <w:jc w:val="center"/>
              <w:rPr>
                <w:color w:val="000000"/>
              </w:rPr>
            </w:pPr>
            <w:r w:rsidRPr="00BD30E6">
              <w:rPr>
                <w:color w:val="000000"/>
              </w:rPr>
              <w:t>306</w:t>
            </w:r>
          </w:p>
        </w:tc>
        <w:tc>
          <w:tcPr>
            <w:tcW w:w="1326" w:type="dxa"/>
            <w:tcBorders>
              <w:top w:val="single" w:sz="4" w:space="0" w:color="auto"/>
              <w:left w:val="single" w:sz="4" w:space="0" w:color="auto"/>
              <w:bottom w:val="single" w:sz="4" w:space="0" w:color="auto"/>
              <w:right w:val="single" w:sz="4" w:space="0" w:color="auto"/>
            </w:tcBorders>
          </w:tcPr>
          <w:p w14:paraId="31535080" w14:textId="77777777" w:rsidR="00A84847" w:rsidRPr="00BD30E6" w:rsidRDefault="00A84847" w:rsidP="00A84847">
            <w:pPr>
              <w:widowControl w:val="0"/>
              <w:autoSpaceDE w:val="0"/>
              <w:autoSpaceDN w:val="0"/>
              <w:adjustRightInd w:val="0"/>
              <w:jc w:val="center"/>
              <w:rPr>
                <w:color w:val="000000"/>
              </w:rPr>
            </w:pPr>
            <w:r w:rsidRPr="00BD30E6">
              <w:rPr>
                <w:color w:val="000000"/>
              </w:rPr>
              <w:t>298</w:t>
            </w:r>
          </w:p>
        </w:tc>
        <w:tc>
          <w:tcPr>
            <w:tcW w:w="1326" w:type="dxa"/>
            <w:tcBorders>
              <w:top w:val="single" w:sz="4" w:space="0" w:color="auto"/>
              <w:left w:val="single" w:sz="4" w:space="0" w:color="auto"/>
              <w:bottom w:val="single" w:sz="4" w:space="0" w:color="auto"/>
              <w:right w:val="single" w:sz="4" w:space="0" w:color="auto"/>
            </w:tcBorders>
          </w:tcPr>
          <w:p w14:paraId="6443FF89" w14:textId="77777777" w:rsidR="00A84847" w:rsidRPr="00BD30E6" w:rsidRDefault="00A84847" w:rsidP="00A84847">
            <w:pPr>
              <w:widowControl w:val="0"/>
              <w:autoSpaceDE w:val="0"/>
              <w:autoSpaceDN w:val="0"/>
              <w:adjustRightInd w:val="0"/>
              <w:jc w:val="center"/>
              <w:rPr>
                <w:color w:val="000000"/>
              </w:rPr>
            </w:pPr>
            <w:r w:rsidRPr="00BD30E6">
              <w:rPr>
                <w:color w:val="000000"/>
              </w:rPr>
              <w:t>252</w:t>
            </w:r>
          </w:p>
        </w:tc>
      </w:tr>
      <w:tr w:rsidR="00A84847" w:rsidRPr="00BD30E6" w14:paraId="609D7DCB" w14:textId="77777777" w:rsidTr="00A84847">
        <w:trPr>
          <w:jc w:val="center"/>
        </w:trPr>
        <w:tc>
          <w:tcPr>
            <w:tcW w:w="3104" w:type="dxa"/>
            <w:tcBorders>
              <w:top w:val="single" w:sz="4" w:space="0" w:color="auto"/>
              <w:left w:val="single" w:sz="4" w:space="0" w:color="auto"/>
              <w:bottom w:val="single" w:sz="4" w:space="0" w:color="auto"/>
              <w:right w:val="single" w:sz="4" w:space="0" w:color="auto"/>
            </w:tcBorders>
          </w:tcPr>
          <w:p w14:paraId="1C21FA60" w14:textId="77777777" w:rsidR="00A84847" w:rsidRPr="00BD30E6" w:rsidRDefault="00A84847" w:rsidP="00A84847">
            <w:pPr>
              <w:widowControl w:val="0"/>
              <w:autoSpaceDE w:val="0"/>
              <w:autoSpaceDN w:val="0"/>
              <w:adjustRightInd w:val="0"/>
              <w:jc w:val="both"/>
              <w:rPr>
                <w:color w:val="000000"/>
              </w:rPr>
            </w:pPr>
            <w:r w:rsidRPr="00BD30E6">
              <w:rPr>
                <w:color w:val="000000"/>
              </w:rPr>
              <w:t>Обеспеченность учреждениями музейного типа, процент от норматива</w:t>
            </w:r>
          </w:p>
        </w:tc>
        <w:tc>
          <w:tcPr>
            <w:tcW w:w="1325" w:type="dxa"/>
            <w:tcBorders>
              <w:top w:val="single" w:sz="4" w:space="0" w:color="auto"/>
              <w:left w:val="single" w:sz="4" w:space="0" w:color="auto"/>
              <w:bottom w:val="single" w:sz="4" w:space="0" w:color="auto"/>
              <w:right w:val="single" w:sz="4" w:space="0" w:color="auto"/>
            </w:tcBorders>
            <w:vAlign w:val="center"/>
          </w:tcPr>
          <w:p w14:paraId="5E8EFA2F" w14:textId="77777777" w:rsidR="00A84847" w:rsidRPr="00BD30E6" w:rsidRDefault="00A84847" w:rsidP="00A84847">
            <w:pPr>
              <w:widowControl w:val="0"/>
              <w:autoSpaceDE w:val="0"/>
              <w:autoSpaceDN w:val="0"/>
              <w:adjustRightInd w:val="0"/>
              <w:jc w:val="center"/>
              <w:rPr>
                <w:color w:val="000000"/>
              </w:rPr>
            </w:pPr>
            <w:r w:rsidRPr="00BD30E6">
              <w:rPr>
                <w:color w:val="000000"/>
              </w:rPr>
              <w:t>100</w:t>
            </w:r>
          </w:p>
        </w:tc>
        <w:tc>
          <w:tcPr>
            <w:tcW w:w="1326" w:type="dxa"/>
            <w:tcBorders>
              <w:top w:val="single" w:sz="4" w:space="0" w:color="auto"/>
              <w:left w:val="single" w:sz="4" w:space="0" w:color="auto"/>
              <w:bottom w:val="single" w:sz="4" w:space="0" w:color="auto"/>
              <w:right w:val="single" w:sz="4" w:space="0" w:color="auto"/>
            </w:tcBorders>
            <w:vAlign w:val="center"/>
          </w:tcPr>
          <w:p w14:paraId="2E20B797" w14:textId="77777777" w:rsidR="00A84847" w:rsidRPr="00BD30E6" w:rsidRDefault="00A84847" w:rsidP="00A84847">
            <w:pPr>
              <w:widowControl w:val="0"/>
              <w:autoSpaceDE w:val="0"/>
              <w:autoSpaceDN w:val="0"/>
              <w:adjustRightInd w:val="0"/>
              <w:jc w:val="center"/>
              <w:rPr>
                <w:color w:val="000000"/>
              </w:rPr>
            </w:pPr>
            <w:r w:rsidRPr="00BD30E6">
              <w:rPr>
                <w:color w:val="000000"/>
              </w:rPr>
              <w:t>100</w:t>
            </w:r>
          </w:p>
        </w:tc>
        <w:tc>
          <w:tcPr>
            <w:tcW w:w="1325" w:type="dxa"/>
            <w:tcBorders>
              <w:top w:val="single" w:sz="4" w:space="0" w:color="auto"/>
              <w:left w:val="single" w:sz="4" w:space="0" w:color="auto"/>
              <w:bottom w:val="single" w:sz="4" w:space="0" w:color="auto"/>
              <w:right w:val="single" w:sz="4" w:space="0" w:color="auto"/>
            </w:tcBorders>
            <w:vAlign w:val="center"/>
          </w:tcPr>
          <w:p w14:paraId="382FDF84" w14:textId="77777777" w:rsidR="00A84847" w:rsidRPr="00BD30E6" w:rsidRDefault="00A84847" w:rsidP="00A84847">
            <w:pPr>
              <w:widowControl w:val="0"/>
              <w:autoSpaceDE w:val="0"/>
              <w:autoSpaceDN w:val="0"/>
              <w:adjustRightInd w:val="0"/>
              <w:jc w:val="center"/>
              <w:rPr>
                <w:color w:val="000000"/>
              </w:rPr>
            </w:pPr>
            <w:r w:rsidRPr="00BD30E6">
              <w:rPr>
                <w:color w:val="000000"/>
              </w:rPr>
              <w:t>100</w:t>
            </w:r>
          </w:p>
        </w:tc>
        <w:tc>
          <w:tcPr>
            <w:tcW w:w="1326" w:type="dxa"/>
            <w:tcBorders>
              <w:top w:val="single" w:sz="4" w:space="0" w:color="auto"/>
              <w:left w:val="single" w:sz="4" w:space="0" w:color="auto"/>
              <w:bottom w:val="single" w:sz="4" w:space="0" w:color="auto"/>
              <w:right w:val="single" w:sz="4" w:space="0" w:color="auto"/>
            </w:tcBorders>
            <w:vAlign w:val="center"/>
          </w:tcPr>
          <w:p w14:paraId="1F9EA59E" w14:textId="77777777" w:rsidR="00A84847" w:rsidRPr="00BD30E6" w:rsidRDefault="00A84847" w:rsidP="00A84847">
            <w:pPr>
              <w:widowControl w:val="0"/>
              <w:autoSpaceDE w:val="0"/>
              <w:autoSpaceDN w:val="0"/>
              <w:adjustRightInd w:val="0"/>
              <w:jc w:val="center"/>
              <w:rPr>
                <w:color w:val="000000"/>
              </w:rPr>
            </w:pPr>
            <w:r w:rsidRPr="00BD30E6">
              <w:rPr>
                <w:color w:val="000000"/>
              </w:rPr>
              <w:t>100</w:t>
            </w:r>
          </w:p>
          <w:p w14:paraId="24446FFF" w14:textId="77777777" w:rsidR="00A84847" w:rsidRPr="00BD30E6" w:rsidRDefault="00A84847" w:rsidP="00A84847">
            <w:pPr>
              <w:widowControl w:val="0"/>
              <w:autoSpaceDE w:val="0"/>
              <w:autoSpaceDN w:val="0"/>
              <w:adjustRightInd w:val="0"/>
              <w:jc w:val="center"/>
              <w:rPr>
                <w:color w:val="000000"/>
              </w:rPr>
            </w:pPr>
          </w:p>
        </w:tc>
        <w:tc>
          <w:tcPr>
            <w:tcW w:w="1326" w:type="dxa"/>
            <w:tcBorders>
              <w:top w:val="single" w:sz="4" w:space="0" w:color="auto"/>
              <w:left w:val="single" w:sz="4" w:space="0" w:color="auto"/>
              <w:bottom w:val="single" w:sz="4" w:space="0" w:color="auto"/>
              <w:right w:val="single" w:sz="4" w:space="0" w:color="auto"/>
            </w:tcBorders>
            <w:vAlign w:val="center"/>
          </w:tcPr>
          <w:p w14:paraId="70895C0E" w14:textId="77777777" w:rsidR="00A84847" w:rsidRPr="00BD30E6" w:rsidRDefault="00A84847" w:rsidP="00A84847">
            <w:pPr>
              <w:widowControl w:val="0"/>
              <w:autoSpaceDE w:val="0"/>
              <w:autoSpaceDN w:val="0"/>
              <w:adjustRightInd w:val="0"/>
              <w:jc w:val="center"/>
              <w:rPr>
                <w:color w:val="000000"/>
              </w:rPr>
            </w:pPr>
            <w:r w:rsidRPr="00BD30E6">
              <w:rPr>
                <w:color w:val="000000"/>
              </w:rPr>
              <w:t>100</w:t>
            </w:r>
          </w:p>
        </w:tc>
      </w:tr>
      <w:tr w:rsidR="00A84847" w:rsidRPr="00BD30E6" w14:paraId="0AF32653" w14:textId="77777777" w:rsidTr="00A84847">
        <w:trPr>
          <w:jc w:val="center"/>
        </w:trPr>
        <w:tc>
          <w:tcPr>
            <w:tcW w:w="3104" w:type="dxa"/>
            <w:tcBorders>
              <w:top w:val="single" w:sz="4" w:space="0" w:color="auto"/>
              <w:left w:val="single" w:sz="4" w:space="0" w:color="auto"/>
              <w:bottom w:val="single" w:sz="4" w:space="0" w:color="auto"/>
              <w:right w:val="single" w:sz="4" w:space="0" w:color="auto"/>
            </w:tcBorders>
          </w:tcPr>
          <w:p w14:paraId="14EFC691" w14:textId="77777777" w:rsidR="00A84847" w:rsidRPr="00BD30E6" w:rsidRDefault="00A84847" w:rsidP="00A84847">
            <w:pPr>
              <w:widowControl w:val="0"/>
              <w:autoSpaceDE w:val="0"/>
              <w:autoSpaceDN w:val="0"/>
              <w:adjustRightInd w:val="0"/>
              <w:jc w:val="both"/>
            </w:pPr>
            <w:r w:rsidRPr="00BD30E6">
              <w:t>Количество выставочных проектов, организованных на базе муниципальных музеев района, единиц</w:t>
            </w:r>
          </w:p>
        </w:tc>
        <w:tc>
          <w:tcPr>
            <w:tcW w:w="1325" w:type="dxa"/>
            <w:tcBorders>
              <w:top w:val="single" w:sz="4" w:space="0" w:color="auto"/>
              <w:left w:val="single" w:sz="4" w:space="0" w:color="auto"/>
              <w:bottom w:val="single" w:sz="4" w:space="0" w:color="auto"/>
              <w:right w:val="single" w:sz="4" w:space="0" w:color="auto"/>
            </w:tcBorders>
            <w:vAlign w:val="center"/>
          </w:tcPr>
          <w:p w14:paraId="4DA158C7" w14:textId="77777777" w:rsidR="00A84847" w:rsidRPr="00BD30E6" w:rsidRDefault="00A84847" w:rsidP="00A84847">
            <w:pPr>
              <w:widowControl w:val="0"/>
              <w:autoSpaceDE w:val="0"/>
              <w:autoSpaceDN w:val="0"/>
              <w:adjustRightInd w:val="0"/>
              <w:jc w:val="center"/>
              <w:rPr>
                <w:lang w:val="en-US"/>
              </w:rPr>
            </w:pPr>
            <w:r w:rsidRPr="00BD30E6">
              <w:rPr>
                <w:lang w:val="en-US"/>
              </w:rPr>
              <w:t>90</w:t>
            </w:r>
          </w:p>
        </w:tc>
        <w:tc>
          <w:tcPr>
            <w:tcW w:w="1326" w:type="dxa"/>
            <w:tcBorders>
              <w:top w:val="single" w:sz="4" w:space="0" w:color="auto"/>
              <w:left w:val="single" w:sz="4" w:space="0" w:color="auto"/>
              <w:bottom w:val="single" w:sz="4" w:space="0" w:color="auto"/>
              <w:right w:val="single" w:sz="4" w:space="0" w:color="auto"/>
            </w:tcBorders>
            <w:vAlign w:val="center"/>
          </w:tcPr>
          <w:p w14:paraId="41D7BBA9" w14:textId="77777777" w:rsidR="00A84847" w:rsidRPr="00BD30E6" w:rsidRDefault="00A84847" w:rsidP="00A84847">
            <w:pPr>
              <w:widowControl w:val="0"/>
              <w:autoSpaceDE w:val="0"/>
              <w:autoSpaceDN w:val="0"/>
              <w:adjustRightInd w:val="0"/>
              <w:jc w:val="center"/>
              <w:rPr>
                <w:lang w:val="en-US"/>
              </w:rPr>
            </w:pPr>
            <w:r w:rsidRPr="00BD30E6">
              <w:rPr>
                <w:lang w:val="en-US"/>
              </w:rPr>
              <w:t>137</w:t>
            </w:r>
          </w:p>
        </w:tc>
        <w:tc>
          <w:tcPr>
            <w:tcW w:w="1325" w:type="dxa"/>
            <w:tcBorders>
              <w:top w:val="single" w:sz="4" w:space="0" w:color="auto"/>
              <w:left w:val="single" w:sz="4" w:space="0" w:color="auto"/>
              <w:bottom w:val="single" w:sz="4" w:space="0" w:color="auto"/>
              <w:right w:val="single" w:sz="4" w:space="0" w:color="auto"/>
            </w:tcBorders>
            <w:vAlign w:val="center"/>
          </w:tcPr>
          <w:p w14:paraId="0C47156B" w14:textId="77777777" w:rsidR="00A84847" w:rsidRPr="00BD30E6" w:rsidRDefault="00A84847" w:rsidP="00A84847">
            <w:pPr>
              <w:widowControl w:val="0"/>
              <w:autoSpaceDE w:val="0"/>
              <w:autoSpaceDN w:val="0"/>
              <w:adjustRightInd w:val="0"/>
              <w:jc w:val="center"/>
            </w:pPr>
            <w:r w:rsidRPr="00BD30E6">
              <w:t>107</w:t>
            </w:r>
          </w:p>
        </w:tc>
        <w:tc>
          <w:tcPr>
            <w:tcW w:w="1326" w:type="dxa"/>
            <w:tcBorders>
              <w:top w:val="single" w:sz="4" w:space="0" w:color="auto"/>
              <w:left w:val="single" w:sz="4" w:space="0" w:color="auto"/>
              <w:bottom w:val="single" w:sz="4" w:space="0" w:color="auto"/>
              <w:right w:val="single" w:sz="4" w:space="0" w:color="auto"/>
            </w:tcBorders>
            <w:vAlign w:val="center"/>
          </w:tcPr>
          <w:p w14:paraId="1E0D673D" w14:textId="77777777" w:rsidR="00A84847" w:rsidRPr="00BD30E6" w:rsidRDefault="00A84847" w:rsidP="00A84847">
            <w:pPr>
              <w:widowControl w:val="0"/>
              <w:autoSpaceDE w:val="0"/>
              <w:autoSpaceDN w:val="0"/>
              <w:adjustRightInd w:val="0"/>
              <w:jc w:val="center"/>
            </w:pPr>
            <w:r w:rsidRPr="00BD30E6">
              <w:t>109</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033E5FF0" w14:textId="77777777" w:rsidR="00A84847" w:rsidRPr="00BD30E6" w:rsidRDefault="00A84847" w:rsidP="00A84847">
            <w:pPr>
              <w:widowControl w:val="0"/>
              <w:autoSpaceDE w:val="0"/>
              <w:autoSpaceDN w:val="0"/>
              <w:adjustRightInd w:val="0"/>
              <w:jc w:val="center"/>
            </w:pPr>
            <w:r w:rsidRPr="00BD30E6">
              <w:t>64</w:t>
            </w:r>
          </w:p>
        </w:tc>
      </w:tr>
      <w:tr w:rsidR="00A84847" w:rsidRPr="00BD30E6" w14:paraId="5F86F3AA" w14:textId="77777777" w:rsidTr="00A84847">
        <w:trPr>
          <w:jc w:val="center"/>
        </w:trPr>
        <w:tc>
          <w:tcPr>
            <w:tcW w:w="3104" w:type="dxa"/>
            <w:tcBorders>
              <w:top w:val="single" w:sz="4" w:space="0" w:color="auto"/>
              <w:left w:val="single" w:sz="4" w:space="0" w:color="auto"/>
              <w:bottom w:val="single" w:sz="4" w:space="0" w:color="auto"/>
              <w:right w:val="single" w:sz="4" w:space="0" w:color="auto"/>
            </w:tcBorders>
          </w:tcPr>
          <w:p w14:paraId="2D11F11B" w14:textId="77777777" w:rsidR="00A84847" w:rsidRPr="00BD30E6" w:rsidRDefault="00A84847" w:rsidP="00A84847">
            <w:pPr>
              <w:widowControl w:val="0"/>
              <w:autoSpaceDE w:val="0"/>
              <w:autoSpaceDN w:val="0"/>
              <w:adjustRightInd w:val="0"/>
              <w:jc w:val="both"/>
            </w:pPr>
            <w:r w:rsidRPr="00BD30E6">
              <w:t>Численность читателей, единиц</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245B7710" w14:textId="77777777" w:rsidR="00A84847" w:rsidRPr="00BD30E6" w:rsidRDefault="00A84847" w:rsidP="00A84847">
            <w:pPr>
              <w:widowControl w:val="0"/>
              <w:autoSpaceDE w:val="0"/>
              <w:autoSpaceDN w:val="0"/>
              <w:adjustRightInd w:val="0"/>
              <w:jc w:val="center"/>
              <w:rPr>
                <w:color w:val="000000"/>
              </w:rPr>
            </w:pPr>
            <w:r w:rsidRPr="00BD30E6">
              <w:rPr>
                <w:color w:val="000000"/>
              </w:rPr>
              <w:t>7 040</w:t>
            </w:r>
          </w:p>
        </w:tc>
        <w:tc>
          <w:tcPr>
            <w:tcW w:w="1326" w:type="dxa"/>
            <w:tcBorders>
              <w:top w:val="single" w:sz="4" w:space="0" w:color="auto"/>
              <w:left w:val="single" w:sz="4" w:space="0" w:color="auto"/>
              <w:bottom w:val="single" w:sz="4" w:space="0" w:color="auto"/>
              <w:right w:val="single" w:sz="4" w:space="0" w:color="auto"/>
            </w:tcBorders>
            <w:vAlign w:val="center"/>
          </w:tcPr>
          <w:p w14:paraId="63F3585F" w14:textId="77777777" w:rsidR="00A84847" w:rsidRPr="00BD30E6" w:rsidRDefault="00A84847" w:rsidP="00A84847">
            <w:pPr>
              <w:widowControl w:val="0"/>
              <w:autoSpaceDE w:val="0"/>
              <w:autoSpaceDN w:val="0"/>
              <w:adjustRightInd w:val="0"/>
              <w:jc w:val="center"/>
              <w:rPr>
                <w:color w:val="000000"/>
              </w:rPr>
            </w:pPr>
            <w:r w:rsidRPr="00BD30E6">
              <w:rPr>
                <w:color w:val="000000"/>
              </w:rPr>
              <w:t>7 248</w:t>
            </w:r>
          </w:p>
        </w:tc>
        <w:tc>
          <w:tcPr>
            <w:tcW w:w="1325" w:type="dxa"/>
            <w:tcBorders>
              <w:top w:val="single" w:sz="4" w:space="0" w:color="auto"/>
              <w:left w:val="single" w:sz="4" w:space="0" w:color="auto"/>
              <w:bottom w:val="single" w:sz="4" w:space="0" w:color="auto"/>
              <w:right w:val="single" w:sz="4" w:space="0" w:color="auto"/>
            </w:tcBorders>
            <w:vAlign w:val="center"/>
          </w:tcPr>
          <w:p w14:paraId="09921583" w14:textId="77777777" w:rsidR="00A84847" w:rsidRPr="00BD30E6" w:rsidRDefault="00A84847" w:rsidP="00A84847">
            <w:r w:rsidRPr="00BD30E6">
              <w:t xml:space="preserve">     7 403</w:t>
            </w:r>
          </w:p>
        </w:tc>
        <w:tc>
          <w:tcPr>
            <w:tcW w:w="1326" w:type="dxa"/>
            <w:tcBorders>
              <w:top w:val="single" w:sz="4" w:space="0" w:color="auto"/>
              <w:left w:val="single" w:sz="4" w:space="0" w:color="auto"/>
              <w:bottom w:val="single" w:sz="4" w:space="0" w:color="auto"/>
              <w:right w:val="single" w:sz="4" w:space="0" w:color="auto"/>
            </w:tcBorders>
            <w:vAlign w:val="center"/>
          </w:tcPr>
          <w:p w14:paraId="444FE80E" w14:textId="77777777" w:rsidR="00A84847" w:rsidRPr="00BD30E6" w:rsidRDefault="00A84847" w:rsidP="00A84847">
            <w:pPr>
              <w:jc w:val="center"/>
            </w:pPr>
            <w:r w:rsidRPr="00BD30E6">
              <w:t>6 755</w:t>
            </w:r>
          </w:p>
        </w:tc>
        <w:tc>
          <w:tcPr>
            <w:tcW w:w="1326" w:type="dxa"/>
            <w:tcBorders>
              <w:top w:val="single" w:sz="4" w:space="0" w:color="auto"/>
              <w:left w:val="single" w:sz="4" w:space="0" w:color="auto"/>
              <w:bottom w:val="single" w:sz="4" w:space="0" w:color="auto"/>
              <w:right w:val="single" w:sz="4" w:space="0" w:color="auto"/>
            </w:tcBorders>
            <w:vAlign w:val="center"/>
          </w:tcPr>
          <w:p w14:paraId="48863408" w14:textId="77777777" w:rsidR="00A84847" w:rsidRPr="00BD30E6" w:rsidRDefault="00A84847" w:rsidP="00A84847">
            <w:pPr>
              <w:jc w:val="center"/>
            </w:pPr>
            <w:r w:rsidRPr="00BD30E6">
              <w:t>4 593</w:t>
            </w:r>
          </w:p>
        </w:tc>
      </w:tr>
      <w:tr w:rsidR="00A84847" w:rsidRPr="00BD30E6" w14:paraId="3DA2AE5F" w14:textId="77777777" w:rsidTr="00A84847">
        <w:trPr>
          <w:jc w:val="center"/>
        </w:trPr>
        <w:tc>
          <w:tcPr>
            <w:tcW w:w="3104" w:type="dxa"/>
            <w:tcBorders>
              <w:top w:val="single" w:sz="4" w:space="0" w:color="auto"/>
              <w:left w:val="single" w:sz="4" w:space="0" w:color="auto"/>
              <w:bottom w:val="single" w:sz="4" w:space="0" w:color="auto"/>
              <w:right w:val="single" w:sz="4" w:space="0" w:color="auto"/>
            </w:tcBorders>
          </w:tcPr>
          <w:p w14:paraId="573EBC04" w14:textId="77777777" w:rsidR="00A84847" w:rsidRPr="00BD30E6" w:rsidRDefault="00A84847" w:rsidP="00A84847">
            <w:pPr>
              <w:widowControl w:val="0"/>
              <w:autoSpaceDE w:val="0"/>
              <w:autoSpaceDN w:val="0"/>
              <w:adjustRightInd w:val="0"/>
              <w:jc w:val="both"/>
            </w:pPr>
            <w:r w:rsidRPr="00BD30E6">
              <w:t>Книговыдача, экземпляров</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14:paraId="1CBFB794" w14:textId="77777777" w:rsidR="00A84847" w:rsidRPr="00BD30E6" w:rsidRDefault="00A84847" w:rsidP="00A84847">
            <w:pPr>
              <w:widowControl w:val="0"/>
              <w:autoSpaceDE w:val="0"/>
              <w:autoSpaceDN w:val="0"/>
              <w:adjustRightInd w:val="0"/>
              <w:jc w:val="center"/>
              <w:rPr>
                <w:color w:val="000000"/>
              </w:rPr>
            </w:pPr>
            <w:r w:rsidRPr="00BD30E6">
              <w:rPr>
                <w:color w:val="000000"/>
              </w:rPr>
              <w:t>120 370</w:t>
            </w:r>
          </w:p>
        </w:tc>
        <w:tc>
          <w:tcPr>
            <w:tcW w:w="1326" w:type="dxa"/>
            <w:tcBorders>
              <w:top w:val="single" w:sz="4" w:space="0" w:color="auto"/>
              <w:left w:val="single" w:sz="4" w:space="0" w:color="auto"/>
              <w:bottom w:val="single" w:sz="4" w:space="0" w:color="auto"/>
              <w:right w:val="single" w:sz="4" w:space="0" w:color="auto"/>
            </w:tcBorders>
            <w:vAlign w:val="center"/>
          </w:tcPr>
          <w:p w14:paraId="01F25F3E" w14:textId="77777777" w:rsidR="00A84847" w:rsidRPr="00BD30E6" w:rsidRDefault="00A84847" w:rsidP="00A84847">
            <w:pPr>
              <w:widowControl w:val="0"/>
              <w:autoSpaceDE w:val="0"/>
              <w:autoSpaceDN w:val="0"/>
              <w:adjustRightInd w:val="0"/>
              <w:jc w:val="center"/>
              <w:rPr>
                <w:color w:val="000000"/>
              </w:rPr>
            </w:pPr>
            <w:r w:rsidRPr="00BD30E6">
              <w:rPr>
                <w:color w:val="000000"/>
              </w:rPr>
              <w:t>125 339</w:t>
            </w:r>
          </w:p>
        </w:tc>
        <w:tc>
          <w:tcPr>
            <w:tcW w:w="1325" w:type="dxa"/>
            <w:tcBorders>
              <w:top w:val="single" w:sz="4" w:space="0" w:color="auto"/>
              <w:left w:val="single" w:sz="4" w:space="0" w:color="auto"/>
              <w:bottom w:val="single" w:sz="4" w:space="0" w:color="auto"/>
              <w:right w:val="single" w:sz="4" w:space="0" w:color="auto"/>
            </w:tcBorders>
            <w:vAlign w:val="center"/>
          </w:tcPr>
          <w:p w14:paraId="4A3C8306" w14:textId="77777777" w:rsidR="00A84847" w:rsidRPr="00BD30E6" w:rsidRDefault="00A84847" w:rsidP="00A84847">
            <w:pPr>
              <w:ind w:left="-284"/>
              <w:jc w:val="center"/>
            </w:pPr>
            <w:r w:rsidRPr="00BD30E6">
              <w:t xml:space="preserve">    118 300</w:t>
            </w:r>
          </w:p>
        </w:tc>
        <w:tc>
          <w:tcPr>
            <w:tcW w:w="1326" w:type="dxa"/>
            <w:tcBorders>
              <w:top w:val="single" w:sz="4" w:space="0" w:color="auto"/>
              <w:left w:val="single" w:sz="4" w:space="0" w:color="auto"/>
              <w:bottom w:val="single" w:sz="4" w:space="0" w:color="auto"/>
              <w:right w:val="single" w:sz="4" w:space="0" w:color="auto"/>
            </w:tcBorders>
            <w:vAlign w:val="center"/>
          </w:tcPr>
          <w:p w14:paraId="0E7B4B30" w14:textId="77777777" w:rsidR="00A84847" w:rsidRPr="00BD30E6" w:rsidRDefault="00A84847" w:rsidP="00A84847">
            <w:pPr>
              <w:ind w:left="-284"/>
              <w:jc w:val="center"/>
            </w:pPr>
            <w:r w:rsidRPr="00BD30E6">
              <w:t>120 664</w:t>
            </w:r>
          </w:p>
        </w:tc>
        <w:tc>
          <w:tcPr>
            <w:tcW w:w="1326" w:type="dxa"/>
            <w:tcBorders>
              <w:top w:val="single" w:sz="4" w:space="0" w:color="auto"/>
              <w:left w:val="single" w:sz="4" w:space="0" w:color="auto"/>
              <w:bottom w:val="single" w:sz="4" w:space="0" w:color="auto"/>
              <w:right w:val="single" w:sz="4" w:space="0" w:color="auto"/>
            </w:tcBorders>
            <w:vAlign w:val="center"/>
          </w:tcPr>
          <w:p w14:paraId="2B0017ED" w14:textId="77777777" w:rsidR="00A84847" w:rsidRPr="00BD30E6" w:rsidRDefault="00A84847" w:rsidP="00A84847">
            <w:pPr>
              <w:ind w:left="-284"/>
              <w:jc w:val="center"/>
              <w:rPr>
                <w:color w:val="FF0000"/>
              </w:rPr>
            </w:pPr>
            <w:r w:rsidRPr="00BD30E6">
              <w:t xml:space="preserve">    57 343</w:t>
            </w:r>
          </w:p>
        </w:tc>
      </w:tr>
      <w:tr w:rsidR="00A84847" w:rsidRPr="00BD30E6" w14:paraId="2FB92AF0" w14:textId="77777777" w:rsidTr="00A84847">
        <w:trPr>
          <w:jc w:val="center"/>
        </w:trPr>
        <w:tc>
          <w:tcPr>
            <w:tcW w:w="3104" w:type="dxa"/>
            <w:tcBorders>
              <w:top w:val="single" w:sz="4" w:space="0" w:color="auto"/>
              <w:left w:val="single" w:sz="4" w:space="0" w:color="auto"/>
              <w:bottom w:val="single" w:sz="4" w:space="0" w:color="auto"/>
              <w:right w:val="single" w:sz="4" w:space="0" w:color="auto"/>
            </w:tcBorders>
          </w:tcPr>
          <w:p w14:paraId="25085319" w14:textId="77777777" w:rsidR="00A84847" w:rsidRPr="00BD30E6" w:rsidRDefault="00A84847" w:rsidP="00A84847">
            <w:pPr>
              <w:widowControl w:val="0"/>
              <w:autoSpaceDE w:val="0"/>
              <w:autoSpaceDN w:val="0"/>
              <w:adjustRightInd w:val="0"/>
              <w:jc w:val="both"/>
            </w:pPr>
            <w:r w:rsidRPr="00BD30E6">
              <w:t>Доля библиотечных фондов общедоступных библиотек, отраженных в электронных каталогах, в процентах</w:t>
            </w:r>
          </w:p>
        </w:tc>
        <w:tc>
          <w:tcPr>
            <w:tcW w:w="1325" w:type="dxa"/>
            <w:tcBorders>
              <w:top w:val="single" w:sz="4" w:space="0" w:color="auto"/>
              <w:left w:val="single" w:sz="4" w:space="0" w:color="auto"/>
              <w:bottom w:val="single" w:sz="4" w:space="0" w:color="auto"/>
              <w:right w:val="single" w:sz="4" w:space="0" w:color="auto"/>
            </w:tcBorders>
            <w:vAlign w:val="center"/>
          </w:tcPr>
          <w:p w14:paraId="4B689EBA" w14:textId="77777777" w:rsidR="00A84847" w:rsidRPr="00BD30E6" w:rsidRDefault="00A84847" w:rsidP="00A84847">
            <w:pPr>
              <w:widowControl w:val="0"/>
              <w:autoSpaceDE w:val="0"/>
              <w:autoSpaceDN w:val="0"/>
              <w:adjustRightInd w:val="0"/>
              <w:jc w:val="center"/>
              <w:rPr>
                <w:color w:val="000000"/>
              </w:rPr>
            </w:pPr>
            <w:r w:rsidRPr="00BD30E6">
              <w:rPr>
                <w:color w:val="000000"/>
              </w:rPr>
              <w:t>100</w:t>
            </w:r>
          </w:p>
        </w:tc>
        <w:tc>
          <w:tcPr>
            <w:tcW w:w="1326" w:type="dxa"/>
            <w:tcBorders>
              <w:top w:val="single" w:sz="4" w:space="0" w:color="auto"/>
              <w:left w:val="single" w:sz="4" w:space="0" w:color="auto"/>
              <w:bottom w:val="single" w:sz="4" w:space="0" w:color="auto"/>
              <w:right w:val="single" w:sz="4" w:space="0" w:color="auto"/>
            </w:tcBorders>
            <w:vAlign w:val="center"/>
          </w:tcPr>
          <w:p w14:paraId="079E2BB4" w14:textId="77777777" w:rsidR="00A84847" w:rsidRPr="00BD30E6" w:rsidRDefault="00A84847" w:rsidP="00A84847">
            <w:pPr>
              <w:widowControl w:val="0"/>
              <w:autoSpaceDE w:val="0"/>
              <w:autoSpaceDN w:val="0"/>
              <w:adjustRightInd w:val="0"/>
              <w:jc w:val="center"/>
              <w:rPr>
                <w:color w:val="000000"/>
              </w:rPr>
            </w:pPr>
            <w:r w:rsidRPr="00BD30E6">
              <w:rPr>
                <w:color w:val="000000"/>
              </w:rPr>
              <w:t>100</w:t>
            </w:r>
          </w:p>
        </w:tc>
        <w:tc>
          <w:tcPr>
            <w:tcW w:w="1325" w:type="dxa"/>
            <w:tcBorders>
              <w:top w:val="single" w:sz="4" w:space="0" w:color="auto"/>
              <w:left w:val="single" w:sz="4" w:space="0" w:color="auto"/>
              <w:bottom w:val="single" w:sz="4" w:space="0" w:color="auto"/>
              <w:right w:val="single" w:sz="4" w:space="0" w:color="auto"/>
            </w:tcBorders>
            <w:vAlign w:val="center"/>
          </w:tcPr>
          <w:p w14:paraId="59FF3B9B" w14:textId="77777777" w:rsidR="00A84847" w:rsidRPr="00BD30E6" w:rsidRDefault="00A84847" w:rsidP="00A84847">
            <w:pPr>
              <w:ind w:left="-284" w:firstLine="567"/>
            </w:pPr>
            <w:r w:rsidRPr="00BD30E6">
              <w:t>100</w:t>
            </w:r>
          </w:p>
        </w:tc>
        <w:tc>
          <w:tcPr>
            <w:tcW w:w="1326" w:type="dxa"/>
            <w:tcBorders>
              <w:top w:val="single" w:sz="4" w:space="0" w:color="auto"/>
              <w:left w:val="single" w:sz="4" w:space="0" w:color="auto"/>
              <w:bottom w:val="single" w:sz="4" w:space="0" w:color="auto"/>
              <w:right w:val="single" w:sz="4" w:space="0" w:color="auto"/>
            </w:tcBorders>
            <w:vAlign w:val="center"/>
          </w:tcPr>
          <w:p w14:paraId="2F9E9163" w14:textId="77777777" w:rsidR="00A84847" w:rsidRPr="00BD30E6" w:rsidRDefault="00A84847" w:rsidP="00A84847">
            <w:pPr>
              <w:ind w:left="-284" w:firstLine="567"/>
            </w:pPr>
            <w:r w:rsidRPr="00BD30E6">
              <w:t>100</w:t>
            </w:r>
          </w:p>
        </w:tc>
        <w:tc>
          <w:tcPr>
            <w:tcW w:w="1326" w:type="dxa"/>
            <w:tcBorders>
              <w:top w:val="single" w:sz="4" w:space="0" w:color="auto"/>
              <w:left w:val="single" w:sz="4" w:space="0" w:color="auto"/>
              <w:bottom w:val="single" w:sz="4" w:space="0" w:color="auto"/>
              <w:right w:val="single" w:sz="4" w:space="0" w:color="auto"/>
            </w:tcBorders>
            <w:vAlign w:val="center"/>
          </w:tcPr>
          <w:p w14:paraId="713C41E7" w14:textId="77777777" w:rsidR="00A84847" w:rsidRPr="00BD30E6" w:rsidRDefault="00A84847" w:rsidP="00A84847">
            <w:pPr>
              <w:ind w:left="-284" w:firstLine="567"/>
            </w:pPr>
            <w:r w:rsidRPr="00BD30E6">
              <w:t>100</w:t>
            </w:r>
          </w:p>
        </w:tc>
      </w:tr>
      <w:tr w:rsidR="00A84847" w:rsidRPr="00BD30E6" w14:paraId="26FD1F74" w14:textId="77777777" w:rsidTr="00A84847">
        <w:trPr>
          <w:jc w:val="center"/>
        </w:trPr>
        <w:tc>
          <w:tcPr>
            <w:tcW w:w="3104" w:type="dxa"/>
            <w:tcBorders>
              <w:top w:val="single" w:sz="4" w:space="0" w:color="auto"/>
              <w:left w:val="single" w:sz="4" w:space="0" w:color="auto"/>
              <w:bottom w:val="single" w:sz="4" w:space="0" w:color="auto"/>
              <w:right w:val="single" w:sz="4" w:space="0" w:color="auto"/>
            </w:tcBorders>
          </w:tcPr>
          <w:p w14:paraId="6DB101F1" w14:textId="77777777" w:rsidR="00A84847" w:rsidRPr="00BD30E6" w:rsidRDefault="00A84847" w:rsidP="00A84847">
            <w:pPr>
              <w:widowControl w:val="0"/>
              <w:autoSpaceDE w:val="0"/>
              <w:autoSpaceDN w:val="0"/>
              <w:adjustRightInd w:val="0"/>
              <w:jc w:val="both"/>
            </w:pPr>
            <w:r w:rsidRPr="00BD30E6">
              <w:t xml:space="preserve">Количество музейных фондов, ед. хранения </w:t>
            </w:r>
          </w:p>
        </w:tc>
        <w:tc>
          <w:tcPr>
            <w:tcW w:w="1325" w:type="dxa"/>
            <w:tcBorders>
              <w:top w:val="single" w:sz="4" w:space="0" w:color="auto"/>
              <w:left w:val="single" w:sz="4" w:space="0" w:color="auto"/>
              <w:bottom w:val="single" w:sz="4" w:space="0" w:color="auto"/>
              <w:right w:val="single" w:sz="4" w:space="0" w:color="auto"/>
            </w:tcBorders>
          </w:tcPr>
          <w:p w14:paraId="3AA462B4" w14:textId="77777777" w:rsidR="00A84847" w:rsidRPr="00BD30E6" w:rsidRDefault="00A84847" w:rsidP="00A84847">
            <w:pPr>
              <w:widowControl w:val="0"/>
              <w:autoSpaceDE w:val="0"/>
              <w:autoSpaceDN w:val="0"/>
              <w:adjustRightInd w:val="0"/>
              <w:jc w:val="center"/>
            </w:pPr>
            <w:r w:rsidRPr="00BD30E6">
              <w:t>30 200</w:t>
            </w:r>
          </w:p>
        </w:tc>
        <w:tc>
          <w:tcPr>
            <w:tcW w:w="1326" w:type="dxa"/>
            <w:tcBorders>
              <w:top w:val="single" w:sz="4" w:space="0" w:color="auto"/>
              <w:left w:val="single" w:sz="4" w:space="0" w:color="auto"/>
              <w:bottom w:val="single" w:sz="4" w:space="0" w:color="auto"/>
              <w:right w:val="single" w:sz="4" w:space="0" w:color="auto"/>
            </w:tcBorders>
          </w:tcPr>
          <w:p w14:paraId="4F6B5973" w14:textId="77777777" w:rsidR="00A84847" w:rsidRPr="00BD30E6" w:rsidRDefault="00A84847" w:rsidP="00A84847">
            <w:pPr>
              <w:widowControl w:val="0"/>
              <w:autoSpaceDE w:val="0"/>
              <w:autoSpaceDN w:val="0"/>
              <w:adjustRightInd w:val="0"/>
              <w:jc w:val="center"/>
            </w:pPr>
            <w:r w:rsidRPr="00BD30E6">
              <w:t>30 437</w:t>
            </w:r>
          </w:p>
        </w:tc>
        <w:tc>
          <w:tcPr>
            <w:tcW w:w="1325" w:type="dxa"/>
            <w:tcBorders>
              <w:top w:val="single" w:sz="4" w:space="0" w:color="auto"/>
              <w:left w:val="single" w:sz="4" w:space="0" w:color="auto"/>
              <w:bottom w:val="single" w:sz="4" w:space="0" w:color="auto"/>
              <w:right w:val="single" w:sz="4" w:space="0" w:color="auto"/>
            </w:tcBorders>
          </w:tcPr>
          <w:p w14:paraId="6453643F" w14:textId="77777777" w:rsidR="00A84847" w:rsidRPr="00BD30E6" w:rsidRDefault="00A84847" w:rsidP="00A84847">
            <w:pPr>
              <w:widowControl w:val="0"/>
              <w:autoSpaceDE w:val="0"/>
              <w:autoSpaceDN w:val="0"/>
              <w:adjustRightInd w:val="0"/>
              <w:jc w:val="center"/>
            </w:pPr>
            <w:r w:rsidRPr="00BD30E6">
              <w:t>30 858</w:t>
            </w:r>
          </w:p>
        </w:tc>
        <w:tc>
          <w:tcPr>
            <w:tcW w:w="1326" w:type="dxa"/>
            <w:tcBorders>
              <w:top w:val="single" w:sz="4" w:space="0" w:color="auto"/>
              <w:left w:val="single" w:sz="4" w:space="0" w:color="auto"/>
              <w:bottom w:val="single" w:sz="4" w:space="0" w:color="auto"/>
              <w:right w:val="single" w:sz="4" w:space="0" w:color="auto"/>
            </w:tcBorders>
          </w:tcPr>
          <w:p w14:paraId="6E39AC0F" w14:textId="77777777" w:rsidR="00A84847" w:rsidRPr="00BD30E6" w:rsidRDefault="00A84847" w:rsidP="00A84847">
            <w:pPr>
              <w:widowControl w:val="0"/>
              <w:autoSpaceDE w:val="0"/>
              <w:autoSpaceDN w:val="0"/>
              <w:adjustRightInd w:val="0"/>
              <w:jc w:val="center"/>
            </w:pPr>
            <w:r w:rsidRPr="00BD30E6">
              <w:t>30 958</w:t>
            </w:r>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358AC039" w14:textId="77777777" w:rsidR="00A84847" w:rsidRPr="00BD30E6" w:rsidRDefault="00A84847" w:rsidP="00A84847">
            <w:pPr>
              <w:widowControl w:val="0"/>
              <w:autoSpaceDE w:val="0"/>
              <w:autoSpaceDN w:val="0"/>
              <w:adjustRightInd w:val="0"/>
              <w:jc w:val="center"/>
            </w:pPr>
            <w:r w:rsidRPr="00BD30E6">
              <w:t>31 268</w:t>
            </w:r>
          </w:p>
        </w:tc>
      </w:tr>
      <w:tr w:rsidR="00A84847" w:rsidRPr="00BD30E6" w14:paraId="7B27DCE1" w14:textId="77777777" w:rsidTr="00A84847">
        <w:trPr>
          <w:jc w:val="center"/>
        </w:trPr>
        <w:tc>
          <w:tcPr>
            <w:tcW w:w="3104" w:type="dxa"/>
            <w:tcBorders>
              <w:top w:val="single" w:sz="4" w:space="0" w:color="auto"/>
              <w:left w:val="single" w:sz="4" w:space="0" w:color="auto"/>
              <w:bottom w:val="single" w:sz="4" w:space="0" w:color="auto"/>
              <w:right w:val="single" w:sz="4" w:space="0" w:color="auto"/>
            </w:tcBorders>
          </w:tcPr>
          <w:p w14:paraId="57AC6953" w14:textId="77777777" w:rsidR="00A84847" w:rsidRPr="00BD30E6" w:rsidRDefault="00A84847" w:rsidP="00A84847">
            <w:pPr>
              <w:widowControl w:val="0"/>
              <w:autoSpaceDE w:val="0"/>
              <w:autoSpaceDN w:val="0"/>
              <w:adjustRightInd w:val="0"/>
              <w:jc w:val="both"/>
            </w:pPr>
            <w:r w:rsidRPr="00BD30E6">
              <w:t>Доля музейных предметов и музейных коллекций, отраженных в электронных каталогах, в общем объеме музейных фондов и музейных коллекций, в процентах</w:t>
            </w:r>
          </w:p>
        </w:tc>
        <w:tc>
          <w:tcPr>
            <w:tcW w:w="1325" w:type="dxa"/>
            <w:tcBorders>
              <w:top w:val="single" w:sz="4" w:space="0" w:color="auto"/>
              <w:left w:val="single" w:sz="4" w:space="0" w:color="auto"/>
              <w:bottom w:val="single" w:sz="4" w:space="0" w:color="auto"/>
              <w:right w:val="single" w:sz="4" w:space="0" w:color="auto"/>
            </w:tcBorders>
            <w:vAlign w:val="center"/>
          </w:tcPr>
          <w:p w14:paraId="0C517A3C" w14:textId="77777777" w:rsidR="00A84847" w:rsidRPr="00BD30E6" w:rsidRDefault="00A84847" w:rsidP="00A84847">
            <w:pPr>
              <w:widowControl w:val="0"/>
              <w:autoSpaceDE w:val="0"/>
              <w:autoSpaceDN w:val="0"/>
              <w:adjustRightInd w:val="0"/>
              <w:jc w:val="center"/>
              <w:rPr>
                <w:lang w:val="en-US"/>
              </w:rPr>
            </w:pPr>
            <w:r w:rsidRPr="00BD30E6">
              <w:rPr>
                <w:lang w:val="en-US"/>
              </w:rPr>
              <w:t>34</w:t>
            </w:r>
          </w:p>
        </w:tc>
        <w:tc>
          <w:tcPr>
            <w:tcW w:w="1326" w:type="dxa"/>
            <w:tcBorders>
              <w:top w:val="single" w:sz="4" w:space="0" w:color="auto"/>
              <w:left w:val="single" w:sz="4" w:space="0" w:color="auto"/>
              <w:bottom w:val="single" w:sz="4" w:space="0" w:color="auto"/>
              <w:right w:val="single" w:sz="4" w:space="0" w:color="auto"/>
            </w:tcBorders>
            <w:vAlign w:val="center"/>
          </w:tcPr>
          <w:p w14:paraId="2CCB048C" w14:textId="77777777" w:rsidR="00A84847" w:rsidRPr="00BD30E6" w:rsidRDefault="00A84847" w:rsidP="00A84847">
            <w:pPr>
              <w:widowControl w:val="0"/>
              <w:autoSpaceDE w:val="0"/>
              <w:autoSpaceDN w:val="0"/>
              <w:adjustRightInd w:val="0"/>
              <w:jc w:val="center"/>
              <w:rPr>
                <w:lang w:val="en-US"/>
              </w:rPr>
            </w:pPr>
            <w:r w:rsidRPr="00BD30E6">
              <w:t>47,6</w:t>
            </w:r>
          </w:p>
        </w:tc>
        <w:tc>
          <w:tcPr>
            <w:tcW w:w="1325" w:type="dxa"/>
            <w:tcBorders>
              <w:top w:val="single" w:sz="4" w:space="0" w:color="auto"/>
              <w:left w:val="single" w:sz="4" w:space="0" w:color="auto"/>
              <w:bottom w:val="single" w:sz="4" w:space="0" w:color="auto"/>
              <w:right w:val="single" w:sz="4" w:space="0" w:color="auto"/>
            </w:tcBorders>
          </w:tcPr>
          <w:p w14:paraId="037A43E8" w14:textId="77777777" w:rsidR="00A84847" w:rsidRPr="00BD30E6" w:rsidRDefault="00A84847" w:rsidP="00A84847">
            <w:pPr>
              <w:widowControl w:val="0"/>
              <w:autoSpaceDE w:val="0"/>
              <w:autoSpaceDN w:val="0"/>
              <w:adjustRightInd w:val="0"/>
              <w:jc w:val="center"/>
            </w:pPr>
          </w:p>
          <w:p w14:paraId="048BD4FB" w14:textId="77777777" w:rsidR="00A84847" w:rsidRPr="00BD30E6" w:rsidRDefault="00A84847" w:rsidP="00A84847">
            <w:pPr>
              <w:widowControl w:val="0"/>
              <w:autoSpaceDE w:val="0"/>
              <w:autoSpaceDN w:val="0"/>
              <w:adjustRightInd w:val="0"/>
              <w:jc w:val="center"/>
            </w:pPr>
          </w:p>
          <w:p w14:paraId="03764F6B" w14:textId="77777777" w:rsidR="00A84847" w:rsidRPr="00BD30E6" w:rsidRDefault="00A84847" w:rsidP="00A84847">
            <w:pPr>
              <w:widowControl w:val="0"/>
              <w:autoSpaceDE w:val="0"/>
              <w:autoSpaceDN w:val="0"/>
              <w:adjustRightInd w:val="0"/>
              <w:jc w:val="center"/>
            </w:pPr>
          </w:p>
          <w:p w14:paraId="6CD1721E" w14:textId="77777777" w:rsidR="00A84847" w:rsidRPr="00BD30E6" w:rsidRDefault="00A84847" w:rsidP="00A84847">
            <w:pPr>
              <w:widowControl w:val="0"/>
              <w:autoSpaceDE w:val="0"/>
              <w:autoSpaceDN w:val="0"/>
              <w:adjustRightInd w:val="0"/>
              <w:jc w:val="center"/>
            </w:pPr>
            <w:r w:rsidRPr="00BD30E6">
              <w:t>55,3</w:t>
            </w:r>
          </w:p>
        </w:tc>
        <w:tc>
          <w:tcPr>
            <w:tcW w:w="1326" w:type="dxa"/>
            <w:tcBorders>
              <w:top w:val="single" w:sz="4" w:space="0" w:color="auto"/>
              <w:left w:val="single" w:sz="4" w:space="0" w:color="auto"/>
              <w:bottom w:val="single" w:sz="4" w:space="0" w:color="auto"/>
              <w:right w:val="single" w:sz="4" w:space="0" w:color="auto"/>
            </w:tcBorders>
          </w:tcPr>
          <w:p w14:paraId="3A13D638" w14:textId="77777777" w:rsidR="00A84847" w:rsidRPr="00BD30E6" w:rsidRDefault="00A84847" w:rsidP="00A84847">
            <w:pPr>
              <w:widowControl w:val="0"/>
              <w:autoSpaceDE w:val="0"/>
              <w:autoSpaceDN w:val="0"/>
              <w:adjustRightInd w:val="0"/>
              <w:jc w:val="center"/>
            </w:pPr>
          </w:p>
          <w:p w14:paraId="260DFCC9" w14:textId="77777777" w:rsidR="00A84847" w:rsidRPr="00BD30E6" w:rsidRDefault="00A84847" w:rsidP="00A84847">
            <w:pPr>
              <w:widowControl w:val="0"/>
              <w:autoSpaceDE w:val="0"/>
              <w:autoSpaceDN w:val="0"/>
              <w:adjustRightInd w:val="0"/>
              <w:jc w:val="center"/>
            </w:pPr>
          </w:p>
          <w:p w14:paraId="01A767B7" w14:textId="77777777" w:rsidR="00A84847" w:rsidRPr="00BD30E6" w:rsidRDefault="00A84847" w:rsidP="00A84847">
            <w:pPr>
              <w:widowControl w:val="0"/>
              <w:autoSpaceDE w:val="0"/>
              <w:autoSpaceDN w:val="0"/>
              <w:adjustRightInd w:val="0"/>
              <w:jc w:val="center"/>
            </w:pPr>
          </w:p>
          <w:p w14:paraId="0E428FE8" w14:textId="77777777" w:rsidR="00A84847" w:rsidRPr="00BD30E6" w:rsidRDefault="00A84847" w:rsidP="00A84847">
            <w:pPr>
              <w:widowControl w:val="0"/>
              <w:autoSpaceDE w:val="0"/>
              <w:autoSpaceDN w:val="0"/>
              <w:adjustRightInd w:val="0"/>
              <w:jc w:val="center"/>
            </w:pPr>
            <w:r w:rsidRPr="00BD30E6">
              <w:t>62,9</w:t>
            </w:r>
          </w:p>
        </w:tc>
        <w:tc>
          <w:tcPr>
            <w:tcW w:w="1326" w:type="dxa"/>
            <w:tcBorders>
              <w:top w:val="single" w:sz="4" w:space="0" w:color="auto"/>
              <w:left w:val="single" w:sz="4" w:space="0" w:color="auto"/>
              <w:bottom w:val="single" w:sz="4" w:space="0" w:color="auto"/>
              <w:right w:val="single" w:sz="4" w:space="0" w:color="auto"/>
            </w:tcBorders>
          </w:tcPr>
          <w:p w14:paraId="2A976225" w14:textId="77777777" w:rsidR="00A84847" w:rsidRPr="00BD30E6" w:rsidRDefault="00A84847" w:rsidP="00A84847">
            <w:pPr>
              <w:widowControl w:val="0"/>
              <w:autoSpaceDE w:val="0"/>
              <w:autoSpaceDN w:val="0"/>
              <w:adjustRightInd w:val="0"/>
              <w:jc w:val="center"/>
            </w:pPr>
          </w:p>
          <w:p w14:paraId="0C9CE087" w14:textId="77777777" w:rsidR="00A84847" w:rsidRPr="00BD30E6" w:rsidRDefault="00A84847" w:rsidP="00A84847">
            <w:pPr>
              <w:widowControl w:val="0"/>
              <w:autoSpaceDE w:val="0"/>
              <w:autoSpaceDN w:val="0"/>
              <w:adjustRightInd w:val="0"/>
              <w:jc w:val="center"/>
            </w:pPr>
          </w:p>
          <w:p w14:paraId="795E43EA" w14:textId="77777777" w:rsidR="00A84847" w:rsidRPr="00BD30E6" w:rsidRDefault="00A84847" w:rsidP="00A84847">
            <w:pPr>
              <w:widowControl w:val="0"/>
              <w:autoSpaceDE w:val="0"/>
              <w:autoSpaceDN w:val="0"/>
              <w:adjustRightInd w:val="0"/>
              <w:jc w:val="center"/>
            </w:pPr>
          </w:p>
          <w:p w14:paraId="3060584A" w14:textId="77777777" w:rsidR="00A84847" w:rsidRPr="00BD30E6" w:rsidRDefault="00A84847" w:rsidP="00A84847">
            <w:pPr>
              <w:widowControl w:val="0"/>
              <w:autoSpaceDE w:val="0"/>
              <w:autoSpaceDN w:val="0"/>
              <w:adjustRightInd w:val="0"/>
              <w:jc w:val="center"/>
            </w:pPr>
            <w:r w:rsidRPr="00BD30E6">
              <w:t>70,6</w:t>
            </w:r>
          </w:p>
        </w:tc>
      </w:tr>
      <w:tr w:rsidR="00A84847" w:rsidRPr="00BD30E6" w14:paraId="547B64DD" w14:textId="77777777" w:rsidTr="00A84847">
        <w:trPr>
          <w:jc w:val="center"/>
        </w:trPr>
        <w:tc>
          <w:tcPr>
            <w:tcW w:w="3104" w:type="dxa"/>
            <w:tcBorders>
              <w:top w:val="single" w:sz="4" w:space="0" w:color="auto"/>
              <w:left w:val="single" w:sz="4" w:space="0" w:color="auto"/>
              <w:bottom w:val="single" w:sz="4" w:space="0" w:color="auto"/>
              <w:right w:val="single" w:sz="4" w:space="0" w:color="auto"/>
            </w:tcBorders>
          </w:tcPr>
          <w:p w14:paraId="4351A750" w14:textId="77777777" w:rsidR="00A84847" w:rsidRPr="00BD30E6" w:rsidRDefault="00A84847" w:rsidP="00A84847">
            <w:pPr>
              <w:widowControl w:val="0"/>
              <w:autoSpaceDE w:val="0"/>
              <w:autoSpaceDN w:val="0"/>
              <w:adjustRightInd w:val="0"/>
              <w:jc w:val="both"/>
            </w:pPr>
            <w:r w:rsidRPr="00BD30E6">
              <w:t>Посещаемость в музеях, человек</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2E8C8068" w14:textId="77777777" w:rsidR="00A84847" w:rsidRPr="00BD30E6" w:rsidRDefault="00A84847" w:rsidP="00A84847">
            <w:pPr>
              <w:widowControl w:val="0"/>
              <w:autoSpaceDE w:val="0"/>
              <w:autoSpaceDN w:val="0"/>
              <w:adjustRightInd w:val="0"/>
              <w:jc w:val="center"/>
            </w:pPr>
            <w:r w:rsidRPr="00BD30E6">
              <w:t>28 902</w:t>
            </w:r>
          </w:p>
        </w:tc>
        <w:tc>
          <w:tcPr>
            <w:tcW w:w="1326" w:type="dxa"/>
            <w:tcBorders>
              <w:top w:val="single" w:sz="4" w:space="0" w:color="auto"/>
              <w:left w:val="single" w:sz="4" w:space="0" w:color="auto"/>
              <w:bottom w:val="single" w:sz="4" w:space="0" w:color="auto"/>
              <w:right w:val="single" w:sz="4" w:space="0" w:color="auto"/>
            </w:tcBorders>
          </w:tcPr>
          <w:p w14:paraId="5F26CF2D" w14:textId="77777777" w:rsidR="00A84847" w:rsidRPr="00BD30E6" w:rsidRDefault="00A84847" w:rsidP="00A84847">
            <w:pPr>
              <w:widowControl w:val="0"/>
              <w:autoSpaceDE w:val="0"/>
              <w:autoSpaceDN w:val="0"/>
              <w:adjustRightInd w:val="0"/>
              <w:jc w:val="center"/>
            </w:pPr>
            <w:r w:rsidRPr="00BD30E6">
              <w:t>30 484</w:t>
            </w:r>
          </w:p>
        </w:tc>
        <w:tc>
          <w:tcPr>
            <w:tcW w:w="1325" w:type="dxa"/>
            <w:tcBorders>
              <w:top w:val="single" w:sz="4" w:space="0" w:color="auto"/>
              <w:left w:val="single" w:sz="4" w:space="0" w:color="auto"/>
              <w:bottom w:val="single" w:sz="4" w:space="0" w:color="auto"/>
              <w:right w:val="single" w:sz="4" w:space="0" w:color="auto"/>
            </w:tcBorders>
          </w:tcPr>
          <w:p w14:paraId="6EE6D06E" w14:textId="77777777" w:rsidR="00A84847" w:rsidRPr="00BD30E6" w:rsidRDefault="00A84847" w:rsidP="00A84847">
            <w:pPr>
              <w:widowControl w:val="0"/>
              <w:autoSpaceDE w:val="0"/>
              <w:autoSpaceDN w:val="0"/>
              <w:adjustRightInd w:val="0"/>
              <w:jc w:val="center"/>
            </w:pPr>
            <w:r w:rsidRPr="00BD30E6">
              <w:t>25 837</w:t>
            </w:r>
          </w:p>
        </w:tc>
        <w:tc>
          <w:tcPr>
            <w:tcW w:w="1326" w:type="dxa"/>
            <w:tcBorders>
              <w:top w:val="single" w:sz="4" w:space="0" w:color="auto"/>
              <w:left w:val="single" w:sz="4" w:space="0" w:color="auto"/>
              <w:bottom w:val="single" w:sz="4" w:space="0" w:color="auto"/>
              <w:right w:val="single" w:sz="4" w:space="0" w:color="auto"/>
            </w:tcBorders>
          </w:tcPr>
          <w:p w14:paraId="27D6F90F" w14:textId="77777777" w:rsidR="00A84847" w:rsidRPr="00BD30E6" w:rsidRDefault="00A84847" w:rsidP="00A84847">
            <w:pPr>
              <w:widowControl w:val="0"/>
              <w:autoSpaceDE w:val="0"/>
              <w:autoSpaceDN w:val="0"/>
              <w:adjustRightInd w:val="0"/>
              <w:jc w:val="center"/>
            </w:pPr>
            <w:r w:rsidRPr="00BD30E6">
              <w:t>28 926</w:t>
            </w:r>
          </w:p>
        </w:tc>
        <w:tc>
          <w:tcPr>
            <w:tcW w:w="1326" w:type="dxa"/>
            <w:tcBorders>
              <w:top w:val="single" w:sz="4" w:space="0" w:color="auto"/>
              <w:left w:val="single" w:sz="4" w:space="0" w:color="auto"/>
              <w:bottom w:val="single" w:sz="4" w:space="0" w:color="auto"/>
              <w:right w:val="single" w:sz="4" w:space="0" w:color="auto"/>
            </w:tcBorders>
          </w:tcPr>
          <w:p w14:paraId="7D1D79E8" w14:textId="77777777" w:rsidR="00A84847" w:rsidRPr="00BD30E6" w:rsidRDefault="00A84847" w:rsidP="00A84847">
            <w:pPr>
              <w:jc w:val="center"/>
              <w:rPr>
                <w:bCs/>
              </w:rPr>
            </w:pPr>
            <w:r w:rsidRPr="00BD30E6">
              <w:rPr>
                <w:bCs/>
              </w:rPr>
              <w:t>6 445</w:t>
            </w:r>
          </w:p>
          <w:p w14:paraId="6EDAA1BB" w14:textId="77777777" w:rsidR="00A84847" w:rsidRPr="00BD30E6" w:rsidRDefault="00A84847" w:rsidP="00A84847">
            <w:pPr>
              <w:widowControl w:val="0"/>
              <w:autoSpaceDE w:val="0"/>
              <w:autoSpaceDN w:val="0"/>
              <w:adjustRightInd w:val="0"/>
              <w:jc w:val="center"/>
            </w:pPr>
          </w:p>
        </w:tc>
      </w:tr>
      <w:tr w:rsidR="00A84847" w:rsidRPr="00A84847" w14:paraId="18619780" w14:textId="77777777" w:rsidTr="00A84847">
        <w:trPr>
          <w:jc w:val="center"/>
        </w:trPr>
        <w:tc>
          <w:tcPr>
            <w:tcW w:w="3104" w:type="dxa"/>
            <w:tcBorders>
              <w:top w:val="single" w:sz="4" w:space="0" w:color="auto"/>
              <w:left w:val="single" w:sz="4" w:space="0" w:color="auto"/>
              <w:bottom w:val="single" w:sz="4" w:space="0" w:color="auto"/>
              <w:right w:val="single" w:sz="4" w:space="0" w:color="auto"/>
            </w:tcBorders>
          </w:tcPr>
          <w:p w14:paraId="1CD95BB6" w14:textId="77777777" w:rsidR="00A84847" w:rsidRPr="00BD30E6" w:rsidRDefault="00A84847" w:rsidP="00A84847">
            <w:pPr>
              <w:widowControl w:val="0"/>
              <w:autoSpaceDE w:val="0"/>
              <w:autoSpaceDN w:val="0"/>
              <w:adjustRightInd w:val="0"/>
              <w:jc w:val="both"/>
            </w:pPr>
            <w:r w:rsidRPr="00BD30E6">
              <w:t>Количество проведенных экскурсий, выставок, единиц</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59A01E65" w14:textId="77777777" w:rsidR="00A84847" w:rsidRPr="00BD30E6" w:rsidRDefault="00A84847" w:rsidP="00A84847">
            <w:pPr>
              <w:widowControl w:val="0"/>
              <w:autoSpaceDE w:val="0"/>
              <w:autoSpaceDN w:val="0"/>
              <w:adjustRightInd w:val="0"/>
              <w:jc w:val="center"/>
            </w:pPr>
            <w:r w:rsidRPr="00BD30E6">
              <w:t>1 035</w:t>
            </w:r>
          </w:p>
        </w:tc>
        <w:tc>
          <w:tcPr>
            <w:tcW w:w="1326" w:type="dxa"/>
            <w:tcBorders>
              <w:top w:val="single" w:sz="4" w:space="0" w:color="auto"/>
              <w:left w:val="single" w:sz="4" w:space="0" w:color="auto"/>
              <w:bottom w:val="single" w:sz="4" w:space="0" w:color="auto"/>
              <w:right w:val="single" w:sz="4" w:space="0" w:color="auto"/>
            </w:tcBorders>
          </w:tcPr>
          <w:p w14:paraId="6EBAFB41" w14:textId="77777777" w:rsidR="00A84847" w:rsidRPr="00BD30E6" w:rsidRDefault="00A84847" w:rsidP="00A84847">
            <w:pPr>
              <w:widowControl w:val="0"/>
              <w:autoSpaceDE w:val="0"/>
              <w:autoSpaceDN w:val="0"/>
              <w:adjustRightInd w:val="0"/>
              <w:jc w:val="center"/>
            </w:pPr>
            <w:r w:rsidRPr="00BD30E6">
              <w:t>1 183</w:t>
            </w:r>
          </w:p>
        </w:tc>
        <w:tc>
          <w:tcPr>
            <w:tcW w:w="1325" w:type="dxa"/>
            <w:tcBorders>
              <w:top w:val="single" w:sz="4" w:space="0" w:color="auto"/>
              <w:left w:val="single" w:sz="4" w:space="0" w:color="auto"/>
              <w:bottom w:val="single" w:sz="4" w:space="0" w:color="auto"/>
              <w:right w:val="single" w:sz="4" w:space="0" w:color="auto"/>
            </w:tcBorders>
          </w:tcPr>
          <w:p w14:paraId="1645E267" w14:textId="77777777" w:rsidR="00A84847" w:rsidRPr="00BD30E6" w:rsidRDefault="00A84847" w:rsidP="00A84847">
            <w:pPr>
              <w:widowControl w:val="0"/>
              <w:autoSpaceDE w:val="0"/>
              <w:autoSpaceDN w:val="0"/>
              <w:adjustRightInd w:val="0"/>
              <w:jc w:val="center"/>
            </w:pPr>
            <w:r w:rsidRPr="00BD30E6">
              <w:t>1 066</w:t>
            </w:r>
          </w:p>
        </w:tc>
        <w:tc>
          <w:tcPr>
            <w:tcW w:w="1326" w:type="dxa"/>
            <w:tcBorders>
              <w:top w:val="single" w:sz="4" w:space="0" w:color="auto"/>
              <w:left w:val="single" w:sz="4" w:space="0" w:color="auto"/>
              <w:bottom w:val="single" w:sz="4" w:space="0" w:color="auto"/>
              <w:right w:val="single" w:sz="4" w:space="0" w:color="auto"/>
            </w:tcBorders>
          </w:tcPr>
          <w:p w14:paraId="120B5194" w14:textId="77777777" w:rsidR="00A84847" w:rsidRPr="00BD30E6" w:rsidRDefault="00A84847" w:rsidP="00A84847">
            <w:pPr>
              <w:widowControl w:val="0"/>
              <w:autoSpaceDE w:val="0"/>
              <w:autoSpaceDN w:val="0"/>
              <w:adjustRightInd w:val="0"/>
              <w:jc w:val="center"/>
            </w:pPr>
            <w:r w:rsidRPr="00BD30E6">
              <w:t>1 106</w:t>
            </w:r>
          </w:p>
        </w:tc>
        <w:tc>
          <w:tcPr>
            <w:tcW w:w="1326" w:type="dxa"/>
            <w:tcBorders>
              <w:top w:val="single" w:sz="4" w:space="0" w:color="auto"/>
              <w:left w:val="single" w:sz="4" w:space="0" w:color="auto"/>
              <w:bottom w:val="single" w:sz="4" w:space="0" w:color="auto"/>
              <w:right w:val="single" w:sz="4" w:space="0" w:color="auto"/>
            </w:tcBorders>
          </w:tcPr>
          <w:p w14:paraId="57454B2B" w14:textId="77777777" w:rsidR="00A84847" w:rsidRPr="00BD30E6" w:rsidRDefault="00A84847" w:rsidP="00A84847">
            <w:pPr>
              <w:widowControl w:val="0"/>
              <w:autoSpaceDE w:val="0"/>
              <w:autoSpaceDN w:val="0"/>
              <w:adjustRightInd w:val="0"/>
              <w:jc w:val="center"/>
            </w:pPr>
            <w:r w:rsidRPr="00BD30E6">
              <w:t>398</w:t>
            </w:r>
          </w:p>
        </w:tc>
      </w:tr>
    </w:tbl>
    <w:p w14:paraId="72FDCC09" w14:textId="77777777" w:rsidR="006F0ECA" w:rsidRPr="006F0ECA" w:rsidRDefault="006F0ECA" w:rsidP="006F0ECA">
      <w:pPr>
        <w:ind w:firstLine="709"/>
        <w:jc w:val="both"/>
        <w:rPr>
          <w:sz w:val="28"/>
          <w:szCs w:val="28"/>
        </w:rPr>
      </w:pPr>
    </w:p>
    <w:p w14:paraId="0D895A80" w14:textId="77777777" w:rsidR="006F0ECA" w:rsidRPr="00386FE3" w:rsidRDefault="006F0ECA" w:rsidP="006F0ECA">
      <w:pPr>
        <w:ind w:firstLine="708"/>
        <w:jc w:val="both"/>
        <w:rPr>
          <w:sz w:val="28"/>
          <w:szCs w:val="28"/>
        </w:rPr>
      </w:pPr>
      <w:r w:rsidRPr="00386FE3">
        <w:rPr>
          <w:sz w:val="28"/>
          <w:szCs w:val="28"/>
        </w:rPr>
        <w:t>На территории Березовского района функционируют шесть досуговых учреждений с 11 филиалами.</w:t>
      </w:r>
    </w:p>
    <w:p w14:paraId="6961A342" w14:textId="77777777" w:rsidR="00A84847" w:rsidRPr="00A84847" w:rsidRDefault="00A84847" w:rsidP="00A84847">
      <w:pPr>
        <w:ind w:firstLine="709"/>
        <w:jc w:val="both"/>
        <w:rPr>
          <w:rFonts w:eastAsia="Calibri"/>
          <w:sz w:val="28"/>
          <w:szCs w:val="28"/>
          <w:lang w:eastAsia="en-US"/>
        </w:rPr>
      </w:pPr>
      <w:r w:rsidRPr="00386FE3">
        <w:rPr>
          <w:rFonts w:eastAsia="Calibri"/>
          <w:sz w:val="28"/>
          <w:szCs w:val="28"/>
          <w:lang w:eastAsia="en-US"/>
        </w:rPr>
        <w:t>Культурно-досуговыми учреждениями проведены традиционные мероприятия</w:t>
      </w:r>
      <w:r w:rsidR="00386FE3" w:rsidRPr="00386FE3">
        <w:rPr>
          <w:rFonts w:eastAsia="Calibri"/>
          <w:sz w:val="28"/>
          <w:szCs w:val="28"/>
          <w:lang w:eastAsia="en-US"/>
        </w:rPr>
        <w:t>,</w:t>
      </w:r>
      <w:r w:rsidRPr="00386FE3">
        <w:rPr>
          <w:rFonts w:eastAsia="Calibri"/>
          <w:sz w:val="28"/>
          <w:szCs w:val="28"/>
          <w:lang w:eastAsia="en-US"/>
        </w:rPr>
        <w:t xml:space="preserve"> посвященные празднованию масленицы и проводам русской зи</w:t>
      </w:r>
      <w:r w:rsidR="0015742E" w:rsidRPr="00386FE3">
        <w:rPr>
          <w:rFonts w:eastAsia="Calibri"/>
          <w:sz w:val="28"/>
          <w:szCs w:val="28"/>
          <w:lang w:eastAsia="en-US"/>
        </w:rPr>
        <w:t xml:space="preserve">мы, Дню Защитника Отечества, </w:t>
      </w:r>
      <w:r w:rsidRPr="00386FE3">
        <w:rPr>
          <w:rFonts w:eastAsia="Calibri"/>
          <w:sz w:val="28"/>
          <w:szCs w:val="28"/>
          <w:lang w:eastAsia="en-US"/>
        </w:rPr>
        <w:t xml:space="preserve">Международному женскому дню 8 </w:t>
      </w:r>
      <w:r w:rsidR="006A346E" w:rsidRPr="00386FE3">
        <w:rPr>
          <w:rFonts w:eastAsia="Calibri"/>
          <w:sz w:val="28"/>
          <w:szCs w:val="28"/>
          <w:lang w:eastAsia="en-US"/>
        </w:rPr>
        <w:t>М</w:t>
      </w:r>
      <w:r w:rsidRPr="00386FE3">
        <w:rPr>
          <w:rFonts w:eastAsia="Calibri"/>
          <w:sz w:val="28"/>
          <w:szCs w:val="28"/>
          <w:lang w:eastAsia="en-US"/>
        </w:rPr>
        <w:t>арта</w:t>
      </w:r>
      <w:r w:rsidR="0015742E" w:rsidRPr="00386FE3">
        <w:rPr>
          <w:rFonts w:eastAsia="Calibri"/>
          <w:sz w:val="28"/>
          <w:szCs w:val="28"/>
          <w:lang w:eastAsia="en-US"/>
        </w:rPr>
        <w:t>.</w:t>
      </w:r>
      <w:r w:rsidRPr="00386FE3">
        <w:rPr>
          <w:rFonts w:eastAsia="Calibri"/>
          <w:sz w:val="28"/>
          <w:szCs w:val="28"/>
          <w:lang w:eastAsia="en-US"/>
        </w:rPr>
        <w:t xml:space="preserve"> </w:t>
      </w:r>
      <w:r w:rsidR="0015742E" w:rsidRPr="00386FE3">
        <w:rPr>
          <w:rFonts w:eastAsia="Calibri"/>
          <w:sz w:val="28"/>
          <w:szCs w:val="28"/>
          <w:lang w:eastAsia="en-US"/>
        </w:rPr>
        <w:t xml:space="preserve">Организован </w:t>
      </w:r>
      <w:r w:rsidRPr="00386FE3">
        <w:rPr>
          <w:rFonts w:eastAsia="Calibri"/>
          <w:sz w:val="28"/>
          <w:szCs w:val="28"/>
          <w:lang w:eastAsia="en-US"/>
        </w:rPr>
        <w:t xml:space="preserve">праздник обских </w:t>
      </w:r>
      <w:proofErr w:type="spellStart"/>
      <w:r w:rsidRPr="00386FE3">
        <w:rPr>
          <w:rFonts w:eastAsia="Calibri"/>
          <w:sz w:val="28"/>
          <w:szCs w:val="28"/>
          <w:lang w:eastAsia="en-US"/>
        </w:rPr>
        <w:t>угров</w:t>
      </w:r>
      <w:proofErr w:type="spellEnd"/>
      <w:r w:rsidRPr="00386FE3">
        <w:rPr>
          <w:rFonts w:eastAsia="Calibri"/>
          <w:sz w:val="28"/>
          <w:szCs w:val="28"/>
          <w:lang w:eastAsia="en-US"/>
        </w:rPr>
        <w:t xml:space="preserve"> «</w:t>
      </w:r>
      <w:proofErr w:type="spellStart"/>
      <w:r w:rsidRPr="00386FE3">
        <w:rPr>
          <w:rFonts w:eastAsia="Calibri"/>
          <w:sz w:val="28"/>
          <w:szCs w:val="28"/>
          <w:lang w:eastAsia="en-US"/>
        </w:rPr>
        <w:t>Тылщ</w:t>
      </w:r>
      <w:proofErr w:type="spellEnd"/>
      <w:r w:rsidRPr="00386FE3">
        <w:rPr>
          <w:rFonts w:eastAsia="Calibri"/>
          <w:sz w:val="28"/>
          <w:szCs w:val="28"/>
          <w:lang w:eastAsia="en-US"/>
        </w:rPr>
        <w:t xml:space="preserve"> поры» («Нарождение луны»), фестиваль гражданско-патриотической песни «Патрио</w:t>
      </w:r>
      <w:r w:rsidR="0015742E" w:rsidRPr="00386FE3">
        <w:rPr>
          <w:rFonts w:eastAsia="Calibri"/>
          <w:sz w:val="28"/>
          <w:szCs w:val="28"/>
          <w:lang w:eastAsia="en-US"/>
        </w:rPr>
        <w:t xml:space="preserve">т», </w:t>
      </w:r>
      <w:r w:rsidRPr="00386FE3">
        <w:rPr>
          <w:rFonts w:eastAsia="Calibri"/>
          <w:sz w:val="28"/>
          <w:szCs w:val="28"/>
          <w:lang w:eastAsia="en-US"/>
        </w:rPr>
        <w:t>районный конкурс «Педагог Года 2020!».</w:t>
      </w:r>
      <w:r w:rsidRPr="00A84847">
        <w:rPr>
          <w:rFonts w:eastAsia="Calibri"/>
          <w:sz w:val="28"/>
          <w:szCs w:val="28"/>
          <w:lang w:eastAsia="en-US"/>
        </w:rPr>
        <w:t xml:space="preserve">  </w:t>
      </w:r>
    </w:p>
    <w:p w14:paraId="61C1151C" w14:textId="77777777" w:rsidR="00A84847" w:rsidRPr="00A84847" w:rsidRDefault="0015742E" w:rsidP="00A84847">
      <w:pPr>
        <w:ind w:firstLine="709"/>
        <w:jc w:val="both"/>
        <w:rPr>
          <w:rFonts w:eastAsia="Calibri"/>
          <w:sz w:val="28"/>
          <w:szCs w:val="28"/>
          <w:lang w:eastAsia="en-US"/>
        </w:rPr>
      </w:pPr>
      <w:r w:rsidRPr="006661C8">
        <w:rPr>
          <w:rFonts w:eastAsia="Calibri"/>
          <w:sz w:val="28"/>
          <w:szCs w:val="28"/>
          <w:lang w:eastAsia="en-US"/>
        </w:rPr>
        <w:t xml:space="preserve">В связи с введением </w:t>
      </w:r>
      <w:r w:rsidR="00A84847" w:rsidRPr="006661C8">
        <w:rPr>
          <w:rFonts w:eastAsia="Calibri"/>
          <w:sz w:val="28"/>
          <w:szCs w:val="28"/>
          <w:lang w:eastAsia="en-US"/>
        </w:rPr>
        <w:t>дополнительных мерах по снижению рисков распространения</w:t>
      </w:r>
      <w:r w:rsidR="00386FE3" w:rsidRPr="006661C8">
        <w:rPr>
          <w:rFonts w:eastAsia="Calibri"/>
          <w:sz w:val="28"/>
          <w:szCs w:val="28"/>
          <w:lang w:eastAsia="en-US"/>
        </w:rPr>
        <w:t xml:space="preserve"> новой коронавирусной инфекции </w:t>
      </w:r>
      <w:r w:rsidR="00A84847" w:rsidRPr="006661C8">
        <w:rPr>
          <w:rFonts w:eastAsia="Calibri"/>
          <w:sz w:val="28"/>
          <w:szCs w:val="28"/>
          <w:lang w:eastAsia="en-US"/>
        </w:rPr>
        <w:t>COVID-2019</w:t>
      </w:r>
      <w:r w:rsidRPr="006661C8">
        <w:rPr>
          <w:rFonts w:eastAsia="Calibri"/>
          <w:sz w:val="28"/>
          <w:szCs w:val="28"/>
          <w:lang w:eastAsia="en-US"/>
        </w:rPr>
        <w:t xml:space="preserve"> </w:t>
      </w:r>
      <w:r w:rsidR="00A84847" w:rsidRPr="006661C8">
        <w:rPr>
          <w:rFonts w:eastAsia="Calibri"/>
          <w:sz w:val="28"/>
          <w:szCs w:val="28"/>
          <w:lang w:eastAsia="en-US"/>
        </w:rPr>
        <w:t xml:space="preserve">с 28.03.2020 </w:t>
      </w:r>
      <w:r w:rsidR="00A84847" w:rsidRPr="006661C8">
        <w:rPr>
          <w:rFonts w:eastAsia="Calibri"/>
          <w:sz w:val="28"/>
          <w:szCs w:val="28"/>
          <w:lang w:eastAsia="en-US"/>
        </w:rPr>
        <w:lastRenderedPageBreak/>
        <w:t xml:space="preserve">деятельность учреждений культуры </w:t>
      </w:r>
      <w:r w:rsidRPr="006661C8">
        <w:rPr>
          <w:rFonts w:eastAsia="Calibri"/>
          <w:sz w:val="28"/>
          <w:szCs w:val="28"/>
          <w:lang w:eastAsia="en-US"/>
        </w:rPr>
        <w:t xml:space="preserve">Березовского </w:t>
      </w:r>
      <w:r w:rsidR="00A84847" w:rsidRPr="006661C8">
        <w:rPr>
          <w:rFonts w:eastAsia="Calibri"/>
          <w:sz w:val="28"/>
          <w:szCs w:val="28"/>
          <w:lang w:eastAsia="en-US"/>
        </w:rPr>
        <w:t xml:space="preserve">района приостановлена и переведена на работу в онлайн режиме по средствам социальных сетей и официальных сайтов. Всего </w:t>
      </w:r>
      <w:r w:rsidRPr="006661C8">
        <w:rPr>
          <w:rFonts w:eastAsia="Calibri"/>
          <w:sz w:val="28"/>
          <w:szCs w:val="28"/>
          <w:lang w:eastAsia="en-US"/>
        </w:rPr>
        <w:t xml:space="preserve">в 2020 году </w:t>
      </w:r>
      <w:r w:rsidR="00A84847" w:rsidRPr="006661C8">
        <w:rPr>
          <w:rFonts w:eastAsia="Calibri"/>
          <w:sz w:val="28"/>
          <w:szCs w:val="28"/>
          <w:lang w:eastAsia="en-US"/>
        </w:rPr>
        <w:t xml:space="preserve">культурно-досуговыми учреждениями </w:t>
      </w:r>
      <w:r w:rsidRPr="006661C8">
        <w:rPr>
          <w:rFonts w:eastAsia="Calibri"/>
          <w:sz w:val="28"/>
          <w:szCs w:val="28"/>
          <w:lang w:eastAsia="en-US"/>
        </w:rPr>
        <w:t xml:space="preserve">в формате онлайн </w:t>
      </w:r>
      <w:r w:rsidR="00A84847" w:rsidRPr="006661C8">
        <w:rPr>
          <w:rFonts w:eastAsia="Calibri"/>
          <w:sz w:val="28"/>
          <w:szCs w:val="28"/>
          <w:lang w:eastAsia="en-US"/>
        </w:rPr>
        <w:t>проведено</w:t>
      </w:r>
      <w:r w:rsidR="00594CE5" w:rsidRPr="006661C8">
        <w:rPr>
          <w:rFonts w:eastAsia="Calibri"/>
          <w:sz w:val="28"/>
          <w:szCs w:val="28"/>
          <w:lang w:eastAsia="en-US"/>
        </w:rPr>
        <w:t xml:space="preserve"> </w:t>
      </w:r>
      <w:r w:rsidR="00A84847" w:rsidRPr="006661C8">
        <w:rPr>
          <w:rFonts w:eastAsia="Calibri"/>
          <w:sz w:val="28"/>
          <w:szCs w:val="28"/>
          <w:lang w:eastAsia="en-US"/>
        </w:rPr>
        <w:t xml:space="preserve">834 мероприятия, </w:t>
      </w:r>
      <w:r w:rsidRPr="006661C8">
        <w:rPr>
          <w:rFonts w:eastAsia="Calibri"/>
          <w:sz w:val="28"/>
          <w:szCs w:val="28"/>
          <w:lang w:eastAsia="en-US"/>
        </w:rPr>
        <w:t xml:space="preserve">количество просмотров  </w:t>
      </w:r>
      <w:r w:rsidR="00594CE5" w:rsidRPr="006661C8">
        <w:rPr>
          <w:rFonts w:eastAsia="Calibri"/>
          <w:sz w:val="28"/>
          <w:szCs w:val="28"/>
          <w:lang w:eastAsia="en-US"/>
        </w:rPr>
        <w:t xml:space="preserve">которых </w:t>
      </w:r>
      <w:r w:rsidRPr="006661C8">
        <w:rPr>
          <w:rFonts w:eastAsia="Calibri"/>
          <w:sz w:val="28"/>
          <w:szCs w:val="28"/>
          <w:lang w:eastAsia="en-US"/>
        </w:rPr>
        <w:t xml:space="preserve">составило </w:t>
      </w:r>
      <w:r w:rsidR="00A84847" w:rsidRPr="006661C8">
        <w:rPr>
          <w:rFonts w:eastAsia="Calibri"/>
          <w:sz w:val="28"/>
          <w:szCs w:val="28"/>
          <w:lang w:eastAsia="en-US"/>
        </w:rPr>
        <w:t>713</w:t>
      </w:r>
      <w:r w:rsidRPr="006661C8">
        <w:rPr>
          <w:rFonts w:eastAsia="Calibri"/>
          <w:sz w:val="28"/>
          <w:szCs w:val="28"/>
          <w:lang w:eastAsia="en-US"/>
        </w:rPr>
        <w:t> </w:t>
      </w:r>
      <w:r w:rsidR="00A84847" w:rsidRPr="006661C8">
        <w:rPr>
          <w:rFonts w:eastAsia="Calibri"/>
          <w:sz w:val="28"/>
          <w:szCs w:val="28"/>
          <w:lang w:eastAsia="en-US"/>
        </w:rPr>
        <w:t>530</w:t>
      </w:r>
      <w:r w:rsidRPr="006661C8">
        <w:rPr>
          <w:rFonts w:eastAsia="Calibri"/>
          <w:sz w:val="28"/>
          <w:szCs w:val="28"/>
          <w:lang w:eastAsia="en-US"/>
        </w:rPr>
        <w:t xml:space="preserve"> человек</w:t>
      </w:r>
      <w:r w:rsidR="00A84847" w:rsidRPr="006661C8">
        <w:rPr>
          <w:rFonts w:eastAsia="Calibri"/>
          <w:sz w:val="28"/>
          <w:szCs w:val="28"/>
          <w:lang w:eastAsia="en-US"/>
        </w:rPr>
        <w:t xml:space="preserve">, из них 258 </w:t>
      </w:r>
      <w:r w:rsidRPr="006661C8">
        <w:rPr>
          <w:rFonts w:eastAsia="Calibri"/>
          <w:sz w:val="28"/>
          <w:szCs w:val="28"/>
          <w:lang w:eastAsia="en-US"/>
        </w:rPr>
        <w:t xml:space="preserve">мероприятий проведено </w:t>
      </w:r>
      <w:r w:rsidR="00A84847" w:rsidRPr="006661C8">
        <w:rPr>
          <w:rFonts w:eastAsia="Calibri"/>
          <w:sz w:val="28"/>
          <w:szCs w:val="28"/>
          <w:lang w:eastAsia="en-US"/>
        </w:rPr>
        <w:t>для детской аудитории с количеством просмотров 289 320 человек.</w:t>
      </w:r>
    </w:p>
    <w:p w14:paraId="4753AFDC" w14:textId="77777777" w:rsidR="00A84847" w:rsidRPr="00CD21EB" w:rsidRDefault="00A84847" w:rsidP="00A84847">
      <w:pPr>
        <w:ind w:firstLine="709"/>
        <w:jc w:val="both"/>
        <w:rPr>
          <w:rFonts w:eastAsia="Calibri"/>
          <w:sz w:val="28"/>
          <w:szCs w:val="28"/>
          <w:highlight w:val="green"/>
          <w:lang w:eastAsia="en-US"/>
        </w:rPr>
      </w:pPr>
      <w:r w:rsidRPr="00386FE3">
        <w:rPr>
          <w:rFonts w:eastAsia="Calibri"/>
          <w:sz w:val="28"/>
          <w:szCs w:val="28"/>
          <w:lang w:eastAsia="en-US"/>
        </w:rPr>
        <w:t>В мае и июне 2020 года МАУ «Березовский районный дом культуры», МАУ «Саранпаульский дом культуры» и МКУ «Игримский культурно – досуговый центр» проведены выездные мероприятия, которые состоялись во дворах жилых домов пгт. Березово, пгт. Игрим и с. Саранпауль (Театрализованное представление (фронтовая бригада) «Песни Победы в к</w:t>
      </w:r>
      <w:r w:rsidR="00E13CCD" w:rsidRPr="00386FE3">
        <w:rPr>
          <w:rFonts w:eastAsia="Calibri"/>
          <w:sz w:val="28"/>
          <w:szCs w:val="28"/>
          <w:lang w:eastAsia="en-US"/>
        </w:rPr>
        <w:t>аждый двор», выставка рисунков «</w:t>
      </w:r>
      <w:r w:rsidRPr="00386FE3">
        <w:rPr>
          <w:rFonts w:eastAsia="Calibri"/>
          <w:sz w:val="28"/>
          <w:szCs w:val="28"/>
          <w:lang w:eastAsia="en-US"/>
        </w:rPr>
        <w:t>Война глазами детей</w:t>
      </w:r>
      <w:r w:rsidR="00E13CCD" w:rsidRPr="00386FE3">
        <w:rPr>
          <w:rFonts w:eastAsia="Calibri"/>
          <w:sz w:val="28"/>
          <w:szCs w:val="28"/>
          <w:lang w:eastAsia="en-US"/>
        </w:rPr>
        <w:t>»</w:t>
      </w:r>
      <w:r w:rsidRPr="00386FE3">
        <w:rPr>
          <w:rFonts w:eastAsia="Calibri"/>
          <w:sz w:val="28"/>
          <w:szCs w:val="28"/>
          <w:lang w:eastAsia="en-US"/>
        </w:rPr>
        <w:t>, посвященное 75 – летней годовщине ВОВ, МАУ «БЦКД «Звёздный» проведена Всероссийская акция «Георгиевская ленточка», в которой приняли участие 1</w:t>
      </w:r>
      <w:r w:rsidR="00CD21EB" w:rsidRPr="00386FE3">
        <w:rPr>
          <w:rFonts w:eastAsia="Calibri"/>
          <w:sz w:val="28"/>
          <w:szCs w:val="28"/>
          <w:lang w:eastAsia="en-US"/>
        </w:rPr>
        <w:t xml:space="preserve"> </w:t>
      </w:r>
      <w:r w:rsidRPr="00386FE3">
        <w:rPr>
          <w:rFonts w:eastAsia="Calibri"/>
          <w:sz w:val="28"/>
          <w:szCs w:val="28"/>
          <w:lang w:eastAsia="en-US"/>
        </w:rPr>
        <w:t xml:space="preserve">089 жителей и гостей пгт. Березово. «Концерты во дворах «Мы-Россия!», посвященный Дню России 12 июня. Данные мероприятия состоялись в бесконтактной форме со зрителями с соблюдениями </w:t>
      </w:r>
      <w:r w:rsidR="00CD21EB" w:rsidRPr="00386FE3">
        <w:rPr>
          <w:rFonts w:eastAsia="Calibri"/>
          <w:sz w:val="28"/>
          <w:szCs w:val="28"/>
          <w:lang w:eastAsia="en-US"/>
        </w:rPr>
        <w:t xml:space="preserve">необходимых </w:t>
      </w:r>
      <w:r w:rsidRPr="00386FE3">
        <w:rPr>
          <w:rFonts w:eastAsia="Calibri"/>
          <w:sz w:val="28"/>
          <w:szCs w:val="28"/>
          <w:lang w:eastAsia="en-US"/>
        </w:rPr>
        <w:t xml:space="preserve">эпидемиологических мер. </w:t>
      </w:r>
    </w:p>
    <w:p w14:paraId="708E58D8" w14:textId="77777777" w:rsidR="00A84847" w:rsidRPr="001A3235" w:rsidRDefault="00A84847" w:rsidP="00A84847">
      <w:pPr>
        <w:ind w:firstLine="709"/>
        <w:jc w:val="both"/>
        <w:rPr>
          <w:rFonts w:eastAsia="Calibri"/>
          <w:sz w:val="28"/>
          <w:szCs w:val="28"/>
          <w:lang w:eastAsia="en-US"/>
        </w:rPr>
      </w:pPr>
      <w:r w:rsidRPr="001A3235">
        <w:rPr>
          <w:rFonts w:eastAsia="Calibri"/>
          <w:sz w:val="28"/>
          <w:szCs w:val="28"/>
          <w:lang w:eastAsia="en-US"/>
        </w:rPr>
        <w:t>Впервые X – Юбилейный фестиваль самодеятельного народного творчества «Катюша», посвященный Великой Отечественной Войне, в пгт. Березово прошел в онлайн режиме. Трудовые коллективы (41 участ</w:t>
      </w:r>
      <w:r w:rsidR="00CD21EB" w:rsidRPr="001A3235">
        <w:rPr>
          <w:rFonts w:eastAsia="Calibri"/>
          <w:sz w:val="28"/>
          <w:szCs w:val="28"/>
          <w:lang w:eastAsia="en-US"/>
        </w:rPr>
        <w:t>ник) приняли участие в фестивале</w:t>
      </w:r>
      <w:r w:rsidRPr="001A3235">
        <w:rPr>
          <w:rFonts w:eastAsia="Calibri"/>
          <w:sz w:val="28"/>
          <w:szCs w:val="28"/>
          <w:lang w:eastAsia="en-US"/>
        </w:rPr>
        <w:t>. Фестиваль транслировался в социальных сетях и на официальном сайте МАУ «Березовский районный дом культуры», всего 1</w:t>
      </w:r>
      <w:r w:rsidR="00CD21EB" w:rsidRPr="001A3235">
        <w:rPr>
          <w:rFonts w:eastAsia="Calibri"/>
          <w:sz w:val="28"/>
          <w:szCs w:val="28"/>
          <w:lang w:eastAsia="en-US"/>
        </w:rPr>
        <w:t xml:space="preserve"> </w:t>
      </w:r>
      <w:r w:rsidRPr="001A3235">
        <w:rPr>
          <w:rFonts w:eastAsia="Calibri"/>
          <w:sz w:val="28"/>
          <w:szCs w:val="28"/>
          <w:lang w:eastAsia="en-US"/>
        </w:rPr>
        <w:t>893 просмотров. МКУ «Игримский культурно – досуговый центр» проведен онлайн конкурс детского самодеятельного творчества «Я звезда!» (</w:t>
      </w:r>
      <w:r w:rsidR="00CD21EB" w:rsidRPr="001A3235">
        <w:rPr>
          <w:rFonts w:eastAsia="Calibri"/>
          <w:sz w:val="28"/>
          <w:szCs w:val="28"/>
          <w:lang w:eastAsia="en-US"/>
        </w:rPr>
        <w:t xml:space="preserve">участие приняли </w:t>
      </w:r>
      <w:r w:rsidRPr="001A3235">
        <w:rPr>
          <w:rFonts w:eastAsia="Calibri"/>
          <w:sz w:val="28"/>
          <w:szCs w:val="28"/>
          <w:lang w:eastAsia="en-US"/>
        </w:rPr>
        <w:t xml:space="preserve">23 </w:t>
      </w:r>
      <w:r w:rsidR="00CD21EB" w:rsidRPr="001A3235">
        <w:rPr>
          <w:rFonts w:eastAsia="Calibri"/>
          <w:sz w:val="28"/>
          <w:szCs w:val="28"/>
          <w:lang w:eastAsia="en-US"/>
        </w:rPr>
        <w:t>человека</w:t>
      </w:r>
      <w:r w:rsidRPr="001A3235">
        <w:rPr>
          <w:rFonts w:eastAsia="Calibri"/>
          <w:sz w:val="28"/>
          <w:szCs w:val="28"/>
          <w:lang w:eastAsia="en-US"/>
        </w:rPr>
        <w:t xml:space="preserve"> из </w:t>
      </w:r>
      <w:proofErr w:type="spellStart"/>
      <w:r w:rsidRPr="001A3235">
        <w:rPr>
          <w:rFonts w:eastAsia="Calibri"/>
          <w:sz w:val="28"/>
          <w:szCs w:val="28"/>
          <w:lang w:eastAsia="en-US"/>
        </w:rPr>
        <w:t>гп</w:t>
      </w:r>
      <w:proofErr w:type="spellEnd"/>
      <w:r w:rsidRPr="001A3235">
        <w:rPr>
          <w:rFonts w:eastAsia="Calibri"/>
          <w:sz w:val="28"/>
          <w:szCs w:val="28"/>
          <w:lang w:eastAsia="en-US"/>
        </w:rPr>
        <w:t xml:space="preserve">. </w:t>
      </w:r>
      <w:proofErr w:type="spellStart"/>
      <w:r w:rsidRPr="001A3235">
        <w:rPr>
          <w:rFonts w:eastAsia="Calibri"/>
          <w:sz w:val="28"/>
          <w:szCs w:val="28"/>
          <w:lang w:eastAsia="en-US"/>
        </w:rPr>
        <w:t>Игрим</w:t>
      </w:r>
      <w:proofErr w:type="spellEnd"/>
      <w:r w:rsidRPr="001A3235">
        <w:rPr>
          <w:rFonts w:eastAsia="Calibri"/>
          <w:sz w:val="28"/>
          <w:szCs w:val="28"/>
          <w:lang w:eastAsia="en-US"/>
        </w:rPr>
        <w:t xml:space="preserve">, </w:t>
      </w:r>
      <w:proofErr w:type="spellStart"/>
      <w:r w:rsidRPr="001A3235">
        <w:rPr>
          <w:rFonts w:eastAsia="Calibri"/>
          <w:sz w:val="28"/>
          <w:szCs w:val="28"/>
          <w:lang w:eastAsia="en-US"/>
        </w:rPr>
        <w:t>гп</w:t>
      </w:r>
      <w:proofErr w:type="spellEnd"/>
      <w:r w:rsidRPr="001A3235">
        <w:rPr>
          <w:rFonts w:eastAsia="Calibri"/>
          <w:sz w:val="28"/>
          <w:szCs w:val="28"/>
          <w:lang w:eastAsia="en-US"/>
        </w:rPr>
        <w:t xml:space="preserve">. Березово, </w:t>
      </w:r>
      <w:proofErr w:type="spellStart"/>
      <w:r w:rsidRPr="001A3235">
        <w:rPr>
          <w:rFonts w:eastAsia="Calibri"/>
          <w:sz w:val="28"/>
          <w:szCs w:val="28"/>
          <w:lang w:eastAsia="en-US"/>
        </w:rPr>
        <w:t>сп</w:t>
      </w:r>
      <w:proofErr w:type="spellEnd"/>
      <w:r w:rsidRPr="001A3235">
        <w:rPr>
          <w:rFonts w:eastAsia="Calibri"/>
          <w:sz w:val="28"/>
          <w:szCs w:val="28"/>
          <w:lang w:eastAsia="en-US"/>
        </w:rPr>
        <w:t xml:space="preserve">. Приполярный). </w:t>
      </w:r>
    </w:p>
    <w:p w14:paraId="1FF35314" w14:textId="77777777" w:rsidR="00A84847" w:rsidRPr="001A3235" w:rsidRDefault="00CD21EB" w:rsidP="00A84847">
      <w:pPr>
        <w:ind w:firstLine="709"/>
        <w:jc w:val="both"/>
        <w:rPr>
          <w:rFonts w:eastAsia="Calibri"/>
          <w:sz w:val="28"/>
          <w:szCs w:val="28"/>
          <w:lang w:eastAsia="en-US"/>
        </w:rPr>
      </w:pPr>
      <w:r w:rsidRPr="001A3235">
        <w:rPr>
          <w:rFonts w:eastAsia="Calibri"/>
          <w:sz w:val="28"/>
          <w:szCs w:val="28"/>
          <w:lang w:eastAsia="en-US"/>
        </w:rPr>
        <w:t xml:space="preserve">С 10 по </w:t>
      </w:r>
      <w:r w:rsidR="00A84847" w:rsidRPr="001A3235">
        <w:rPr>
          <w:rFonts w:eastAsia="Calibri"/>
          <w:sz w:val="28"/>
          <w:szCs w:val="28"/>
          <w:lang w:eastAsia="en-US"/>
        </w:rPr>
        <w:t>31.07.2020 МАУ «Березовский центр культуры и досуга «Звёздный» был проведен онлайн конкурс «Удачный клев», в котором приняли у</w:t>
      </w:r>
      <w:r w:rsidRPr="001A3235">
        <w:rPr>
          <w:rFonts w:eastAsia="Calibri"/>
          <w:sz w:val="28"/>
          <w:szCs w:val="28"/>
          <w:lang w:eastAsia="en-US"/>
        </w:rPr>
        <w:t xml:space="preserve">частие 21 житель пгт. Березово, количество просмотров мероприятия – </w:t>
      </w:r>
      <w:r w:rsidR="00A84847" w:rsidRPr="001A3235">
        <w:rPr>
          <w:rFonts w:eastAsia="Calibri"/>
          <w:sz w:val="28"/>
          <w:szCs w:val="28"/>
          <w:lang w:eastAsia="en-US"/>
        </w:rPr>
        <w:t>5</w:t>
      </w:r>
      <w:r w:rsidRPr="001A3235">
        <w:rPr>
          <w:rFonts w:eastAsia="Calibri"/>
          <w:sz w:val="28"/>
          <w:szCs w:val="28"/>
          <w:lang w:eastAsia="en-US"/>
        </w:rPr>
        <w:t xml:space="preserve"> 773 ед.</w:t>
      </w:r>
    </w:p>
    <w:p w14:paraId="54C6DC70" w14:textId="77777777" w:rsidR="00A84847" w:rsidRPr="001A3235" w:rsidRDefault="00A84847" w:rsidP="00A84847">
      <w:pPr>
        <w:ind w:firstLine="709"/>
        <w:jc w:val="both"/>
        <w:rPr>
          <w:rFonts w:eastAsia="Calibri"/>
          <w:sz w:val="28"/>
          <w:szCs w:val="28"/>
          <w:lang w:eastAsia="en-US"/>
        </w:rPr>
      </w:pPr>
      <w:r w:rsidRPr="001A3235">
        <w:rPr>
          <w:rFonts w:eastAsia="Calibri"/>
          <w:sz w:val="28"/>
          <w:szCs w:val="28"/>
          <w:lang w:eastAsia="en-US"/>
        </w:rPr>
        <w:t xml:space="preserve">04 ноября 2020 года МАУ «Березовский районный дом культуры» в режиме онлайн прошел фестиваль национальных культур «Дружба», в котором приняло участие 10 диаспор.  </w:t>
      </w:r>
    </w:p>
    <w:p w14:paraId="6C039B0A" w14:textId="77777777" w:rsidR="00A84847" w:rsidRPr="001A3235" w:rsidRDefault="00AE4DDB" w:rsidP="00A84847">
      <w:pPr>
        <w:ind w:firstLine="709"/>
        <w:jc w:val="both"/>
        <w:rPr>
          <w:rFonts w:eastAsia="Calibri"/>
          <w:sz w:val="28"/>
          <w:szCs w:val="28"/>
          <w:lang w:eastAsia="en-US"/>
        </w:rPr>
      </w:pPr>
      <w:r w:rsidRPr="001A3235">
        <w:rPr>
          <w:rFonts w:eastAsia="Calibri"/>
          <w:sz w:val="28"/>
          <w:szCs w:val="28"/>
          <w:lang w:eastAsia="en-US"/>
        </w:rPr>
        <w:t>С</w:t>
      </w:r>
      <w:r w:rsidR="00A84847" w:rsidRPr="001A3235">
        <w:rPr>
          <w:rFonts w:eastAsia="Calibri"/>
          <w:sz w:val="28"/>
          <w:szCs w:val="28"/>
          <w:lang w:eastAsia="en-US"/>
        </w:rPr>
        <w:t xml:space="preserve"> 04.09.2020 года возобновлена услуга по показу кинофильмов. За </w:t>
      </w:r>
      <w:r w:rsidR="00CD21EB" w:rsidRPr="001A3235">
        <w:rPr>
          <w:rFonts w:eastAsia="Calibri"/>
          <w:sz w:val="28"/>
          <w:szCs w:val="28"/>
          <w:lang w:eastAsia="en-US"/>
        </w:rPr>
        <w:t xml:space="preserve">2020 год </w:t>
      </w:r>
      <w:r w:rsidR="00A84847" w:rsidRPr="001A3235">
        <w:rPr>
          <w:rFonts w:eastAsia="Calibri"/>
          <w:sz w:val="28"/>
          <w:szCs w:val="28"/>
          <w:lang w:eastAsia="en-US"/>
        </w:rPr>
        <w:t>учреждениями культурно-досугового типа продемонстрировано</w:t>
      </w:r>
      <w:r w:rsidRPr="001A3235">
        <w:rPr>
          <w:rFonts w:eastAsia="Calibri"/>
          <w:sz w:val="28"/>
          <w:szCs w:val="28"/>
          <w:lang w:eastAsia="en-US"/>
        </w:rPr>
        <w:t xml:space="preserve"> </w:t>
      </w:r>
      <w:r w:rsidR="00A84847" w:rsidRPr="001A3235">
        <w:rPr>
          <w:rFonts w:eastAsia="Calibri"/>
          <w:sz w:val="28"/>
          <w:szCs w:val="28"/>
          <w:lang w:eastAsia="en-US"/>
        </w:rPr>
        <w:t>336 кинофильмов, с числом зрителей – 5</w:t>
      </w:r>
      <w:r w:rsidR="00CD21EB" w:rsidRPr="001A3235">
        <w:rPr>
          <w:rFonts w:eastAsia="Calibri"/>
          <w:sz w:val="28"/>
          <w:szCs w:val="28"/>
          <w:lang w:eastAsia="en-US"/>
        </w:rPr>
        <w:t xml:space="preserve"> </w:t>
      </w:r>
      <w:r w:rsidR="00A84847" w:rsidRPr="001A3235">
        <w:rPr>
          <w:rFonts w:eastAsia="Calibri"/>
          <w:sz w:val="28"/>
          <w:szCs w:val="28"/>
          <w:lang w:eastAsia="en-US"/>
        </w:rPr>
        <w:t>054 человека.</w:t>
      </w:r>
    </w:p>
    <w:p w14:paraId="615FAD1E" w14:textId="77777777" w:rsidR="00394CB1" w:rsidRPr="001A3235" w:rsidRDefault="00394CB1" w:rsidP="00394CB1">
      <w:pPr>
        <w:ind w:firstLine="567"/>
        <w:jc w:val="both"/>
        <w:rPr>
          <w:rFonts w:eastAsia="Calibri"/>
          <w:sz w:val="28"/>
          <w:szCs w:val="28"/>
          <w:lang w:eastAsia="en-US"/>
        </w:rPr>
      </w:pPr>
      <w:r w:rsidRPr="001A3235">
        <w:rPr>
          <w:rFonts w:eastAsia="Calibri"/>
          <w:sz w:val="28"/>
          <w:szCs w:val="28"/>
          <w:lang w:eastAsia="en-US"/>
        </w:rPr>
        <w:t>Услугами общедоступных библиотек Березовского района пользуется 20,7% жителей Березовского района (2018 год – 32,7%; 2019 год –30%), что составляет 4593 читателей, книговыдача в 2020 году достигла 57 343 экземпляра (2018 год – 118 300 экз.; 2019 – 120 664 экз.).</w:t>
      </w:r>
    </w:p>
    <w:p w14:paraId="2E8133B0" w14:textId="77777777" w:rsidR="006F0ECA" w:rsidRPr="001A3235" w:rsidRDefault="006F0ECA" w:rsidP="006F0ECA">
      <w:pPr>
        <w:ind w:firstLine="708"/>
        <w:jc w:val="both"/>
        <w:rPr>
          <w:rFonts w:eastAsia="Calibri"/>
          <w:bCs/>
          <w:iCs/>
          <w:sz w:val="28"/>
          <w:szCs w:val="28"/>
        </w:rPr>
      </w:pPr>
      <w:r w:rsidRPr="001A3235">
        <w:rPr>
          <w:rFonts w:eastAsia="Calibri"/>
          <w:bCs/>
          <w:iCs/>
          <w:sz w:val="28"/>
          <w:szCs w:val="28"/>
        </w:rPr>
        <w:t>На территории Березовского района осуществляют свою деятельность 30 библиотек разной ведомственной принадлежности, в том числе 14 общедоступных муниципальных библиотек с книжным фондом 159,6 тыс. экземпляров.</w:t>
      </w:r>
    </w:p>
    <w:p w14:paraId="2DA8ADF9" w14:textId="77777777" w:rsidR="006F0ECA" w:rsidRPr="001A3235" w:rsidRDefault="006F0ECA" w:rsidP="006F0ECA">
      <w:pPr>
        <w:ind w:firstLine="708"/>
        <w:jc w:val="both"/>
        <w:rPr>
          <w:rFonts w:eastAsia="Calibri"/>
          <w:bCs/>
          <w:iCs/>
          <w:sz w:val="28"/>
          <w:szCs w:val="28"/>
        </w:rPr>
      </w:pPr>
      <w:r w:rsidRPr="001A3235">
        <w:rPr>
          <w:rFonts w:eastAsia="Calibri"/>
          <w:bCs/>
          <w:iCs/>
          <w:sz w:val="28"/>
          <w:szCs w:val="28"/>
        </w:rPr>
        <w:t>Электронный каталог общедоступных библиотек Березовск</w:t>
      </w:r>
      <w:r w:rsidR="00394CB1" w:rsidRPr="001A3235">
        <w:rPr>
          <w:rFonts w:eastAsia="Calibri"/>
          <w:bCs/>
          <w:iCs/>
          <w:sz w:val="28"/>
          <w:szCs w:val="28"/>
        </w:rPr>
        <w:t>ого района   насчитывает 146 475</w:t>
      </w:r>
      <w:r w:rsidRPr="001A3235">
        <w:rPr>
          <w:rFonts w:eastAsia="Calibri"/>
          <w:bCs/>
          <w:iCs/>
          <w:sz w:val="28"/>
          <w:szCs w:val="28"/>
        </w:rPr>
        <w:t xml:space="preserve"> записи, что составляет 100% от общего объема документного фонда библиотек.</w:t>
      </w:r>
    </w:p>
    <w:p w14:paraId="3B26E46D" w14:textId="77777777" w:rsidR="00394CB1" w:rsidRPr="001A3235" w:rsidRDefault="00394CB1" w:rsidP="006F0ECA">
      <w:pPr>
        <w:ind w:firstLine="708"/>
        <w:jc w:val="both"/>
        <w:rPr>
          <w:sz w:val="28"/>
          <w:szCs w:val="28"/>
        </w:rPr>
      </w:pPr>
      <w:r w:rsidRPr="001A3235">
        <w:rPr>
          <w:sz w:val="28"/>
          <w:szCs w:val="28"/>
        </w:rPr>
        <w:lastRenderedPageBreak/>
        <w:t>Для удовлетворения информационно-правовых запросов пользователей, предоставления социальной информации в общедоступных библиотеках Березовского района действует 12 Центров общественного доступа.</w:t>
      </w:r>
    </w:p>
    <w:p w14:paraId="5E160190" w14:textId="77777777" w:rsidR="002F491C" w:rsidRPr="001A3235" w:rsidRDefault="002F491C" w:rsidP="002F491C">
      <w:pPr>
        <w:ind w:firstLine="709"/>
        <w:jc w:val="both"/>
        <w:rPr>
          <w:rFonts w:eastAsia="Calibri"/>
          <w:sz w:val="28"/>
          <w:szCs w:val="28"/>
          <w:lang w:eastAsia="en-US"/>
        </w:rPr>
      </w:pPr>
      <w:r w:rsidRPr="001A3235">
        <w:rPr>
          <w:rFonts w:eastAsia="Calibri"/>
          <w:sz w:val="28"/>
          <w:szCs w:val="28"/>
          <w:lang w:eastAsia="en-US"/>
        </w:rPr>
        <w:t xml:space="preserve">С 1 декабря 2020 года, в связи с реорганизацией, на территории Березовского района музейную деятельность осуществляет муниципальное автономное учреждение «Березовский районный краеведческий музей» и обособленное структурное подразделение Саранпаульский краеведческий музей. </w:t>
      </w:r>
    </w:p>
    <w:p w14:paraId="0D46D499" w14:textId="77777777" w:rsidR="00C04CA3" w:rsidRPr="001A3235" w:rsidRDefault="00C04CA3" w:rsidP="00CC5B9E">
      <w:pPr>
        <w:ind w:firstLine="709"/>
        <w:jc w:val="both"/>
        <w:rPr>
          <w:rFonts w:eastAsia="Calibri"/>
          <w:sz w:val="28"/>
          <w:szCs w:val="28"/>
          <w:lang w:eastAsia="en-US"/>
        </w:rPr>
      </w:pPr>
      <w:r w:rsidRPr="001A3235">
        <w:rPr>
          <w:rFonts w:eastAsia="Calibri"/>
          <w:sz w:val="28"/>
          <w:szCs w:val="28"/>
          <w:lang w:eastAsia="en-US"/>
        </w:rPr>
        <w:t>Общее количество фондов Березовского музея</w:t>
      </w:r>
      <w:r w:rsidR="00F72E1B" w:rsidRPr="001A3235">
        <w:rPr>
          <w:rFonts w:eastAsia="Calibri"/>
          <w:sz w:val="28"/>
          <w:szCs w:val="28"/>
          <w:lang w:eastAsia="en-US"/>
        </w:rPr>
        <w:t>,</w:t>
      </w:r>
      <w:r w:rsidRPr="001A3235">
        <w:rPr>
          <w:rFonts w:eastAsia="Calibri"/>
          <w:sz w:val="28"/>
          <w:szCs w:val="28"/>
          <w:lang w:eastAsia="en-US"/>
        </w:rPr>
        <w:t xml:space="preserve"> с включением обособленного структурного подразделения Саранпаульского краеведческого музея</w:t>
      </w:r>
      <w:r w:rsidR="00F72E1B" w:rsidRPr="001A3235">
        <w:rPr>
          <w:rFonts w:eastAsia="Calibri"/>
          <w:sz w:val="28"/>
          <w:szCs w:val="28"/>
          <w:lang w:eastAsia="en-US"/>
        </w:rPr>
        <w:t>,</w:t>
      </w:r>
      <w:r w:rsidRPr="001A3235">
        <w:rPr>
          <w:rFonts w:eastAsia="Calibri"/>
          <w:sz w:val="28"/>
          <w:szCs w:val="28"/>
          <w:lang w:eastAsia="en-US"/>
        </w:rPr>
        <w:t xml:space="preserve"> составило 31 268 единиц хранения, из них основной фонд – 24 952 единиц хранения.</w:t>
      </w:r>
    </w:p>
    <w:p w14:paraId="7156988B" w14:textId="77777777" w:rsidR="00CC5B9E" w:rsidRPr="00CC5B9E" w:rsidRDefault="00CC5B9E" w:rsidP="00CC5B9E">
      <w:pPr>
        <w:ind w:firstLine="709"/>
        <w:jc w:val="both"/>
        <w:rPr>
          <w:rFonts w:eastAsia="Calibri"/>
          <w:sz w:val="28"/>
          <w:szCs w:val="28"/>
          <w:lang w:eastAsia="en-US"/>
        </w:rPr>
      </w:pPr>
      <w:r w:rsidRPr="001A3235">
        <w:rPr>
          <w:rFonts w:eastAsia="Calibri"/>
          <w:sz w:val="28"/>
          <w:szCs w:val="28"/>
          <w:lang w:eastAsia="en-US"/>
        </w:rPr>
        <w:t>В 2020 году в фонды поступило 310 (2019 год – 100) предметов музейного значения, из которых 127 (2019 год – 70) единиц хранения вошли в основной фонд.</w:t>
      </w:r>
      <w:r w:rsidRPr="00CC5B9E">
        <w:rPr>
          <w:rFonts w:eastAsia="Calibri"/>
          <w:sz w:val="28"/>
          <w:szCs w:val="28"/>
          <w:lang w:eastAsia="en-US"/>
        </w:rPr>
        <w:t xml:space="preserve">  </w:t>
      </w:r>
    </w:p>
    <w:p w14:paraId="2226F7B8" w14:textId="77777777" w:rsidR="00CC5B9E" w:rsidRPr="00DF6B3A" w:rsidRDefault="00F72E1B" w:rsidP="00860A0A">
      <w:pPr>
        <w:ind w:firstLine="709"/>
        <w:jc w:val="both"/>
        <w:rPr>
          <w:rFonts w:eastAsia="Calibri"/>
          <w:sz w:val="28"/>
          <w:szCs w:val="28"/>
          <w:lang w:eastAsia="en-US"/>
        </w:rPr>
      </w:pPr>
      <w:r w:rsidRPr="00DF6B3A">
        <w:rPr>
          <w:rFonts w:eastAsia="Calibri"/>
          <w:sz w:val="28"/>
          <w:szCs w:val="28"/>
          <w:lang w:eastAsia="en-US"/>
        </w:rPr>
        <w:t>С помощью а</w:t>
      </w:r>
      <w:r w:rsidR="00CC5B9E" w:rsidRPr="00DF6B3A">
        <w:rPr>
          <w:rFonts w:eastAsia="Calibri"/>
          <w:sz w:val="28"/>
          <w:szCs w:val="28"/>
          <w:lang w:eastAsia="en-US"/>
        </w:rPr>
        <w:t>втоматизированной музейной информационной системы «КАМИС» в электронный каталог внесено 22 073 музейны</w:t>
      </w:r>
      <w:r w:rsidR="005249DB" w:rsidRPr="00DF6B3A">
        <w:rPr>
          <w:rFonts w:eastAsia="Calibri"/>
          <w:sz w:val="28"/>
          <w:szCs w:val="28"/>
          <w:lang w:eastAsia="en-US"/>
        </w:rPr>
        <w:t xml:space="preserve">х предметов (2019 год – </w:t>
      </w:r>
      <w:r w:rsidR="00CC5B9E" w:rsidRPr="00DF6B3A">
        <w:rPr>
          <w:rFonts w:eastAsia="Calibri"/>
          <w:sz w:val="28"/>
          <w:szCs w:val="28"/>
          <w:lang w:eastAsia="en-US"/>
        </w:rPr>
        <w:t>19</w:t>
      </w:r>
      <w:r w:rsidR="00817731" w:rsidRPr="00DF6B3A">
        <w:rPr>
          <w:rFonts w:eastAsia="Calibri"/>
          <w:sz w:val="28"/>
          <w:szCs w:val="28"/>
          <w:lang w:eastAsia="en-US"/>
        </w:rPr>
        <w:t> </w:t>
      </w:r>
      <w:r w:rsidR="00CC5B9E" w:rsidRPr="00DF6B3A">
        <w:rPr>
          <w:rFonts w:eastAsia="Calibri"/>
          <w:sz w:val="28"/>
          <w:szCs w:val="28"/>
          <w:lang w:eastAsia="en-US"/>
        </w:rPr>
        <w:t>458</w:t>
      </w:r>
      <w:r w:rsidR="00817731" w:rsidRPr="00DF6B3A">
        <w:rPr>
          <w:rFonts w:eastAsia="Calibri"/>
          <w:sz w:val="28"/>
          <w:szCs w:val="28"/>
          <w:lang w:eastAsia="en-US"/>
        </w:rPr>
        <w:t xml:space="preserve"> ед.</w:t>
      </w:r>
      <w:r w:rsidR="00CC5B9E" w:rsidRPr="00DF6B3A">
        <w:rPr>
          <w:rFonts w:eastAsia="Calibri"/>
          <w:sz w:val="28"/>
          <w:szCs w:val="28"/>
          <w:lang w:eastAsia="en-US"/>
        </w:rPr>
        <w:t xml:space="preserve">). В сети Интернет представлены 18 333 единиц (2019 год </w:t>
      </w:r>
      <w:r w:rsidR="005249DB" w:rsidRPr="00DF6B3A">
        <w:rPr>
          <w:rFonts w:eastAsia="Calibri"/>
          <w:sz w:val="28"/>
          <w:szCs w:val="28"/>
          <w:lang w:eastAsia="en-US"/>
        </w:rPr>
        <w:t xml:space="preserve">– </w:t>
      </w:r>
      <w:r w:rsidR="00CC5B9E" w:rsidRPr="00DF6B3A">
        <w:rPr>
          <w:rFonts w:eastAsia="Calibri"/>
          <w:sz w:val="28"/>
          <w:szCs w:val="28"/>
          <w:lang w:eastAsia="en-US"/>
        </w:rPr>
        <w:t>15</w:t>
      </w:r>
      <w:r w:rsidR="00817731" w:rsidRPr="00DF6B3A">
        <w:rPr>
          <w:rFonts w:eastAsia="Calibri"/>
          <w:sz w:val="28"/>
          <w:szCs w:val="28"/>
          <w:lang w:eastAsia="en-US"/>
        </w:rPr>
        <w:t> </w:t>
      </w:r>
      <w:r w:rsidR="00CC5B9E" w:rsidRPr="00DF6B3A">
        <w:rPr>
          <w:rFonts w:eastAsia="Calibri"/>
          <w:sz w:val="28"/>
          <w:szCs w:val="28"/>
          <w:lang w:eastAsia="en-US"/>
        </w:rPr>
        <w:t>715</w:t>
      </w:r>
      <w:r w:rsidR="00817731" w:rsidRPr="00DF6B3A">
        <w:rPr>
          <w:rFonts w:eastAsia="Calibri"/>
          <w:sz w:val="28"/>
          <w:szCs w:val="28"/>
          <w:lang w:eastAsia="en-US"/>
        </w:rPr>
        <w:t xml:space="preserve"> ед.</w:t>
      </w:r>
      <w:r w:rsidR="00CC5B9E" w:rsidRPr="00DF6B3A">
        <w:rPr>
          <w:rFonts w:eastAsia="Calibri"/>
          <w:sz w:val="28"/>
          <w:szCs w:val="28"/>
          <w:lang w:eastAsia="en-US"/>
        </w:rPr>
        <w:t xml:space="preserve">) музейных предметов и коллекций.  </w:t>
      </w:r>
    </w:p>
    <w:p w14:paraId="4BFA24FC" w14:textId="77777777" w:rsidR="00817731" w:rsidRPr="00DF6B3A" w:rsidRDefault="00817731" w:rsidP="00860A0A">
      <w:pPr>
        <w:ind w:firstLine="709"/>
        <w:jc w:val="both"/>
        <w:rPr>
          <w:rFonts w:eastAsia="Calibri"/>
          <w:sz w:val="28"/>
          <w:szCs w:val="28"/>
          <w:lang w:eastAsia="en-US"/>
        </w:rPr>
      </w:pPr>
      <w:r w:rsidRPr="00DF6B3A">
        <w:rPr>
          <w:rFonts w:eastAsia="Calibri"/>
          <w:sz w:val="28"/>
          <w:szCs w:val="28"/>
          <w:lang w:eastAsia="en-US"/>
        </w:rPr>
        <w:t>Организовано 398 экскурсий (2019 год – 1 106 экс.), 180</w:t>
      </w:r>
      <w:r w:rsidRPr="00DF6B3A">
        <w:rPr>
          <w:rFonts w:eastAsia="Calibri"/>
          <w:sz w:val="28"/>
          <w:szCs w:val="28"/>
        </w:rPr>
        <w:t xml:space="preserve"> мероприятий вне музея</w:t>
      </w:r>
      <w:r w:rsidRPr="00DF6B3A">
        <w:rPr>
          <w:rFonts w:eastAsia="Calibri"/>
          <w:sz w:val="28"/>
          <w:szCs w:val="28"/>
          <w:lang w:eastAsia="en-US"/>
        </w:rPr>
        <w:t xml:space="preserve">. Посещаемость в музее составила 6 445 человек (2019 год – 28 926 чел.), вне музея – 7 206 человек. </w:t>
      </w:r>
    </w:p>
    <w:p w14:paraId="5669BAE7" w14:textId="77777777" w:rsidR="00860A0A" w:rsidRPr="00DF6B3A" w:rsidRDefault="00817731" w:rsidP="00860A0A">
      <w:pPr>
        <w:ind w:firstLine="709"/>
        <w:jc w:val="both"/>
        <w:rPr>
          <w:rFonts w:eastAsia="Calibri"/>
          <w:sz w:val="28"/>
          <w:szCs w:val="28"/>
          <w:lang w:eastAsia="en-US"/>
        </w:rPr>
      </w:pPr>
      <w:r w:rsidRPr="00DF6B3A">
        <w:rPr>
          <w:rFonts w:eastAsia="Calibri"/>
          <w:sz w:val="28"/>
          <w:szCs w:val="28"/>
        </w:rPr>
        <w:t xml:space="preserve">Сотрудниками музеев Березовского района открыто 64 </w:t>
      </w:r>
      <w:r w:rsidR="00B31751" w:rsidRPr="00DF6B3A">
        <w:rPr>
          <w:rFonts w:eastAsia="Calibri"/>
          <w:sz w:val="28"/>
          <w:szCs w:val="28"/>
        </w:rPr>
        <w:t>выстав</w:t>
      </w:r>
      <w:r w:rsidRPr="00DF6B3A">
        <w:rPr>
          <w:rFonts w:eastAsia="Calibri"/>
          <w:sz w:val="28"/>
          <w:szCs w:val="28"/>
        </w:rPr>
        <w:t>к</w:t>
      </w:r>
      <w:r w:rsidR="00B31751" w:rsidRPr="00DF6B3A">
        <w:rPr>
          <w:rFonts w:eastAsia="Calibri"/>
          <w:sz w:val="28"/>
          <w:szCs w:val="28"/>
        </w:rPr>
        <w:t xml:space="preserve">и </w:t>
      </w:r>
      <w:r w:rsidR="00CE15E7" w:rsidRPr="00DF6B3A">
        <w:rPr>
          <w:rFonts w:eastAsia="Calibri"/>
          <w:sz w:val="28"/>
          <w:szCs w:val="28"/>
          <w:lang w:eastAsia="en-US"/>
        </w:rPr>
        <w:t>(</w:t>
      </w:r>
      <w:r w:rsidRPr="00DF6B3A">
        <w:rPr>
          <w:rFonts w:eastAsia="Calibri"/>
          <w:sz w:val="28"/>
          <w:szCs w:val="28"/>
          <w:lang w:eastAsia="en-US"/>
        </w:rPr>
        <w:t>2019</w:t>
      </w:r>
      <w:r w:rsidR="00CE15E7" w:rsidRPr="00DF6B3A">
        <w:rPr>
          <w:rFonts w:eastAsia="Calibri"/>
          <w:sz w:val="28"/>
          <w:szCs w:val="28"/>
          <w:lang w:eastAsia="en-US"/>
        </w:rPr>
        <w:t xml:space="preserve"> год</w:t>
      </w:r>
      <w:r w:rsidRPr="00DF6B3A">
        <w:rPr>
          <w:rFonts w:eastAsia="Calibri"/>
          <w:sz w:val="28"/>
          <w:szCs w:val="28"/>
          <w:lang w:eastAsia="en-US"/>
        </w:rPr>
        <w:t xml:space="preserve"> -109), из них организовано вне музея – 33 (2019 год </w:t>
      </w:r>
      <w:r w:rsidR="00CE15E7" w:rsidRPr="00DF6B3A">
        <w:rPr>
          <w:rFonts w:eastAsia="Calibri"/>
          <w:sz w:val="28"/>
          <w:szCs w:val="28"/>
          <w:lang w:eastAsia="en-US"/>
        </w:rPr>
        <w:t xml:space="preserve">– </w:t>
      </w:r>
      <w:r w:rsidRPr="00DF6B3A">
        <w:rPr>
          <w:rFonts w:eastAsia="Calibri"/>
          <w:sz w:val="28"/>
          <w:szCs w:val="28"/>
          <w:lang w:eastAsia="en-US"/>
        </w:rPr>
        <w:t xml:space="preserve">52). </w:t>
      </w:r>
      <w:r w:rsidR="00860A0A" w:rsidRPr="00DF6B3A">
        <w:rPr>
          <w:rFonts w:eastAsia="Calibri"/>
          <w:sz w:val="28"/>
          <w:szCs w:val="28"/>
          <w:lang w:eastAsia="en-US"/>
        </w:rPr>
        <w:t xml:space="preserve"> </w:t>
      </w:r>
    </w:p>
    <w:p w14:paraId="31340437" w14:textId="77777777" w:rsidR="00817731" w:rsidRPr="00DF6B3A" w:rsidRDefault="00817731" w:rsidP="00860A0A">
      <w:pPr>
        <w:ind w:firstLine="709"/>
        <w:jc w:val="both"/>
        <w:rPr>
          <w:rFonts w:eastAsia="Calibri"/>
          <w:sz w:val="28"/>
          <w:szCs w:val="28"/>
          <w:lang w:eastAsia="en-US"/>
        </w:rPr>
      </w:pPr>
      <w:r w:rsidRPr="00DF6B3A">
        <w:rPr>
          <w:rFonts w:eastAsia="Calibri"/>
          <w:sz w:val="28"/>
          <w:szCs w:val="28"/>
          <w:lang w:eastAsia="en-US"/>
        </w:rPr>
        <w:t>С ведением карантинных мероприятий</w:t>
      </w:r>
      <w:r w:rsidR="00860A0A" w:rsidRPr="00DF6B3A">
        <w:rPr>
          <w:rFonts w:eastAsia="Calibri"/>
          <w:sz w:val="28"/>
          <w:szCs w:val="28"/>
          <w:lang w:eastAsia="en-US"/>
        </w:rPr>
        <w:t>,</w:t>
      </w:r>
      <w:r w:rsidRPr="00DF6B3A">
        <w:rPr>
          <w:rFonts w:eastAsia="Calibri"/>
          <w:sz w:val="28"/>
          <w:szCs w:val="28"/>
          <w:lang w:eastAsia="en-US"/>
        </w:rPr>
        <w:t xml:space="preserve"> </w:t>
      </w:r>
      <w:r w:rsidR="00860A0A" w:rsidRPr="00DF6B3A">
        <w:rPr>
          <w:rFonts w:eastAsia="Calibri"/>
          <w:sz w:val="28"/>
          <w:szCs w:val="28"/>
          <w:lang w:eastAsia="en-US"/>
        </w:rPr>
        <w:t>связанных с распространением</w:t>
      </w:r>
      <w:r w:rsidRPr="00DF6B3A">
        <w:rPr>
          <w:rFonts w:eastAsia="Calibri"/>
          <w:sz w:val="28"/>
          <w:szCs w:val="28"/>
          <w:lang w:eastAsia="en-US"/>
        </w:rPr>
        <w:t xml:space="preserve"> новой коронавирусной инфекции (COVID-2019)»), показатели снизились. При переходе сотрудников культуры на удаленный режим работы мероприятия проводились в онлайн режиме. Всего </w:t>
      </w:r>
      <w:r w:rsidR="00860A0A" w:rsidRPr="00DF6B3A">
        <w:rPr>
          <w:rFonts w:eastAsia="Calibri"/>
          <w:sz w:val="28"/>
          <w:szCs w:val="28"/>
          <w:lang w:eastAsia="en-US"/>
        </w:rPr>
        <w:t xml:space="preserve">в 2020 году </w:t>
      </w:r>
      <w:r w:rsidRPr="00DF6B3A">
        <w:rPr>
          <w:rFonts w:eastAsia="Calibri"/>
          <w:sz w:val="28"/>
          <w:szCs w:val="28"/>
          <w:lang w:eastAsia="en-US"/>
        </w:rPr>
        <w:t xml:space="preserve">проведено мероприятий в формате онлайн – 179, общее количество просмотров составило 286 417 единиц. </w:t>
      </w:r>
    </w:p>
    <w:p w14:paraId="339272B8" w14:textId="77777777" w:rsidR="006F0ECA" w:rsidRPr="00DF6B3A" w:rsidRDefault="006F0ECA" w:rsidP="006F0ECA">
      <w:pPr>
        <w:ind w:firstLine="709"/>
        <w:jc w:val="both"/>
        <w:rPr>
          <w:rFonts w:eastAsia="Calibri"/>
          <w:sz w:val="28"/>
          <w:szCs w:val="28"/>
        </w:rPr>
      </w:pPr>
      <w:r w:rsidRPr="00DF6B3A">
        <w:rPr>
          <w:sz w:val="28"/>
          <w:szCs w:val="28"/>
        </w:rPr>
        <w:t xml:space="preserve">Сеть образовательных учреждений в сфере культуры представляют четыре учреждения дополнительного образования школы искусств, контингент обучающихся составил </w:t>
      </w:r>
      <w:r w:rsidR="00C95070" w:rsidRPr="00DF6B3A">
        <w:rPr>
          <w:sz w:val="28"/>
          <w:szCs w:val="28"/>
        </w:rPr>
        <w:t xml:space="preserve">755 человек (2019 год – </w:t>
      </w:r>
      <w:r w:rsidRPr="00DF6B3A">
        <w:rPr>
          <w:bCs/>
          <w:sz w:val="28"/>
          <w:szCs w:val="28"/>
        </w:rPr>
        <w:t>743 ч</w:t>
      </w:r>
      <w:r w:rsidR="00C95070" w:rsidRPr="00DF6B3A">
        <w:rPr>
          <w:sz w:val="28"/>
          <w:szCs w:val="28"/>
        </w:rPr>
        <w:t>ел</w:t>
      </w:r>
      <w:r w:rsidRPr="00DF6B3A">
        <w:rPr>
          <w:sz w:val="28"/>
          <w:szCs w:val="28"/>
        </w:rPr>
        <w:t>.</w:t>
      </w:r>
      <w:r w:rsidR="00C95070" w:rsidRPr="00DF6B3A">
        <w:rPr>
          <w:sz w:val="28"/>
          <w:szCs w:val="28"/>
        </w:rPr>
        <w:t>).</w:t>
      </w:r>
    </w:p>
    <w:p w14:paraId="1447D44A" w14:textId="77777777" w:rsidR="006F0ECA" w:rsidRPr="00DF6B3A" w:rsidRDefault="006F0ECA" w:rsidP="006F0ECA">
      <w:pPr>
        <w:ind w:firstLine="708"/>
        <w:jc w:val="both"/>
        <w:rPr>
          <w:sz w:val="28"/>
          <w:szCs w:val="28"/>
        </w:rPr>
      </w:pPr>
      <w:r w:rsidRPr="00DF6B3A">
        <w:rPr>
          <w:rFonts w:eastAsia="Calibri"/>
          <w:sz w:val="28"/>
          <w:szCs w:val="28"/>
        </w:rPr>
        <w:t xml:space="preserve">Творческие коллективы и солисты школ искусств приняли участие </w:t>
      </w:r>
      <w:r w:rsidRPr="00DF6B3A">
        <w:rPr>
          <w:sz w:val="28"/>
          <w:szCs w:val="28"/>
        </w:rPr>
        <w:t>в 1</w:t>
      </w:r>
      <w:r w:rsidR="00953671" w:rsidRPr="00DF6B3A">
        <w:rPr>
          <w:sz w:val="28"/>
          <w:szCs w:val="28"/>
        </w:rPr>
        <w:t>39</w:t>
      </w:r>
      <w:r w:rsidRPr="00DF6B3A">
        <w:rPr>
          <w:sz w:val="28"/>
          <w:szCs w:val="28"/>
        </w:rPr>
        <w:t xml:space="preserve"> мероприятиях конкурсного характера на территории </w:t>
      </w:r>
      <w:r w:rsidR="00433B20" w:rsidRPr="00DF6B3A">
        <w:rPr>
          <w:sz w:val="28"/>
          <w:szCs w:val="28"/>
        </w:rPr>
        <w:t xml:space="preserve">Березовского </w:t>
      </w:r>
      <w:r w:rsidRPr="00DF6B3A">
        <w:rPr>
          <w:sz w:val="28"/>
          <w:szCs w:val="28"/>
        </w:rPr>
        <w:t xml:space="preserve">района, Ханты-Мансийского автономного округа </w:t>
      </w:r>
      <w:r w:rsidR="00C63BEE" w:rsidRPr="00DF6B3A">
        <w:rPr>
          <w:sz w:val="28"/>
          <w:szCs w:val="28"/>
        </w:rPr>
        <w:t>–</w:t>
      </w:r>
      <w:r w:rsidR="00953671" w:rsidRPr="00DF6B3A">
        <w:rPr>
          <w:sz w:val="28"/>
          <w:szCs w:val="28"/>
        </w:rPr>
        <w:t xml:space="preserve"> Югры, дистанционных</w:t>
      </w:r>
      <w:r w:rsidRPr="00DF6B3A">
        <w:rPr>
          <w:sz w:val="28"/>
          <w:szCs w:val="28"/>
        </w:rPr>
        <w:t xml:space="preserve"> конкур</w:t>
      </w:r>
      <w:r w:rsidR="00953671" w:rsidRPr="00DF6B3A">
        <w:rPr>
          <w:sz w:val="28"/>
          <w:szCs w:val="28"/>
        </w:rPr>
        <w:t>сах, завоевав 370 наград (2018</w:t>
      </w:r>
      <w:r w:rsidRPr="00DF6B3A">
        <w:rPr>
          <w:sz w:val="28"/>
          <w:szCs w:val="28"/>
        </w:rPr>
        <w:t xml:space="preserve"> год – 251 награда</w:t>
      </w:r>
      <w:r w:rsidR="00953671" w:rsidRPr="00DF6B3A">
        <w:rPr>
          <w:sz w:val="28"/>
          <w:szCs w:val="28"/>
        </w:rPr>
        <w:t>, 2019 год – 297 наград</w:t>
      </w:r>
      <w:r w:rsidRPr="00DF6B3A">
        <w:rPr>
          <w:sz w:val="28"/>
          <w:szCs w:val="28"/>
        </w:rPr>
        <w:t xml:space="preserve">).  </w:t>
      </w:r>
    </w:p>
    <w:p w14:paraId="22A7CD63" w14:textId="77777777" w:rsidR="00C63BEE" w:rsidRPr="00DF6B3A" w:rsidRDefault="00C63BEE" w:rsidP="00C63BEE">
      <w:pPr>
        <w:ind w:firstLine="709"/>
        <w:jc w:val="both"/>
        <w:rPr>
          <w:rFonts w:eastAsia="Calibri"/>
          <w:sz w:val="28"/>
          <w:szCs w:val="28"/>
        </w:rPr>
      </w:pPr>
      <w:r w:rsidRPr="00DF6B3A">
        <w:rPr>
          <w:rFonts w:eastAsia="Calibri"/>
          <w:sz w:val="28"/>
          <w:szCs w:val="28"/>
        </w:rPr>
        <w:t>Наиболее значимые события и мероприятия</w:t>
      </w:r>
      <w:r w:rsidR="00C70AAF" w:rsidRPr="00DF6B3A">
        <w:rPr>
          <w:rFonts w:eastAsia="Calibri"/>
          <w:sz w:val="28"/>
          <w:szCs w:val="28"/>
        </w:rPr>
        <w:t xml:space="preserve"> в 2020 году</w:t>
      </w:r>
      <w:r w:rsidRPr="00DF6B3A">
        <w:rPr>
          <w:rFonts w:eastAsia="Calibri"/>
          <w:sz w:val="28"/>
          <w:szCs w:val="28"/>
        </w:rPr>
        <w:t xml:space="preserve">: </w:t>
      </w:r>
    </w:p>
    <w:p w14:paraId="1A7F12C7" w14:textId="77777777" w:rsidR="00C70AAF" w:rsidRPr="00DF6B3A" w:rsidRDefault="00C70AAF" w:rsidP="00C70AAF">
      <w:pPr>
        <w:ind w:firstLine="709"/>
        <w:jc w:val="both"/>
        <w:rPr>
          <w:rFonts w:eastAsia="Calibri"/>
          <w:sz w:val="28"/>
          <w:szCs w:val="28"/>
          <w:lang w:eastAsia="en-US"/>
        </w:rPr>
      </w:pPr>
      <w:r w:rsidRPr="00DF6B3A">
        <w:rPr>
          <w:rFonts w:eastAsia="Calibri"/>
          <w:sz w:val="28"/>
          <w:szCs w:val="28"/>
          <w:lang w:eastAsia="en-US"/>
        </w:rPr>
        <w:t xml:space="preserve">- интеллектуальная игра «Что? Где? Когда?» по знанию истории </w:t>
      </w:r>
      <w:proofErr w:type="spellStart"/>
      <w:r w:rsidRPr="00DF6B3A">
        <w:rPr>
          <w:rFonts w:eastAsia="Calibri"/>
          <w:sz w:val="28"/>
          <w:szCs w:val="28"/>
          <w:lang w:eastAsia="en-US"/>
        </w:rPr>
        <w:t>Саранпаульской</w:t>
      </w:r>
      <w:proofErr w:type="spellEnd"/>
      <w:r w:rsidRPr="00DF6B3A">
        <w:rPr>
          <w:rFonts w:eastAsia="Calibri"/>
          <w:sz w:val="28"/>
          <w:szCs w:val="28"/>
          <w:lang w:eastAsia="en-US"/>
        </w:rPr>
        <w:t xml:space="preserve"> территории в </w:t>
      </w:r>
      <w:proofErr w:type="spellStart"/>
      <w:r w:rsidRPr="00DF6B3A">
        <w:rPr>
          <w:rFonts w:eastAsia="Calibri"/>
          <w:sz w:val="28"/>
          <w:szCs w:val="28"/>
          <w:lang w:eastAsia="en-US"/>
        </w:rPr>
        <w:t>Саранпаульском</w:t>
      </w:r>
      <w:proofErr w:type="spellEnd"/>
      <w:r w:rsidRPr="00DF6B3A">
        <w:rPr>
          <w:rFonts w:eastAsia="Calibri"/>
          <w:sz w:val="28"/>
          <w:szCs w:val="28"/>
          <w:lang w:eastAsia="en-US"/>
        </w:rPr>
        <w:t xml:space="preserve"> музее;</w:t>
      </w:r>
    </w:p>
    <w:p w14:paraId="18001E88" w14:textId="77777777" w:rsidR="00C70AAF" w:rsidRPr="00DF6B3A" w:rsidRDefault="00C70AAF" w:rsidP="00C70AAF">
      <w:pPr>
        <w:ind w:firstLine="709"/>
        <w:jc w:val="both"/>
        <w:rPr>
          <w:rFonts w:eastAsia="Calibri"/>
          <w:sz w:val="28"/>
          <w:szCs w:val="28"/>
          <w:lang w:eastAsia="en-US"/>
        </w:rPr>
      </w:pPr>
      <w:r w:rsidRPr="00DF6B3A">
        <w:rPr>
          <w:rFonts w:eastAsia="Calibri"/>
          <w:sz w:val="28"/>
          <w:szCs w:val="28"/>
          <w:lang w:eastAsia="en-US"/>
        </w:rPr>
        <w:t>- участие в IX Югорском полевом музейном биеннале в формате онлайн. Березовский музей выступил с темой доклада: «Много наших мужчин из деревень по Сосьве и Оби под фронт железного войска увезли»;</w:t>
      </w:r>
    </w:p>
    <w:p w14:paraId="57A010C3" w14:textId="77777777" w:rsidR="00C70AAF" w:rsidRPr="00DF6B3A" w:rsidRDefault="00C70AAF" w:rsidP="00C70AAF">
      <w:pPr>
        <w:ind w:firstLine="709"/>
        <w:jc w:val="both"/>
        <w:rPr>
          <w:rFonts w:eastAsia="Calibri"/>
          <w:sz w:val="28"/>
          <w:szCs w:val="28"/>
          <w:lang w:eastAsia="en-US"/>
        </w:rPr>
      </w:pPr>
      <w:r w:rsidRPr="00DF6B3A">
        <w:rPr>
          <w:rFonts w:eastAsia="Calibri"/>
          <w:sz w:val="28"/>
          <w:szCs w:val="28"/>
          <w:lang w:eastAsia="en-US"/>
        </w:rPr>
        <w:t xml:space="preserve">- в конкурсе Департамента культуры Югры «Музейный олимп Югры 2020» Исторический клуб Саранпаульского краеведческого музея стал Лауреатом </w:t>
      </w:r>
      <w:r w:rsidRPr="00DF6B3A">
        <w:rPr>
          <w:rFonts w:eastAsia="Calibri"/>
          <w:sz w:val="28"/>
          <w:szCs w:val="28"/>
          <w:lang w:val="en-US" w:eastAsia="en-US"/>
        </w:rPr>
        <w:t>II</w:t>
      </w:r>
      <w:r w:rsidRPr="00DF6B3A">
        <w:rPr>
          <w:rFonts w:eastAsia="Calibri"/>
          <w:sz w:val="28"/>
          <w:szCs w:val="28"/>
          <w:lang w:eastAsia="en-US"/>
        </w:rPr>
        <w:t xml:space="preserve"> </w:t>
      </w:r>
      <w:r w:rsidRPr="00DF6B3A">
        <w:rPr>
          <w:rFonts w:eastAsia="Calibri"/>
          <w:sz w:val="28"/>
          <w:szCs w:val="28"/>
          <w:lang w:val="en-US" w:eastAsia="en-US"/>
        </w:rPr>
        <w:t>c</w:t>
      </w:r>
      <w:r w:rsidR="00DF6B3A" w:rsidRPr="00DF6B3A">
        <w:rPr>
          <w:rFonts w:eastAsia="Calibri"/>
          <w:sz w:val="28"/>
          <w:szCs w:val="28"/>
          <w:lang w:eastAsia="en-US"/>
        </w:rPr>
        <w:t>степени</w:t>
      </w:r>
      <w:r w:rsidRPr="00DF6B3A">
        <w:rPr>
          <w:rFonts w:eastAsia="Calibri"/>
          <w:sz w:val="28"/>
          <w:szCs w:val="28"/>
          <w:lang w:eastAsia="en-US"/>
        </w:rPr>
        <w:t xml:space="preserve"> в номинации «Музейная программа для детей»;</w:t>
      </w:r>
    </w:p>
    <w:p w14:paraId="32AFDC03" w14:textId="77777777" w:rsidR="00C70AAF" w:rsidRPr="00DF6B3A" w:rsidRDefault="00C70AAF" w:rsidP="00C70AAF">
      <w:pPr>
        <w:ind w:firstLine="709"/>
        <w:jc w:val="both"/>
        <w:rPr>
          <w:rFonts w:eastAsia="Calibri"/>
          <w:sz w:val="28"/>
          <w:szCs w:val="28"/>
          <w:lang w:eastAsia="en-US"/>
        </w:rPr>
      </w:pPr>
      <w:r w:rsidRPr="00DF6B3A">
        <w:rPr>
          <w:rFonts w:eastAsia="Calibri"/>
          <w:sz w:val="28"/>
          <w:szCs w:val="28"/>
          <w:lang w:eastAsia="en-US"/>
        </w:rPr>
        <w:lastRenderedPageBreak/>
        <w:t>- в музейном онлайн-квизе, посвящённом празднованию 90-летия Ханты-Мансийского автономного округа – Югры Березовский музей заняли IV место, из участников более 80 команд.</w:t>
      </w:r>
    </w:p>
    <w:p w14:paraId="1F982A65" w14:textId="77777777" w:rsidR="00AB23B1" w:rsidRPr="00DF6B3A" w:rsidRDefault="00C70AAF" w:rsidP="00AB23B1">
      <w:pPr>
        <w:ind w:firstLine="709"/>
        <w:jc w:val="both"/>
        <w:rPr>
          <w:rFonts w:eastAsia="Calibri"/>
          <w:sz w:val="28"/>
          <w:szCs w:val="28"/>
          <w:lang w:eastAsia="en-US"/>
        </w:rPr>
      </w:pPr>
      <w:r w:rsidRPr="00DF6B3A">
        <w:rPr>
          <w:rFonts w:eastAsia="Calibri"/>
          <w:sz w:val="28"/>
          <w:szCs w:val="28"/>
          <w:lang w:eastAsia="en-US"/>
        </w:rPr>
        <w:t xml:space="preserve">- районный фестиваль-конкурс юных музыкантов «Божий дар 2020», в котором приняли участие </w:t>
      </w:r>
      <w:r w:rsidR="00007FB9" w:rsidRPr="00DF6B3A">
        <w:rPr>
          <w:rFonts w:eastAsia="Calibri"/>
          <w:sz w:val="28"/>
          <w:szCs w:val="28"/>
          <w:lang w:eastAsia="en-US"/>
        </w:rPr>
        <w:t xml:space="preserve">146 участников из Березовского района </w:t>
      </w:r>
      <w:r w:rsidRPr="00DF6B3A">
        <w:rPr>
          <w:rFonts w:eastAsia="Calibri"/>
          <w:sz w:val="28"/>
          <w:szCs w:val="28"/>
          <w:lang w:eastAsia="en-US"/>
        </w:rPr>
        <w:t>(пгт. Березово, пгт. Игрим, с. Саранпауль, д. Хулимсунт) и Октябрь</w:t>
      </w:r>
      <w:r w:rsidR="00AB23B1" w:rsidRPr="00DF6B3A">
        <w:rPr>
          <w:rFonts w:eastAsia="Calibri"/>
          <w:sz w:val="28"/>
          <w:szCs w:val="28"/>
          <w:lang w:eastAsia="en-US"/>
        </w:rPr>
        <w:t xml:space="preserve">ского района (с. </w:t>
      </w:r>
      <w:proofErr w:type="spellStart"/>
      <w:r w:rsidR="00AB23B1" w:rsidRPr="00DF6B3A">
        <w:rPr>
          <w:rFonts w:eastAsia="Calibri"/>
          <w:sz w:val="28"/>
          <w:szCs w:val="28"/>
          <w:lang w:eastAsia="en-US"/>
        </w:rPr>
        <w:t>Перегрёбное</w:t>
      </w:r>
      <w:proofErr w:type="spellEnd"/>
      <w:r w:rsidR="00AB23B1" w:rsidRPr="00DF6B3A">
        <w:rPr>
          <w:rFonts w:eastAsia="Calibri"/>
          <w:sz w:val="28"/>
          <w:szCs w:val="28"/>
          <w:lang w:eastAsia="en-US"/>
        </w:rPr>
        <w:t>);</w:t>
      </w:r>
    </w:p>
    <w:p w14:paraId="2B9F2D39" w14:textId="77777777" w:rsidR="00C70AAF" w:rsidRPr="00DF6B3A" w:rsidRDefault="00C70AAF" w:rsidP="00AB23B1">
      <w:pPr>
        <w:ind w:firstLine="709"/>
        <w:jc w:val="both"/>
        <w:rPr>
          <w:rFonts w:eastAsia="Calibri"/>
          <w:sz w:val="28"/>
          <w:szCs w:val="28"/>
          <w:lang w:eastAsia="en-US"/>
        </w:rPr>
      </w:pPr>
      <w:r w:rsidRPr="00DF6B3A">
        <w:rPr>
          <w:rFonts w:eastAsia="Calibri"/>
          <w:sz w:val="28"/>
          <w:szCs w:val="28"/>
          <w:lang w:eastAsia="en-US"/>
        </w:rPr>
        <w:t>- IX районная детская краеведческая конференция «От краеведения к краелюбию», посвящённая 75-летию Победы в Великой Отечественной войне. В очной форме приняли участие -</w:t>
      </w:r>
      <w:r w:rsidR="00007FB9" w:rsidRPr="00DF6B3A">
        <w:rPr>
          <w:rFonts w:eastAsia="Calibri"/>
          <w:sz w:val="28"/>
          <w:szCs w:val="28"/>
          <w:lang w:eastAsia="en-US"/>
        </w:rPr>
        <w:t xml:space="preserve"> </w:t>
      </w:r>
      <w:r w:rsidRPr="00DF6B3A">
        <w:rPr>
          <w:rFonts w:eastAsia="Calibri"/>
          <w:sz w:val="28"/>
          <w:szCs w:val="28"/>
          <w:lang w:eastAsia="en-US"/>
        </w:rPr>
        <w:t>25 школьников, в заочной -</w:t>
      </w:r>
      <w:r w:rsidR="00007FB9" w:rsidRPr="00DF6B3A">
        <w:rPr>
          <w:rFonts w:eastAsia="Calibri"/>
          <w:sz w:val="28"/>
          <w:szCs w:val="28"/>
          <w:lang w:eastAsia="en-US"/>
        </w:rPr>
        <w:t xml:space="preserve"> </w:t>
      </w:r>
      <w:r w:rsidRPr="00DF6B3A">
        <w:rPr>
          <w:rFonts w:eastAsia="Calibri"/>
          <w:sz w:val="28"/>
          <w:szCs w:val="28"/>
          <w:lang w:eastAsia="en-US"/>
        </w:rPr>
        <w:t>15, из учреждений образования пгт. Берёзово, пгт. Игрим, с. Саранпауль, п. Сосьва, с. Теги, д. Хулимсунт, п. Ванзетур Берёзовского района и</w:t>
      </w:r>
      <w:r w:rsidR="00007FB9" w:rsidRPr="00DF6B3A">
        <w:rPr>
          <w:rFonts w:eastAsia="Calibri"/>
          <w:sz w:val="28"/>
          <w:szCs w:val="28"/>
          <w:lang w:eastAsia="en-US"/>
        </w:rPr>
        <w:t xml:space="preserve"> с. Полноват Белоярского района</w:t>
      </w:r>
      <w:r w:rsidR="00AB23B1" w:rsidRPr="00DF6B3A">
        <w:rPr>
          <w:rFonts w:eastAsia="Calibri"/>
          <w:sz w:val="28"/>
          <w:szCs w:val="28"/>
          <w:lang w:eastAsia="en-US"/>
        </w:rPr>
        <w:t>.</w:t>
      </w:r>
    </w:p>
    <w:p w14:paraId="1496B6F5" w14:textId="77777777" w:rsidR="00C70AAF" w:rsidRPr="00DF6B3A" w:rsidRDefault="00C70AAF" w:rsidP="00AB23B1">
      <w:pPr>
        <w:ind w:firstLine="709"/>
        <w:jc w:val="both"/>
        <w:rPr>
          <w:rFonts w:eastAsia="Calibri"/>
          <w:sz w:val="28"/>
          <w:szCs w:val="28"/>
          <w:lang w:eastAsia="en-US"/>
        </w:rPr>
      </w:pPr>
      <w:r w:rsidRPr="00DF6B3A">
        <w:rPr>
          <w:rFonts w:eastAsia="Calibri"/>
          <w:sz w:val="28"/>
          <w:szCs w:val="28"/>
          <w:lang w:eastAsia="en-US"/>
        </w:rPr>
        <w:t xml:space="preserve">В 2020 году состоялись мероприятия, посвященные 75-летию Победы в Великой Отечественной войне 1941-1945гг. </w:t>
      </w:r>
      <w:r w:rsidR="00007FB9" w:rsidRPr="00DF6B3A">
        <w:rPr>
          <w:rFonts w:eastAsia="Calibri"/>
          <w:sz w:val="28"/>
          <w:szCs w:val="28"/>
          <w:lang w:eastAsia="en-US"/>
        </w:rPr>
        <w:t>М</w:t>
      </w:r>
      <w:r w:rsidRPr="00DF6B3A">
        <w:rPr>
          <w:rFonts w:eastAsia="Calibri"/>
          <w:sz w:val="28"/>
          <w:szCs w:val="28"/>
          <w:lang w:eastAsia="en-US"/>
        </w:rPr>
        <w:t xml:space="preserve">ероприятия организованы с учетом Рекомендаций по вопросам организации и проведения в субъектах Российской Федерации мероприятий, приуроченных ко Дню Победы, в том числе порядок и формат чествования ветеранов Великой Отечественной войны в местах их проживания в условиях самоизоляции с учетом деятельности волонтерского корпуса. </w:t>
      </w:r>
    </w:p>
    <w:p w14:paraId="74F580E9" w14:textId="77777777" w:rsidR="00C70AAF" w:rsidRPr="00DF6B3A" w:rsidRDefault="00C70AAF" w:rsidP="00AB23B1">
      <w:pPr>
        <w:ind w:firstLine="709"/>
        <w:jc w:val="both"/>
        <w:rPr>
          <w:rFonts w:eastAsia="Calibri"/>
          <w:sz w:val="28"/>
          <w:szCs w:val="28"/>
          <w:lang w:eastAsia="en-US"/>
        </w:rPr>
      </w:pPr>
      <w:r w:rsidRPr="00DF6B3A">
        <w:rPr>
          <w:rFonts w:eastAsia="Calibri"/>
          <w:sz w:val="28"/>
          <w:szCs w:val="28"/>
          <w:lang w:eastAsia="en-US"/>
        </w:rPr>
        <w:t>На территории района прошли:</w:t>
      </w:r>
      <w:r w:rsidR="00007FB9" w:rsidRPr="00DF6B3A">
        <w:rPr>
          <w:rFonts w:eastAsia="Calibri"/>
          <w:sz w:val="28"/>
          <w:szCs w:val="28"/>
          <w:lang w:eastAsia="en-US"/>
        </w:rPr>
        <w:t xml:space="preserve"> </w:t>
      </w:r>
      <w:r w:rsidRPr="00DF6B3A">
        <w:rPr>
          <w:rFonts w:eastAsia="Calibri"/>
          <w:sz w:val="28"/>
          <w:szCs w:val="28"/>
          <w:lang w:eastAsia="en-US"/>
        </w:rPr>
        <w:t>Всероссийская акция «Георгиевская ленточка»</w:t>
      </w:r>
      <w:r w:rsidR="00007FB9" w:rsidRPr="00DF6B3A">
        <w:rPr>
          <w:rFonts w:eastAsia="Calibri"/>
          <w:sz w:val="28"/>
          <w:szCs w:val="28"/>
          <w:lang w:eastAsia="en-US"/>
        </w:rPr>
        <w:t xml:space="preserve">, </w:t>
      </w:r>
      <w:r w:rsidRPr="00DF6B3A">
        <w:rPr>
          <w:rFonts w:eastAsia="Calibri"/>
          <w:sz w:val="28"/>
          <w:szCs w:val="28"/>
          <w:lang w:eastAsia="en-US"/>
        </w:rPr>
        <w:t>Всероссийская народная музыкальн</w:t>
      </w:r>
      <w:r w:rsidR="00007FB9" w:rsidRPr="00DF6B3A">
        <w:rPr>
          <w:rFonts w:eastAsia="Calibri"/>
          <w:sz w:val="28"/>
          <w:szCs w:val="28"/>
          <w:lang w:eastAsia="en-US"/>
        </w:rPr>
        <w:t>ая акция «Окно Победы», муниципальный этап конкурса «Всероссийская акция «Без срока давности», Всероссийская акция «Сад памяти», Всероссийская акция «Свеча памяти». Р</w:t>
      </w:r>
      <w:r w:rsidRPr="00DF6B3A">
        <w:rPr>
          <w:rFonts w:eastAsia="Calibri"/>
          <w:sz w:val="28"/>
          <w:szCs w:val="28"/>
          <w:lang w:eastAsia="en-US"/>
        </w:rPr>
        <w:t xml:space="preserve">еализованы проекты: «Блокадный хлеб», </w:t>
      </w:r>
      <w:r w:rsidR="00007FB9" w:rsidRPr="00DF6B3A">
        <w:rPr>
          <w:rFonts w:eastAsia="Calibri"/>
          <w:sz w:val="28"/>
          <w:szCs w:val="28"/>
          <w:lang w:eastAsia="en-US"/>
        </w:rPr>
        <w:t xml:space="preserve">участие приняли </w:t>
      </w:r>
      <w:r w:rsidRPr="00DF6B3A">
        <w:rPr>
          <w:rFonts w:eastAsia="Calibri"/>
          <w:sz w:val="28"/>
          <w:szCs w:val="28"/>
          <w:lang w:eastAsia="en-US"/>
        </w:rPr>
        <w:t>3</w:t>
      </w:r>
      <w:r w:rsidR="00007FB9" w:rsidRPr="00DF6B3A">
        <w:rPr>
          <w:rFonts w:eastAsia="Calibri"/>
          <w:sz w:val="28"/>
          <w:szCs w:val="28"/>
          <w:lang w:eastAsia="en-US"/>
        </w:rPr>
        <w:t xml:space="preserve"> </w:t>
      </w:r>
      <w:r w:rsidRPr="00DF6B3A">
        <w:rPr>
          <w:rFonts w:eastAsia="Calibri"/>
          <w:sz w:val="28"/>
          <w:szCs w:val="28"/>
          <w:lang w:eastAsia="en-US"/>
        </w:rPr>
        <w:t xml:space="preserve">628 </w:t>
      </w:r>
      <w:r w:rsidR="00007FB9" w:rsidRPr="00DF6B3A">
        <w:rPr>
          <w:rFonts w:eastAsia="Calibri"/>
          <w:sz w:val="28"/>
          <w:szCs w:val="28"/>
          <w:lang w:eastAsia="en-US"/>
        </w:rPr>
        <w:t>человек, 446 волонтеров.</w:t>
      </w:r>
    </w:p>
    <w:p w14:paraId="095F556C" w14:textId="77777777" w:rsidR="00AB23B1" w:rsidRPr="00C70AAF" w:rsidRDefault="00AB23B1" w:rsidP="00AB23B1">
      <w:pPr>
        <w:ind w:firstLine="567"/>
        <w:jc w:val="both"/>
        <w:rPr>
          <w:rFonts w:eastAsia="Calibri"/>
          <w:sz w:val="28"/>
          <w:szCs w:val="28"/>
          <w:lang w:eastAsia="en-US"/>
        </w:rPr>
      </w:pPr>
      <w:r w:rsidRPr="00DF6B3A">
        <w:rPr>
          <w:rFonts w:eastAsia="Calibri"/>
          <w:sz w:val="28"/>
          <w:szCs w:val="28"/>
          <w:lang w:eastAsia="en-US"/>
        </w:rPr>
        <w:t>В 2020 году проведена реставрация объекта культурного наследия регионального значения «Мост деревянный на ряжах через овраг Култычный».</w:t>
      </w:r>
    </w:p>
    <w:p w14:paraId="295CBD91" w14:textId="77777777" w:rsidR="00C70AAF" w:rsidRDefault="00C70AAF" w:rsidP="006F0ECA">
      <w:pPr>
        <w:ind w:firstLine="709"/>
        <w:jc w:val="both"/>
        <w:rPr>
          <w:rFonts w:eastAsia="Calibri"/>
          <w:sz w:val="28"/>
          <w:szCs w:val="28"/>
        </w:rPr>
      </w:pPr>
    </w:p>
    <w:p w14:paraId="65E13964" w14:textId="77777777" w:rsidR="008F253D" w:rsidRPr="00350E4E" w:rsidRDefault="007A0A49" w:rsidP="008F253D">
      <w:pPr>
        <w:ind w:firstLine="709"/>
        <w:rPr>
          <w:sz w:val="28"/>
          <w:szCs w:val="28"/>
        </w:rPr>
      </w:pPr>
      <w:r w:rsidRPr="00350E4E">
        <w:rPr>
          <w:sz w:val="28"/>
          <w:szCs w:val="28"/>
        </w:rPr>
        <w:t>10</w:t>
      </w:r>
      <w:r w:rsidR="008F253D" w:rsidRPr="00350E4E">
        <w:rPr>
          <w:sz w:val="28"/>
          <w:szCs w:val="28"/>
        </w:rPr>
        <w:t>.3. Туризм</w:t>
      </w:r>
    </w:p>
    <w:p w14:paraId="0C63A9BE" w14:textId="77777777" w:rsidR="008F253D" w:rsidRPr="00350E4E" w:rsidRDefault="008F253D" w:rsidP="008F253D">
      <w:pPr>
        <w:jc w:val="center"/>
        <w:rPr>
          <w:sz w:val="28"/>
          <w:szCs w:val="28"/>
        </w:rPr>
      </w:pPr>
    </w:p>
    <w:p w14:paraId="66738D87" w14:textId="77777777" w:rsidR="00557444" w:rsidRPr="00350E4E" w:rsidRDefault="00557444" w:rsidP="00AC7505">
      <w:pPr>
        <w:ind w:firstLine="708"/>
        <w:jc w:val="both"/>
        <w:rPr>
          <w:sz w:val="28"/>
          <w:szCs w:val="28"/>
        </w:rPr>
      </w:pPr>
      <w:r w:rsidRPr="00350E4E">
        <w:rPr>
          <w:sz w:val="28"/>
          <w:szCs w:val="28"/>
        </w:rPr>
        <w:t>Развитие сферы туризма на территории Березовского района осуществляется путем реализации муниципальной программы «Развитие физической культуры, спорта, туризма и молодежной политики в Березовском районе»</w:t>
      </w:r>
      <w:r w:rsidR="00350E4E" w:rsidRPr="00350E4E">
        <w:rPr>
          <w:sz w:val="28"/>
          <w:szCs w:val="28"/>
        </w:rPr>
        <w:t>.</w:t>
      </w:r>
    </w:p>
    <w:p w14:paraId="7A095406" w14:textId="77777777" w:rsidR="00AC7505" w:rsidRPr="00350E4E" w:rsidRDefault="00622962" w:rsidP="00AC7505">
      <w:pPr>
        <w:ind w:firstLine="708"/>
        <w:jc w:val="both"/>
        <w:rPr>
          <w:rFonts w:eastAsia="Calibri"/>
          <w:sz w:val="28"/>
          <w:szCs w:val="28"/>
          <w:lang w:eastAsia="en-US"/>
        </w:rPr>
      </w:pPr>
      <w:r w:rsidRPr="00350E4E">
        <w:rPr>
          <w:sz w:val="28"/>
          <w:szCs w:val="28"/>
        </w:rPr>
        <w:t>На территории Березовского района</w:t>
      </w:r>
      <w:r w:rsidR="00974969" w:rsidRPr="00350E4E">
        <w:rPr>
          <w:sz w:val="28"/>
          <w:szCs w:val="28"/>
        </w:rPr>
        <w:t xml:space="preserve"> </w:t>
      </w:r>
      <w:r w:rsidR="00585EE6" w:rsidRPr="00350E4E">
        <w:rPr>
          <w:sz w:val="28"/>
          <w:szCs w:val="28"/>
        </w:rPr>
        <w:t>8</w:t>
      </w:r>
      <w:r w:rsidR="00974969" w:rsidRPr="00350E4E">
        <w:rPr>
          <w:sz w:val="28"/>
          <w:szCs w:val="28"/>
        </w:rPr>
        <w:t xml:space="preserve"> </w:t>
      </w:r>
      <w:r w:rsidR="00752223" w:rsidRPr="00350E4E">
        <w:rPr>
          <w:sz w:val="28"/>
          <w:szCs w:val="28"/>
        </w:rPr>
        <w:t>субъектов</w:t>
      </w:r>
      <w:r w:rsidR="00FE31C7" w:rsidRPr="00350E4E">
        <w:rPr>
          <w:sz w:val="28"/>
          <w:szCs w:val="28"/>
        </w:rPr>
        <w:t>, предоставляющих платные туристские услуги</w:t>
      </w:r>
      <w:r w:rsidR="007E7E94" w:rsidRPr="00350E4E">
        <w:rPr>
          <w:sz w:val="28"/>
          <w:szCs w:val="28"/>
        </w:rPr>
        <w:t xml:space="preserve"> (ИП Охрименко А.А. турагентство «География», ООО «Рутил», ООО «</w:t>
      </w:r>
      <w:proofErr w:type="spellStart"/>
      <w:r w:rsidR="007E7E94" w:rsidRPr="00350E4E">
        <w:rPr>
          <w:sz w:val="28"/>
          <w:szCs w:val="28"/>
        </w:rPr>
        <w:t>Бедкаш</w:t>
      </w:r>
      <w:proofErr w:type="spellEnd"/>
      <w:r w:rsidR="007E7E94" w:rsidRPr="00350E4E">
        <w:rPr>
          <w:sz w:val="28"/>
          <w:szCs w:val="28"/>
        </w:rPr>
        <w:t>», ООО НП «</w:t>
      </w:r>
      <w:proofErr w:type="spellStart"/>
      <w:r w:rsidR="007E7E94" w:rsidRPr="00350E4E">
        <w:rPr>
          <w:sz w:val="28"/>
          <w:szCs w:val="28"/>
        </w:rPr>
        <w:t>Элаль</w:t>
      </w:r>
      <w:proofErr w:type="spellEnd"/>
      <w:r w:rsidR="007E7E94" w:rsidRPr="00350E4E">
        <w:rPr>
          <w:sz w:val="28"/>
          <w:szCs w:val="28"/>
        </w:rPr>
        <w:t xml:space="preserve">», индивидуальные предприниматели - Давыдков Ю.В., </w:t>
      </w:r>
      <w:proofErr w:type="spellStart"/>
      <w:r w:rsidR="007E7E94" w:rsidRPr="00350E4E">
        <w:rPr>
          <w:sz w:val="28"/>
          <w:szCs w:val="28"/>
        </w:rPr>
        <w:t>Рокина</w:t>
      </w:r>
      <w:proofErr w:type="spellEnd"/>
      <w:r w:rsidR="007E7E94" w:rsidRPr="00350E4E">
        <w:rPr>
          <w:sz w:val="28"/>
          <w:szCs w:val="28"/>
        </w:rPr>
        <w:t xml:space="preserve"> Е.А, Маслов А.В., Рыболовная база Игрим), а т</w:t>
      </w:r>
      <w:r w:rsidR="00974969" w:rsidRPr="00350E4E">
        <w:rPr>
          <w:rFonts w:eastAsia="Calibri"/>
          <w:sz w:val="28"/>
          <w:szCs w:val="28"/>
          <w:lang w:eastAsia="en-US"/>
        </w:rPr>
        <w:t>ак</w:t>
      </w:r>
      <w:r w:rsidR="00AC7505" w:rsidRPr="00350E4E">
        <w:rPr>
          <w:rFonts w:eastAsia="Calibri"/>
          <w:sz w:val="28"/>
          <w:szCs w:val="28"/>
          <w:lang w:eastAsia="en-US"/>
        </w:rPr>
        <w:t xml:space="preserve">же 2 некоммерческие организации: МОУ ДОД «ДЮЦ Поиск», детское </w:t>
      </w:r>
      <w:proofErr w:type="spellStart"/>
      <w:r w:rsidR="00AC7505" w:rsidRPr="00350E4E">
        <w:rPr>
          <w:rFonts w:eastAsia="Calibri"/>
          <w:sz w:val="28"/>
          <w:szCs w:val="28"/>
          <w:lang w:eastAsia="en-US"/>
        </w:rPr>
        <w:t>этностойбище</w:t>
      </w:r>
      <w:proofErr w:type="spellEnd"/>
      <w:r w:rsidR="00AC7505" w:rsidRPr="00350E4E">
        <w:rPr>
          <w:rFonts w:eastAsia="Calibri"/>
          <w:sz w:val="28"/>
          <w:szCs w:val="28"/>
          <w:lang w:eastAsia="en-US"/>
        </w:rPr>
        <w:t xml:space="preserve"> «Мань </w:t>
      </w:r>
      <w:proofErr w:type="spellStart"/>
      <w:r w:rsidR="00AC7505" w:rsidRPr="00350E4E">
        <w:rPr>
          <w:rFonts w:eastAsia="Calibri"/>
          <w:sz w:val="28"/>
          <w:szCs w:val="28"/>
          <w:lang w:eastAsia="en-US"/>
        </w:rPr>
        <w:t>Ускве</w:t>
      </w:r>
      <w:proofErr w:type="spellEnd"/>
      <w:r w:rsidR="00AC7505" w:rsidRPr="00350E4E">
        <w:rPr>
          <w:rFonts w:eastAsia="Calibri"/>
          <w:sz w:val="28"/>
          <w:szCs w:val="28"/>
          <w:lang w:eastAsia="en-US"/>
        </w:rPr>
        <w:t xml:space="preserve">». </w:t>
      </w:r>
    </w:p>
    <w:p w14:paraId="52E95E2B" w14:textId="77777777" w:rsidR="006364F6" w:rsidRPr="00350E4E" w:rsidRDefault="006364F6" w:rsidP="006364F6">
      <w:pPr>
        <w:ind w:firstLine="709"/>
        <w:jc w:val="both"/>
        <w:rPr>
          <w:sz w:val="28"/>
          <w:szCs w:val="28"/>
        </w:rPr>
      </w:pPr>
      <w:r w:rsidRPr="00350E4E">
        <w:rPr>
          <w:sz w:val="28"/>
          <w:szCs w:val="28"/>
        </w:rPr>
        <w:t>В связи с неблагоприятной эпидемиологической обстановкой, в целях предотвращения распространения коронавирусной инфекции все туристические предприятия приостановили оказание услуг до снятия режима самоизоляции.</w:t>
      </w:r>
    </w:p>
    <w:p w14:paraId="5DCE785A" w14:textId="77777777" w:rsidR="0036228D" w:rsidRPr="00350E4E" w:rsidRDefault="00AC7505" w:rsidP="00AC7505">
      <w:pPr>
        <w:ind w:firstLine="708"/>
        <w:jc w:val="both"/>
        <w:rPr>
          <w:rFonts w:eastAsia="Calibri"/>
          <w:sz w:val="28"/>
          <w:szCs w:val="28"/>
          <w:lang w:eastAsia="en-US"/>
        </w:rPr>
      </w:pPr>
      <w:r w:rsidRPr="00350E4E">
        <w:rPr>
          <w:rFonts w:eastAsia="Calibri"/>
          <w:sz w:val="28"/>
          <w:szCs w:val="28"/>
          <w:lang w:eastAsia="en-US"/>
        </w:rPr>
        <w:t>Общий поток организованных туристов и экскурсантов за 20</w:t>
      </w:r>
      <w:r w:rsidR="00557444" w:rsidRPr="00350E4E">
        <w:rPr>
          <w:rFonts w:eastAsia="Calibri"/>
          <w:sz w:val="28"/>
          <w:szCs w:val="28"/>
          <w:lang w:eastAsia="en-US"/>
        </w:rPr>
        <w:t>20</w:t>
      </w:r>
      <w:r w:rsidRPr="00350E4E">
        <w:rPr>
          <w:rFonts w:eastAsia="Calibri"/>
          <w:sz w:val="28"/>
          <w:szCs w:val="28"/>
          <w:lang w:eastAsia="en-US"/>
        </w:rPr>
        <w:t xml:space="preserve"> год </w:t>
      </w:r>
      <w:r w:rsidR="00847B5C" w:rsidRPr="00350E4E">
        <w:rPr>
          <w:rFonts w:eastAsia="Calibri"/>
          <w:sz w:val="28"/>
          <w:szCs w:val="28"/>
          <w:lang w:eastAsia="en-US"/>
        </w:rPr>
        <w:t xml:space="preserve">снизился в 2,1 раза и </w:t>
      </w:r>
      <w:r w:rsidRPr="00350E4E">
        <w:rPr>
          <w:rFonts w:eastAsia="Calibri"/>
          <w:sz w:val="28"/>
          <w:szCs w:val="28"/>
          <w:lang w:eastAsia="en-US"/>
        </w:rPr>
        <w:t xml:space="preserve">составил </w:t>
      </w:r>
      <w:r w:rsidR="00557444" w:rsidRPr="00350E4E">
        <w:rPr>
          <w:rFonts w:eastAsia="Calibri"/>
          <w:sz w:val="28"/>
          <w:szCs w:val="28"/>
          <w:lang w:eastAsia="en-US"/>
        </w:rPr>
        <w:t xml:space="preserve">4 174 человека </w:t>
      </w:r>
      <w:r w:rsidR="007D7B23" w:rsidRPr="00350E4E">
        <w:rPr>
          <w:sz w:val="28"/>
          <w:szCs w:val="28"/>
        </w:rPr>
        <w:t>(</w:t>
      </w:r>
      <w:r w:rsidR="0036228D" w:rsidRPr="00350E4E">
        <w:rPr>
          <w:sz w:val="28"/>
          <w:szCs w:val="28"/>
        </w:rPr>
        <w:t xml:space="preserve">таблице </w:t>
      </w:r>
      <w:r w:rsidR="00F967FC" w:rsidRPr="00350E4E">
        <w:rPr>
          <w:sz w:val="28"/>
          <w:szCs w:val="28"/>
        </w:rPr>
        <w:t>1</w:t>
      </w:r>
      <w:r w:rsidR="00974969" w:rsidRPr="00350E4E">
        <w:rPr>
          <w:sz w:val="28"/>
          <w:szCs w:val="28"/>
        </w:rPr>
        <w:t>6</w:t>
      </w:r>
      <w:r w:rsidR="007D7B23" w:rsidRPr="00350E4E">
        <w:rPr>
          <w:sz w:val="28"/>
          <w:szCs w:val="28"/>
        </w:rPr>
        <w:t>)</w:t>
      </w:r>
      <w:r w:rsidR="0036228D" w:rsidRPr="00350E4E">
        <w:rPr>
          <w:sz w:val="28"/>
          <w:szCs w:val="28"/>
        </w:rPr>
        <w:t>.</w:t>
      </w:r>
    </w:p>
    <w:p w14:paraId="54EC01A4" w14:textId="77777777" w:rsidR="00622962" w:rsidRPr="00350E4E" w:rsidRDefault="00622962" w:rsidP="00622962">
      <w:pPr>
        <w:ind w:firstLine="709"/>
        <w:jc w:val="right"/>
        <w:rPr>
          <w:sz w:val="28"/>
          <w:szCs w:val="28"/>
        </w:rPr>
      </w:pPr>
      <w:r w:rsidRPr="00350E4E">
        <w:rPr>
          <w:sz w:val="28"/>
          <w:szCs w:val="28"/>
        </w:rPr>
        <w:lastRenderedPageBreak/>
        <w:t xml:space="preserve">Таблица </w:t>
      </w:r>
      <w:r w:rsidR="00F967FC" w:rsidRPr="00350E4E">
        <w:rPr>
          <w:sz w:val="28"/>
          <w:szCs w:val="28"/>
        </w:rPr>
        <w:t>1</w:t>
      </w:r>
      <w:r w:rsidR="00895A1A" w:rsidRPr="00350E4E">
        <w:rPr>
          <w:sz w:val="28"/>
          <w:szCs w:val="28"/>
        </w:rPr>
        <w:t>6</w:t>
      </w:r>
    </w:p>
    <w:p w14:paraId="7D07CE76" w14:textId="77777777" w:rsidR="00622962" w:rsidRPr="00350E4E" w:rsidRDefault="00622962" w:rsidP="00622962">
      <w:pPr>
        <w:ind w:firstLine="709"/>
        <w:jc w:val="right"/>
        <w:rPr>
          <w:sz w:val="28"/>
          <w:szCs w:val="28"/>
        </w:rPr>
      </w:pPr>
    </w:p>
    <w:p w14:paraId="2F887590" w14:textId="77777777" w:rsidR="00622962" w:rsidRPr="00350E4E" w:rsidRDefault="00622962" w:rsidP="00622962">
      <w:pPr>
        <w:jc w:val="center"/>
        <w:rPr>
          <w:sz w:val="28"/>
          <w:szCs w:val="28"/>
        </w:rPr>
      </w:pPr>
      <w:r w:rsidRPr="00350E4E">
        <w:rPr>
          <w:sz w:val="28"/>
          <w:szCs w:val="28"/>
        </w:rPr>
        <w:t>Динамика туристических потоков</w:t>
      </w:r>
    </w:p>
    <w:p w14:paraId="2112CFFC" w14:textId="77777777" w:rsidR="00622962" w:rsidRPr="00350E4E" w:rsidRDefault="00622962" w:rsidP="00622962">
      <w:pPr>
        <w:jc w:val="center"/>
        <w:rPr>
          <w:sz w:val="28"/>
          <w:szCs w:val="28"/>
        </w:rPr>
      </w:pP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1357"/>
        <w:gridCol w:w="1357"/>
        <w:gridCol w:w="1357"/>
        <w:gridCol w:w="1357"/>
        <w:gridCol w:w="1357"/>
      </w:tblGrid>
      <w:tr w:rsidR="00557444" w:rsidRPr="00350E4E" w14:paraId="4151D498" w14:textId="77777777" w:rsidTr="00AC7505">
        <w:tc>
          <w:tcPr>
            <w:tcW w:w="3441" w:type="dxa"/>
            <w:shd w:val="clear" w:color="auto" w:fill="auto"/>
          </w:tcPr>
          <w:p w14:paraId="69C1B2A3" w14:textId="77777777" w:rsidR="00557444" w:rsidRPr="00350E4E" w:rsidRDefault="00557444" w:rsidP="00F35319">
            <w:pPr>
              <w:jc w:val="center"/>
              <w:rPr>
                <w:sz w:val="28"/>
                <w:szCs w:val="28"/>
              </w:rPr>
            </w:pPr>
          </w:p>
        </w:tc>
        <w:tc>
          <w:tcPr>
            <w:tcW w:w="1357" w:type="dxa"/>
          </w:tcPr>
          <w:p w14:paraId="46EF0AFB" w14:textId="77777777" w:rsidR="00557444" w:rsidRPr="00350E4E" w:rsidRDefault="00557444" w:rsidP="00E96D20">
            <w:pPr>
              <w:jc w:val="center"/>
              <w:rPr>
                <w:sz w:val="28"/>
                <w:szCs w:val="28"/>
              </w:rPr>
            </w:pPr>
            <w:r w:rsidRPr="00350E4E">
              <w:rPr>
                <w:sz w:val="28"/>
                <w:szCs w:val="28"/>
              </w:rPr>
              <w:t>2016</w:t>
            </w:r>
          </w:p>
        </w:tc>
        <w:tc>
          <w:tcPr>
            <w:tcW w:w="1357" w:type="dxa"/>
          </w:tcPr>
          <w:p w14:paraId="5B850B02" w14:textId="77777777" w:rsidR="00557444" w:rsidRPr="00350E4E" w:rsidRDefault="00557444" w:rsidP="00E96D20">
            <w:pPr>
              <w:jc w:val="center"/>
              <w:rPr>
                <w:sz w:val="28"/>
                <w:szCs w:val="28"/>
              </w:rPr>
            </w:pPr>
            <w:r w:rsidRPr="00350E4E">
              <w:rPr>
                <w:sz w:val="28"/>
                <w:szCs w:val="28"/>
              </w:rPr>
              <w:t>2017</w:t>
            </w:r>
          </w:p>
        </w:tc>
        <w:tc>
          <w:tcPr>
            <w:tcW w:w="1357" w:type="dxa"/>
          </w:tcPr>
          <w:p w14:paraId="1A04450A" w14:textId="77777777" w:rsidR="00557444" w:rsidRPr="00350E4E" w:rsidRDefault="00557444" w:rsidP="00E96D20">
            <w:pPr>
              <w:jc w:val="center"/>
              <w:rPr>
                <w:sz w:val="28"/>
                <w:szCs w:val="28"/>
              </w:rPr>
            </w:pPr>
            <w:r w:rsidRPr="00350E4E">
              <w:rPr>
                <w:sz w:val="28"/>
                <w:szCs w:val="28"/>
              </w:rPr>
              <w:t>2018</w:t>
            </w:r>
          </w:p>
        </w:tc>
        <w:tc>
          <w:tcPr>
            <w:tcW w:w="1357" w:type="dxa"/>
          </w:tcPr>
          <w:p w14:paraId="30D94708" w14:textId="77777777" w:rsidR="00557444" w:rsidRPr="00350E4E" w:rsidRDefault="00557444" w:rsidP="00E96D20">
            <w:pPr>
              <w:jc w:val="center"/>
              <w:rPr>
                <w:sz w:val="28"/>
                <w:szCs w:val="28"/>
              </w:rPr>
            </w:pPr>
            <w:r w:rsidRPr="00350E4E">
              <w:rPr>
                <w:sz w:val="28"/>
                <w:szCs w:val="28"/>
              </w:rPr>
              <w:t>2019</w:t>
            </w:r>
          </w:p>
        </w:tc>
        <w:tc>
          <w:tcPr>
            <w:tcW w:w="1357" w:type="dxa"/>
            <w:shd w:val="clear" w:color="auto" w:fill="auto"/>
          </w:tcPr>
          <w:p w14:paraId="1A86D2CD" w14:textId="77777777" w:rsidR="00557444" w:rsidRPr="00350E4E" w:rsidRDefault="00557444" w:rsidP="00F35319">
            <w:pPr>
              <w:jc w:val="center"/>
              <w:rPr>
                <w:sz w:val="28"/>
                <w:szCs w:val="28"/>
              </w:rPr>
            </w:pPr>
            <w:r w:rsidRPr="00350E4E">
              <w:rPr>
                <w:sz w:val="28"/>
                <w:szCs w:val="28"/>
              </w:rPr>
              <w:t>2020</w:t>
            </w:r>
          </w:p>
        </w:tc>
      </w:tr>
      <w:tr w:rsidR="00557444" w:rsidRPr="00350E4E" w14:paraId="4A99EB7F" w14:textId="77777777" w:rsidTr="00557444">
        <w:tc>
          <w:tcPr>
            <w:tcW w:w="3441" w:type="dxa"/>
            <w:shd w:val="clear" w:color="auto" w:fill="auto"/>
          </w:tcPr>
          <w:p w14:paraId="7B55A80D" w14:textId="77777777" w:rsidR="00557444" w:rsidRPr="00350E4E" w:rsidRDefault="00557444" w:rsidP="00F35319">
            <w:pPr>
              <w:jc w:val="both"/>
              <w:rPr>
                <w:sz w:val="28"/>
                <w:szCs w:val="28"/>
              </w:rPr>
            </w:pPr>
            <w:r w:rsidRPr="00350E4E">
              <w:rPr>
                <w:sz w:val="28"/>
                <w:szCs w:val="28"/>
              </w:rPr>
              <w:t>Количество туристов, человек</w:t>
            </w:r>
          </w:p>
        </w:tc>
        <w:tc>
          <w:tcPr>
            <w:tcW w:w="1357" w:type="dxa"/>
            <w:vAlign w:val="center"/>
          </w:tcPr>
          <w:p w14:paraId="201CFCF3" w14:textId="77777777" w:rsidR="00557444" w:rsidRPr="00350E4E" w:rsidRDefault="00557444" w:rsidP="00557444">
            <w:pPr>
              <w:jc w:val="center"/>
              <w:rPr>
                <w:sz w:val="28"/>
                <w:szCs w:val="28"/>
              </w:rPr>
            </w:pPr>
            <w:r w:rsidRPr="00350E4E">
              <w:rPr>
                <w:sz w:val="28"/>
                <w:szCs w:val="28"/>
              </w:rPr>
              <w:t>3 764</w:t>
            </w:r>
          </w:p>
        </w:tc>
        <w:tc>
          <w:tcPr>
            <w:tcW w:w="1357" w:type="dxa"/>
            <w:vAlign w:val="center"/>
          </w:tcPr>
          <w:p w14:paraId="1320C46E" w14:textId="77777777" w:rsidR="00557444" w:rsidRPr="00350E4E" w:rsidRDefault="00557444" w:rsidP="00557444">
            <w:pPr>
              <w:jc w:val="center"/>
              <w:rPr>
                <w:sz w:val="28"/>
                <w:szCs w:val="28"/>
              </w:rPr>
            </w:pPr>
            <w:r w:rsidRPr="00350E4E">
              <w:rPr>
                <w:sz w:val="28"/>
                <w:szCs w:val="28"/>
              </w:rPr>
              <w:t>3 743</w:t>
            </w:r>
          </w:p>
        </w:tc>
        <w:tc>
          <w:tcPr>
            <w:tcW w:w="1357" w:type="dxa"/>
            <w:vAlign w:val="center"/>
          </w:tcPr>
          <w:p w14:paraId="6B1C74BE" w14:textId="77777777" w:rsidR="00557444" w:rsidRPr="00350E4E" w:rsidRDefault="00557444" w:rsidP="00557444">
            <w:pPr>
              <w:jc w:val="center"/>
              <w:rPr>
                <w:sz w:val="28"/>
                <w:szCs w:val="28"/>
              </w:rPr>
            </w:pPr>
            <w:r w:rsidRPr="00350E4E">
              <w:rPr>
                <w:sz w:val="28"/>
                <w:szCs w:val="28"/>
              </w:rPr>
              <w:t>3 912</w:t>
            </w:r>
          </w:p>
        </w:tc>
        <w:tc>
          <w:tcPr>
            <w:tcW w:w="1357" w:type="dxa"/>
            <w:vAlign w:val="center"/>
          </w:tcPr>
          <w:p w14:paraId="3DB7937C" w14:textId="77777777" w:rsidR="00557444" w:rsidRPr="00350E4E" w:rsidRDefault="00557444" w:rsidP="00557444">
            <w:pPr>
              <w:jc w:val="center"/>
              <w:rPr>
                <w:sz w:val="28"/>
                <w:szCs w:val="28"/>
              </w:rPr>
            </w:pPr>
            <w:r w:rsidRPr="00350E4E">
              <w:rPr>
                <w:sz w:val="28"/>
                <w:szCs w:val="28"/>
              </w:rPr>
              <w:t>8 634</w:t>
            </w:r>
          </w:p>
        </w:tc>
        <w:tc>
          <w:tcPr>
            <w:tcW w:w="1357" w:type="dxa"/>
            <w:shd w:val="clear" w:color="auto" w:fill="auto"/>
            <w:vAlign w:val="center"/>
          </w:tcPr>
          <w:p w14:paraId="46A1DCA1" w14:textId="77777777" w:rsidR="00557444" w:rsidRPr="00350E4E" w:rsidRDefault="00557444" w:rsidP="00557444">
            <w:pPr>
              <w:jc w:val="center"/>
              <w:rPr>
                <w:sz w:val="28"/>
                <w:szCs w:val="28"/>
              </w:rPr>
            </w:pPr>
            <w:r w:rsidRPr="00350E4E">
              <w:rPr>
                <w:sz w:val="28"/>
                <w:szCs w:val="28"/>
              </w:rPr>
              <w:t>4 174</w:t>
            </w:r>
          </w:p>
        </w:tc>
      </w:tr>
    </w:tbl>
    <w:p w14:paraId="0DEC4D44" w14:textId="77777777" w:rsidR="00847B5C" w:rsidRPr="00350E4E" w:rsidRDefault="00847B5C" w:rsidP="00847B5C">
      <w:pPr>
        <w:ind w:firstLine="708"/>
        <w:jc w:val="both"/>
        <w:rPr>
          <w:sz w:val="28"/>
          <w:szCs w:val="28"/>
        </w:rPr>
      </w:pPr>
    </w:p>
    <w:p w14:paraId="3D5CF348" w14:textId="77777777" w:rsidR="00847B5C" w:rsidRPr="00350E4E" w:rsidRDefault="00847B5C" w:rsidP="00847B5C">
      <w:pPr>
        <w:ind w:firstLine="708"/>
        <w:jc w:val="both"/>
        <w:rPr>
          <w:sz w:val="28"/>
          <w:szCs w:val="28"/>
        </w:rPr>
      </w:pPr>
      <w:r w:rsidRPr="00350E4E">
        <w:rPr>
          <w:sz w:val="28"/>
          <w:szCs w:val="28"/>
        </w:rPr>
        <w:t>В 2020 году изготовлены и установлены знаки туристской навигации в количестве пяти штук в пгт. Березово:</w:t>
      </w:r>
    </w:p>
    <w:p w14:paraId="31EDF93C" w14:textId="77777777" w:rsidR="00847B5C" w:rsidRPr="00350E4E" w:rsidRDefault="00847B5C" w:rsidP="00847B5C">
      <w:pPr>
        <w:ind w:firstLine="708"/>
        <w:jc w:val="both"/>
        <w:rPr>
          <w:sz w:val="28"/>
          <w:szCs w:val="28"/>
        </w:rPr>
      </w:pPr>
      <w:r w:rsidRPr="00350E4E">
        <w:rPr>
          <w:sz w:val="28"/>
          <w:szCs w:val="28"/>
        </w:rPr>
        <w:t>- тройной знак с обозначением «Дом купца Добровольского К.В.», «Мост на ряжах», «Церковь Рождества П</w:t>
      </w:r>
      <w:r w:rsidR="009F1738" w:rsidRPr="00350E4E">
        <w:rPr>
          <w:sz w:val="28"/>
          <w:szCs w:val="28"/>
        </w:rPr>
        <w:t xml:space="preserve">ресвятой Богородицы», установка произведена </w:t>
      </w:r>
      <w:r w:rsidRPr="00350E4E">
        <w:rPr>
          <w:sz w:val="28"/>
          <w:szCs w:val="28"/>
        </w:rPr>
        <w:t>на перекрестке улиц Ленина - Собянина;</w:t>
      </w:r>
    </w:p>
    <w:p w14:paraId="117F31BD" w14:textId="77777777" w:rsidR="00847B5C" w:rsidRPr="00350E4E" w:rsidRDefault="00847B5C" w:rsidP="00847B5C">
      <w:pPr>
        <w:ind w:firstLine="708"/>
        <w:jc w:val="both"/>
        <w:rPr>
          <w:sz w:val="28"/>
          <w:szCs w:val="28"/>
        </w:rPr>
      </w:pPr>
      <w:r w:rsidRPr="00350E4E">
        <w:rPr>
          <w:sz w:val="28"/>
          <w:szCs w:val="28"/>
        </w:rPr>
        <w:t xml:space="preserve">- «Церковно-приходская школа», установка </w:t>
      </w:r>
      <w:r w:rsidR="009F1738" w:rsidRPr="00350E4E">
        <w:rPr>
          <w:sz w:val="28"/>
          <w:szCs w:val="28"/>
        </w:rPr>
        <w:t xml:space="preserve">произведена </w:t>
      </w:r>
      <w:r w:rsidRPr="00350E4E">
        <w:rPr>
          <w:sz w:val="28"/>
          <w:szCs w:val="28"/>
        </w:rPr>
        <w:t>на перекрестке улиц Ленина – Путилова;</w:t>
      </w:r>
    </w:p>
    <w:p w14:paraId="57A3E950" w14:textId="77777777" w:rsidR="00847B5C" w:rsidRPr="00350E4E" w:rsidRDefault="00847B5C" w:rsidP="00847B5C">
      <w:pPr>
        <w:ind w:firstLine="708"/>
        <w:jc w:val="both"/>
        <w:rPr>
          <w:sz w:val="28"/>
          <w:szCs w:val="28"/>
        </w:rPr>
      </w:pPr>
      <w:r w:rsidRPr="00350E4E">
        <w:rPr>
          <w:sz w:val="28"/>
          <w:szCs w:val="28"/>
        </w:rPr>
        <w:t>- «Скваж</w:t>
      </w:r>
      <w:r w:rsidR="009F1738" w:rsidRPr="00350E4E">
        <w:rPr>
          <w:sz w:val="28"/>
          <w:szCs w:val="28"/>
        </w:rPr>
        <w:t xml:space="preserve">ина Р-1» исторический памятник, установка произведена </w:t>
      </w:r>
      <w:r w:rsidRPr="00350E4E">
        <w:rPr>
          <w:sz w:val="28"/>
          <w:szCs w:val="28"/>
        </w:rPr>
        <w:t xml:space="preserve">на перекрестке улиц Ленина </w:t>
      </w:r>
      <w:r w:rsidR="009F1738" w:rsidRPr="00350E4E">
        <w:rPr>
          <w:sz w:val="28"/>
          <w:szCs w:val="28"/>
        </w:rPr>
        <w:t>–</w:t>
      </w:r>
      <w:r w:rsidRPr="00350E4E">
        <w:rPr>
          <w:sz w:val="28"/>
          <w:szCs w:val="28"/>
        </w:rPr>
        <w:t xml:space="preserve"> Пушкина.</w:t>
      </w:r>
    </w:p>
    <w:p w14:paraId="463A911B" w14:textId="77777777" w:rsidR="00CA5FF9" w:rsidRPr="00350E4E" w:rsidRDefault="00CA5FF9" w:rsidP="00CA5FF9">
      <w:pPr>
        <w:ind w:firstLine="708"/>
        <w:jc w:val="both"/>
        <w:rPr>
          <w:sz w:val="28"/>
          <w:szCs w:val="28"/>
        </w:rPr>
      </w:pPr>
      <w:r w:rsidRPr="00350E4E">
        <w:rPr>
          <w:rFonts w:eastAsia="Calibri"/>
          <w:sz w:val="28"/>
          <w:szCs w:val="28"/>
          <w:lang w:eastAsia="en-US"/>
        </w:rPr>
        <w:t>В целях развития внутреннего туризма в 2020 год</w:t>
      </w:r>
      <w:r w:rsidR="002943DD" w:rsidRPr="00350E4E">
        <w:rPr>
          <w:rFonts w:eastAsia="Calibri"/>
          <w:sz w:val="28"/>
          <w:szCs w:val="28"/>
          <w:lang w:eastAsia="en-US"/>
        </w:rPr>
        <w:t>у</w:t>
      </w:r>
      <w:r w:rsidRPr="00350E4E">
        <w:rPr>
          <w:rFonts w:eastAsia="Calibri"/>
          <w:sz w:val="28"/>
          <w:szCs w:val="28"/>
          <w:lang w:eastAsia="en-US"/>
        </w:rPr>
        <w:t xml:space="preserve"> </w:t>
      </w:r>
      <w:r w:rsidRPr="00350E4E">
        <w:rPr>
          <w:sz w:val="28"/>
          <w:szCs w:val="28"/>
        </w:rPr>
        <w:t>администрацией Березовского района совместно с ООО Туристско-транспортная компания «Спутник» осуществлен запуск проекта по созданию туристической деревни «</w:t>
      </w:r>
      <w:proofErr w:type="spellStart"/>
      <w:r w:rsidRPr="00350E4E">
        <w:rPr>
          <w:sz w:val="28"/>
          <w:szCs w:val="28"/>
          <w:lang w:val="en-US"/>
        </w:rPr>
        <w:t>Manya</w:t>
      </w:r>
      <w:proofErr w:type="spellEnd"/>
      <w:r w:rsidRPr="00350E4E">
        <w:rPr>
          <w:sz w:val="28"/>
          <w:szCs w:val="28"/>
        </w:rPr>
        <w:t xml:space="preserve"> </w:t>
      </w:r>
      <w:r w:rsidRPr="00350E4E">
        <w:rPr>
          <w:sz w:val="28"/>
          <w:szCs w:val="28"/>
          <w:lang w:val="en-US"/>
        </w:rPr>
        <w:t>village</w:t>
      </w:r>
      <w:r w:rsidRPr="00350E4E">
        <w:rPr>
          <w:sz w:val="28"/>
          <w:szCs w:val="28"/>
        </w:rPr>
        <w:t xml:space="preserve">» на базе д. </w:t>
      </w:r>
      <w:proofErr w:type="spellStart"/>
      <w:r w:rsidRPr="00350E4E">
        <w:rPr>
          <w:sz w:val="28"/>
          <w:szCs w:val="28"/>
        </w:rPr>
        <w:t>Усть-Манья</w:t>
      </w:r>
      <w:proofErr w:type="spellEnd"/>
      <w:r w:rsidRPr="00350E4E">
        <w:rPr>
          <w:sz w:val="28"/>
          <w:szCs w:val="28"/>
        </w:rPr>
        <w:t xml:space="preserve"> Березовского района». </w:t>
      </w:r>
    </w:p>
    <w:p w14:paraId="4FDD99FD" w14:textId="77777777" w:rsidR="00CA5FF9" w:rsidRPr="00350E4E" w:rsidRDefault="00CA5FF9" w:rsidP="00CA5FF9">
      <w:pPr>
        <w:ind w:firstLine="709"/>
        <w:jc w:val="both"/>
        <w:rPr>
          <w:bCs/>
          <w:sz w:val="28"/>
          <w:szCs w:val="28"/>
        </w:rPr>
      </w:pPr>
      <w:r w:rsidRPr="00350E4E">
        <w:rPr>
          <w:bCs/>
          <w:sz w:val="28"/>
          <w:szCs w:val="28"/>
        </w:rPr>
        <w:t>Реализация проекта направлена на</w:t>
      </w:r>
      <w:r w:rsidRPr="00350E4E">
        <w:rPr>
          <w:rFonts w:eastAsia="Calibri"/>
          <w:sz w:val="28"/>
          <w:szCs w:val="28"/>
        </w:rPr>
        <w:t xml:space="preserve"> создание на</w:t>
      </w:r>
      <w:r w:rsidR="002943DD" w:rsidRPr="00350E4E">
        <w:rPr>
          <w:rFonts w:eastAsia="Calibri"/>
          <w:sz w:val="28"/>
          <w:szCs w:val="28"/>
        </w:rPr>
        <w:t xml:space="preserve"> территории Березовского района </w:t>
      </w:r>
      <w:r w:rsidRPr="00350E4E">
        <w:rPr>
          <w:rFonts w:eastAsia="Calibri"/>
          <w:sz w:val="28"/>
          <w:szCs w:val="28"/>
        </w:rPr>
        <w:t xml:space="preserve">креативного кластера для достижения стратегических целей и задач, определенных Законом автономного округа «О креативных индустриях в Ханты-Мансийском автономном округе – Югре». </w:t>
      </w:r>
      <w:r w:rsidR="002943DD" w:rsidRPr="00350E4E">
        <w:rPr>
          <w:rFonts w:eastAsia="Calibri"/>
          <w:sz w:val="28"/>
          <w:szCs w:val="28"/>
        </w:rPr>
        <w:t>Р</w:t>
      </w:r>
      <w:r w:rsidRPr="00350E4E">
        <w:rPr>
          <w:bCs/>
          <w:sz w:val="28"/>
          <w:szCs w:val="28"/>
        </w:rPr>
        <w:t xml:space="preserve">еализация инвестиционного проекта </w:t>
      </w:r>
      <w:r w:rsidR="002943DD" w:rsidRPr="00350E4E">
        <w:rPr>
          <w:bCs/>
          <w:sz w:val="28"/>
          <w:szCs w:val="28"/>
        </w:rPr>
        <w:t>увеличит</w:t>
      </w:r>
      <w:r w:rsidRPr="00350E4E">
        <w:rPr>
          <w:bCs/>
          <w:sz w:val="28"/>
          <w:szCs w:val="28"/>
        </w:rPr>
        <w:t xml:space="preserve"> туристическ</w:t>
      </w:r>
      <w:r w:rsidR="002943DD" w:rsidRPr="00350E4E">
        <w:rPr>
          <w:bCs/>
          <w:sz w:val="28"/>
          <w:szCs w:val="28"/>
        </w:rPr>
        <w:t>ий</w:t>
      </w:r>
      <w:r w:rsidRPr="00350E4E">
        <w:rPr>
          <w:bCs/>
          <w:sz w:val="28"/>
          <w:szCs w:val="28"/>
        </w:rPr>
        <w:t xml:space="preserve"> поток в Березовском районе, обеспечит занятость местного населения, с организацией дополнительных рабочих мест, будет способствовать развитию инфраструктуры и транспортной доступности, развитию н</w:t>
      </w:r>
      <w:r w:rsidR="002943DD" w:rsidRPr="00350E4E">
        <w:rPr>
          <w:bCs/>
          <w:sz w:val="28"/>
          <w:szCs w:val="28"/>
        </w:rPr>
        <w:t>ародных национальных промыслов, увеличит</w:t>
      </w:r>
      <w:r w:rsidRPr="00350E4E">
        <w:rPr>
          <w:bCs/>
          <w:sz w:val="28"/>
          <w:szCs w:val="28"/>
        </w:rPr>
        <w:t xml:space="preserve"> налоговы</w:t>
      </w:r>
      <w:r w:rsidR="002943DD" w:rsidRPr="00350E4E">
        <w:rPr>
          <w:bCs/>
          <w:sz w:val="28"/>
          <w:szCs w:val="28"/>
        </w:rPr>
        <w:t>е</w:t>
      </w:r>
      <w:r w:rsidRPr="00350E4E">
        <w:rPr>
          <w:bCs/>
          <w:sz w:val="28"/>
          <w:szCs w:val="28"/>
        </w:rPr>
        <w:t xml:space="preserve"> поступлени</w:t>
      </w:r>
      <w:r w:rsidR="002943DD" w:rsidRPr="00350E4E">
        <w:rPr>
          <w:bCs/>
          <w:sz w:val="28"/>
          <w:szCs w:val="28"/>
        </w:rPr>
        <w:t>я</w:t>
      </w:r>
      <w:r w:rsidRPr="00350E4E">
        <w:rPr>
          <w:bCs/>
          <w:sz w:val="28"/>
          <w:szCs w:val="28"/>
        </w:rPr>
        <w:t xml:space="preserve"> в бюджет. </w:t>
      </w:r>
    </w:p>
    <w:p w14:paraId="03696F4E" w14:textId="77777777" w:rsidR="00BC5785" w:rsidRPr="00350E4E" w:rsidRDefault="00BC5785" w:rsidP="00536BF7">
      <w:pPr>
        <w:ind w:firstLine="708"/>
        <w:jc w:val="both"/>
        <w:rPr>
          <w:rFonts w:eastAsia="Calibri"/>
          <w:sz w:val="28"/>
          <w:szCs w:val="28"/>
          <w:lang w:eastAsia="en-US"/>
        </w:rPr>
      </w:pPr>
    </w:p>
    <w:p w14:paraId="7EDFC87E" w14:textId="77777777" w:rsidR="008F253D" w:rsidRPr="00350E4E" w:rsidRDefault="007A0A49" w:rsidP="008F253D">
      <w:pPr>
        <w:ind w:firstLine="709"/>
        <w:rPr>
          <w:sz w:val="28"/>
          <w:szCs w:val="28"/>
        </w:rPr>
      </w:pPr>
      <w:r w:rsidRPr="00350E4E">
        <w:rPr>
          <w:sz w:val="28"/>
          <w:szCs w:val="28"/>
        </w:rPr>
        <w:t>10</w:t>
      </w:r>
      <w:r w:rsidR="008F253D" w:rsidRPr="00350E4E">
        <w:rPr>
          <w:sz w:val="28"/>
          <w:szCs w:val="28"/>
        </w:rPr>
        <w:t>.4. Физическая культура и спорт</w:t>
      </w:r>
    </w:p>
    <w:p w14:paraId="6A1B7CB6" w14:textId="77777777" w:rsidR="008F253D" w:rsidRPr="00350E4E" w:rsidRDefault="008F253D" w:rsidP="008F253D">
      <w:pPr>
        <w:jc w:val="center"/>
        <w:rPr>
          <w:sz w:val="28"/>
          <w:szCs w:val="28"/>
        </w:rPr>
      </w:pPr>
    </w:p>
    <w:p w14:paraId="3B8C4489" w14:textId="77777777" w:rsidR="008F253D" w:rsidRPr="00350E4E" w:rsidRDefault="008F253D" w:rsidP="008F253D">
      <w:pPr>
        <w:autoSpaceDE w:val="0"/>
        <w:autoSpaceDN w:val="0"/>
        <w:adjustRightInd w:val="0"/>
        <w:ind w:firstLine="708"/>
        <w:jc w:val="both"/>
        <w:rPr>
          <w:rStyle w:val="text"/>
          <w:sz w:val="28"/>
          <w:szCs w:val="28"/>
        </w:rPr>
      </w:pPr>
      <w:r w:rsidRPr="00350E4E">
        <w:rPr>
          <w:sz w:val="28"/>
          <w:szCs w:val="28"/>
        </w:rPr>
        <w:t xml:space="preserve">Развитие физической культуры и спора на территории Березовского района осуществляется в рамках реализации </w:t>
      </w:r>
      <w:r w:rsidRPr="00350E4E">
        <w:rPr>
          <w:rStyle w:val="text"/>
          <w:sz w:val="28"/>
          <w:szCs w:val="28"/>
        </w:rPr>
        <w:t>муниципальной программы «</w:t>
      </w:r>
      <w:r w:rsidR="00F700F2" w:rsidRPr="00350E4E">
        <w:rPr>
          <w:sz w:val="28"/>
          <w:szCs w:val="28"/>
        </w:rPr>
        <w:t>Развитие физической культуры, спорта, туризма и молодежной политики в Березовском районе</w:t>
      </w:r>
      <w:r w:rsidRPr="00350E4E">
        <w:rPr>
          <w:rStyle w:val="text"/>
          <w:sz w:val="28"/>
          <w:szCs w:val="28"/>
        </w:rPr>
        <w:t xml:space="preserve">». </w:t>
      </w:r>
    </w:p>
    <w:p w14:paraId="0F2DFD43" w14:textId="77777777" w:rsidR="0093783E" w:rsidRPr="00350E4E" w:rsidRDefault="0093783E" w:rsidP="0093783E">
      <w:pPr>
        <w:widowControl w:val="0"/>
        <w:autoSpaceDE w:val="0"/>
        <w:autoSpaceDN w:val="0"/>
        <w:adjustRightInd w:val="0"/>
        <w:ind w:firstLine="709"/>
        <w:jc w:val="both"/>
        <w:rPr>
          <w:sz w:val="28"/>
          <w:szCs w:val="28"/>
        </w:rPr>
      </w:pPr>
      <w:r w:rsidRPr="00350E4E">
        <w:rPr>
          <w:sz w:val="28"/>
          <w:szCs w:val="28"/>
        </w:rPr>
        <w:t xml:space="preserve">Показатели, характеризующие развитие физической культуры и спорта, </w:t>
      </w:r>
      <w:r w:rsidR="00C20DC5" w:rsidRPr="00350E4E">
        <w:rPr>
          <w:sz w:val="28"/>
          <w:szCs w:val="28"/>
        </w:rPr>
        <w:t>представлены</w:t>
      </w:r>
      <w:r w:rsidRPr="00350E4E">
        <w:rPr>
          <w:sz w:val="28"/>
          <w:szCs w:val="28"/>
        </w:rPr>
        <w:t xml:space="preserve"> в </w:t>
      </w:r>
      <w:r w:rsidR="00C20DC5" w:rsidRPr="00350E4E">
        <w:rPr>
          <w:sz w:val="28"/>
          <w:szCs w:val="28"/>
        </w:rPr>
        <w:t xml:space="preserve">таблице </w:t>
      </w:r>
      <w:hyperlink w:anchor="Par7" w:history="1">
        <w:r w:rsidR="00C20DC5" w:rsidRPr="00350E4E">
          <w:rPr>
            <w:sz w:val="28"/>
            <w:szCs w:val="28"/>
          </w:rPr>
          <w:t>1</w:t>
        </w:r>
      </w:hyperlink>
      <w:r w:rsidR="00895A1A" w:rsidRPr="00350E4E">
        <w:rPr>
          <w:sz w:val="28"/>
          <w:szCs w:val="28"/>
        </w:rPr>
        <w:t>7</w:t>
      </w:r>
      <w:r w:rsidRPr="00350E4E">
        <w:rPr>
          <w:sz w:val="28"/>
          <w:szCs w:val="28"/>
        </w:rPr>
        <w:t>.</w:t>
      </w:r>
    </w:p>
    <w:p w14:paraId="72599D5F" w14:textId="77777777" w:rsidR="0093783E" w:rsidRPr="00350E4E" w:rsidRDefault="0093783E" w:rsidP="0093783E">
      <w:pPr>
        <w:widowControl w:val="0"/>
        <w:autoSpaceDE w:val="0"/>
        <w:autoSpaceDN w:val="0"/>
        <w:adjustRightInd w:val="0"/>
        <w:jc w:val="right"/>
        <w:outlineLvl w:val="1"/>
        <w:rPr>
          <w:sz w:val="28"/>
          <w:szCs w:val="28"/>
        </w:rPr>
      </w:pPr>
      <w:r w:rsidRPr="00350E4E">
        <w:rPr>
          <w:sz w:val="28"/>
          <w:szCs w:val="28"/>
        </w:rPr>
        <w:t xml:space="preserve">Таблица </w:t>
      </w:r>
      <w:r w:rsidR="00C20DC5" w:rsidRPr="00350E4E">
        <w:rPr>
          <w:sz w:val="28"/>
          <w:szCs w:val="28"/>
        </w:rPr>
        <w:t>1</w:t>
      </w:r>
      <w:r w:rsidR="00895A1A" w:rsidRPr="00350E4E">
        <w:rPr>
          <w:sz w:val="28"/>
          <w:szCs w:val="28"/>
        </w:rPr>
        <w:t>7</w:t>
      </w:r>
    </w:p>
    <w:p w14:paraId="72F741E4" w14:textId="77777777" w:rsidR="006F32BD" w:rsidRPr="00350E4E" w:rsidRDefault="006F32BD" w:rsidP="0093783E">
      <w:pPr>
        <w:widowControl w:val="0"/>
        <w:autoSpaceDE w:val="0"/>
        <w:autoSpaceDN w:val="0"/>
        <w:adjustRightInd w:val="0"/>
        <w:jc w:val="right"/>
        <w:outlineLvl w:val="1"/>
        <w:rPr>
          <w:sz w:val="28"/>
          <w:szCs w:val="28"/>
        </w:rPr>
      </w:pPr>
    </w:p>
    <w:p w14:paraId="12A7B5C0" w14:textId="77777777" w:rsidR="0093783E" w:rsidRPr="00350E4E" w:rsidRDefault="0093783E" w:rsidP="0093783E">
      <w:pPr>
        <w:widowControl w:val="0"/>
        <w:autoSpaceDE w:val="0"/>
        <w:autoSpaceDN w:val="0"/>
        <w:adjustRightInd w:val="0"/>
        <w:jc w:val="center"/>
        <w:rPr>
          <w:sz w:val="28"/>
          <w:szCs w:val="28"/>
        </w:rPr>
      </w:pPr>
      <w:bookmarkStart w:id="2" w:name="Par7"/>
      <w:bookmarkEnd w:id="2"/>
      <w:r w:rsidRPr="00350E4E">
        <w:rPr>
          <w:sz w:val="28"/>
          <w:szCs w:val="28"/>
        </w:rPr>
        <w:t>Динамика показателей развития физической культуры и спорта</w:t>
      </w:r>
    </w:p>
    <w:p w14:paraId="46F44C35" w14:textId="77777777" w:rsidR="006F32BD" w:rsidRPr="00350E4E" w:rsidRDefault="006F32BD" w:rsidP="0093783E">
      <w:pPr>
        <w:widowControl w:val="0"/>
        <w:autoSpaceDE w:val="0"/>
        <w:autoSpaceDN w:val="0"/>
        <w:adjustRightInd w:val="0"/>
        <w:jc w:val="center"/>
        <w:rPr>
          <w:sz w:val="28"/>
          <w:szCs w:val="28"/>
        </w:rPr>
      </w:pPr>
    </w:p>
    <w:tbl>
      <w:tblPr>
        <w:tblW w:w="4864" w:type="pct"/>
        <w:jc w:val="center"/>
        <w:tblLayout w:type="fixed"/>
        <w:tblCellMar>
          <w:top w:w="102" w:type="dxa"/>
          <w:left w:w="62" w:type="dxa"/>
          <w:bottom w:w="102" w:type="dxa"/>
          <w:right w:w="62" w:type="dxa"/>
        </w:tblCellMar>
        <w:tblLook w:val="0000" w:firstRow="0" w:lastRow="0" w:firstColumn="0" w:lastColumn="0" w:noHBand="0" w:noVBand="0"/>
      </w:tblPr>
      <w:tblGrid>
        <w:gridCol w:w="5202"/>
        <w:gridCol w:w="914"/>
        <w:gridCol w:w="914"/>
        <w:gridCol w:w="914"/>
        <w:gridCol w:w="914"/>
        <w:gridCol w:w="914"/>
      </w:tblGrid>
      <w:tr w:rsidR="00B67BA7" w:rsidRPr="00672C02" w14:paraId="4FA2F7B5" w14:textId="77777777" w:rsidTr="00B67BA7">
        <w:trPr>
          <w:tblHeader/>
          <w:jc w:val="center"/>
        </w:trPr>
        <w:tc>
          <w:tcPr>
            <w:tcW w:w="5202" w:type="dxa"/>
            <w:tcBorders>
              <w:top w:val="single" w:sz="4" w:space="0" w:color="auto"/>
              <w:left w:val="single" w:sz="4" w:space="0" w:color="auto"/>
              <w:bottom w:val="single" w:sz="4" w:space="0" w:color="auto"/>
              <w:right w:val="single" w:sz="4" w:space="0" w:color="auto"/>
            </w:tcBorders>
          </w:tcPr>
          <w:p w14:paraId="251C75B5" w14:textId="77777777" w:rsidR="00B67BA7" w:rsidRPr="00672C02" w:rsidRDefault="00B67BA7" w:rsidP="00C61861">
            <w:pPr>
              <w:widowControl w:val="0"/>
              <w:autoSpaceDE w:val="0"/>
              <w:autoSpaceDN w:val="0"/>
              <w:adjustRightInd w:val="0"/>
              <w:jc w:val="center"/>
              <w:rPr>
                <w:color w:val="000000"/>
              </w:rPr>
            </w:pPr>
            <w:r w:rsidRPr="00672C02">
              <w:rPr>
                <w:color w:val="000000"/>
              </w:rPr>
              <w:t>Наименование показателя</w:t>
            </w:r>
          </w:p>
        </w:tc>
        <w:tc>
          <w:tcPr>
            <w:tcW w:w="914" w:type="dxa"/>
            <w:tcBorders>
              <w:top w:val="single" w:sz="4" w:space="0" w:color="auto"/>
              <w:left w:val="single" w:sz="4" w:space="0" w:color="auto"/>
              <w:bottom w:val="single" w:sz="4" w:space="0" w:color="auto"/>
              <w:right w:val="single" w:sz="4" w:space="0" w:color="auto"/>
            </w:tcBorders>
            <w:vAlign w:val="center"/>
          </w:tcPr>
          <w:p w14:paraId="4FDC5C2C" w14:textId="77777777" w:rsidR="00B67BA7" w:rsidRPr="00672C02" w:rsidRDefault="00B67BA7" w:rsidP="00E96D20">
            <w:pPr>
              <w:widowControl w:val="0"/>
              <w:autoSpaceDE w:val="0"/>
              <w:autoSpaceDN w:val="0"/>
              <w:adjustRightInd w:val="0"/>
              <w:jc w:val="center"/>
              <w:rPr>
                <w:color w:val="000000"/>
              </w:rPr>
            </w:pPr>
            <w:r w:rsidRPr="00672C02">
              <w:rPr>
                <w:color w:val="000000"/>
              </w:rPr>
              <w:t>2016</w:t>
            </w:r>
          </w:p>
        </w:tc>
        <w:tc>
          <w:tcPr>
            <w:tcW w:w="914" w:type="dxa"/>
            <w:tcBorders>
              <w:top w:val="single" w:sz="4" w:space="0" w:color="auto"/>
              <w:left w:val="single" w:sz="4" w:space="0" w:color="auto"/>
              <w:bottom w:val="single" w:sz="4" w:space="0" w:color="auto"/>
              <w:right w:val="single" w:sz="4" w:space="0" w:color="auto"/>
            </w:tcBorders>
            <w:vAlign w:val="center"/>
          </w:tcPr>
          <w:p w14:paraId="53C8DF65" w14:textId="77777777" w:rsidR="00B67BA7" w:rsidRPr="00672C02" w:rsidRDefault="00B67BA7" w:rsidP="00E96D20">
            <w:pPr>
              <w:widowControl w:val="0"/>
              <w:autoSpaceDE w:val="0"/>
              <w:autoSpaceDN w:val="0"/>
              <w:adjustRightInd w:val="0"/>
              <w:jc w:val="center"/>
              <w:rPr>
                <w:color w:val="000000"/>
              </w:rPr>
            </w:pPr>
            <w:r w:rsidRPr="00672C02">
              <w:rPr>
                <w:color w:val="000000"/>
              </w:rPr>
              <w:t>2017</w:t>
            </w:r>
          </w:p>
        </w:tc>
        <w:tc>
          <w:tcPr>
            <w:tcW w:w="914" w:type="dxa"/>
            <w:tcBorders>
              <w:top w:val="single" w:sz="4" w:space="0" w:color="auto"/>
              <w:left w:val="single" w:sz="4" w:space="0" w:color="auto"/>
              <w:bottom w:val="single" w:sz="4" w:space="0" w:color="auto"/>
              <w:right w:val="single" w:sz="4" w:space="0" w:color="auto"/>
            </w:tcBorders>
          </w:tcPr>
          <w:p w14:paraId="5C2F169B" w14:textId="77777777" w:rsidR="00B67BA7" w:rsidRPr="00672C02" w:rsidRDefault="00B67BA7" w:rsidP="00E96D20">
            <w:pPr>
              <w:widowControl w:val="0"/>
              <w:autoSpaceDE w:val="0"/>
              <w:autoSpaceDN w:val="0"/>
              <w:adjustRightInd w:val="0"/>
              <w:jc w:val="center"/>
              <w:rPr>
                <w:color w:val="000000"/>
              </w:rPr>
            </w:pPr>
            <w:r w:rsidRPr="00672C02">
              <w:rPr>
                <w:color w:val="000000"/>
              </w:rPr>
              <w:t>2018</w:t>
            </w:r>
          </w:p>
        </w:tc>
        <w:tc>
          <w:tcPr>
            <w:tcW w:w="914" w:type="dxa"/>
            <w:tcBorders>
              <w:top w:val="single" w:sz="4" w:space="0" w:color="auto"/>
              <w:left w:val="single" w:sz="4" w:space="0" w:color="auto"/>
              <w:bottom w:val="single" w:sz="4" w:space="0" w:color="auto"/>
              <w:right w:val="single" w:sz="4" w:space="0" w:color="auto"/>
            </w:tcBorders>
            <w:vAlign w:val="center"/>
          </w:tcPr>
          <w:p w14:paraId="15832E40" w14:textId="77777777" w:rsidR="00B67BA7" w:rsidRPr="00672C02" w:rsidRDefault="00B67BA7" w:rsidP="00E96D20">
            <w:pPr>
              <w:widowControl w:val="0"/>
              <w:autoSpaceDE w:val="0"/>
              <w:autoSpaceDN w:val="0"/>
              <w:adjustRightInd w:val="0"/>
              <w:jc w:val="center"/>
              <w:rPr>
                <w:color w:val="000000"/>
              </w:rPr>
            </w:pPr>
            <w:r w:rsidRPr="00672C02">
              <w:rPr>
                <w:color w:val="000000"/>
              </w:rPr>
              <w:t>2019</w:t>
            </w:r>
          </w:p>
        </w:tc>
        <w:tc>
          <w:tcPr>
            <w:tcW w:w="914" w:type="dxa"/>
            <w:tcBorders>
              <w:top w:val="single" w:sz="4" w:space="0" w:color="auto"/>
              <w:left w:val="single" w:sz="4" w:space="0" w:color="auto"/>
              <w:bottom w:val="single" w:sz="4" w:space="0" w:color="auto"/>
              <w:right w:val="single" w:sz="4" w:space="0" w:color="auto"/>
            </w:tcBorders>
            <w:vAlign w:val="center"/>
          </w:tcPr>
          <w:p w14:paraId="6491FCFA" w14:textId="77777777" w:rsidR="00B67BA7" w:rsidRPr="00672C02" w:rsidRDefault="00B67BA7" w:rsidP="00B67BA7">
            <w:pPr>
              <w:widowControl w:val="0"/>
              <w:autoSpaceDE w:val="0"/>
              <w:autoSpaceDN w:val="0"/>
              <w:adjustRightInd w:val="0"/>
              <w:jc w:val="center"/>
              <w:rPr>
                <w:color w:val="000000"/>
              </w:rPr>
            </w:pPr>
            <w:r w:rsidRPr="00672C02">
              <w:rPr>
                <w:color w:val="000000"/>
              </w:rPr>
              <w:t>2020</w:t>
            </w:r>
          </w:p>
        </w:tc>
      </w:tr>
      <w:tr w:rsidR="00B67BA7" w:rsidRPr="00672C02" w14:paraId="62FF4782" w14:textId="77777777" w:rsidTr="00B67BA7">
        <w:trPr>
          <w:jc w:val="center"/>
        </w:trPr>
        <w:tc>
          <w:tcPr>
            <w:tcW w:w="5202" w:type="dxa"/>
            <w:tcBorders>
              <w:top w:val="single" w:sz="4" w:space="0" w:color="auto"/>
              <w:left w:val="single" w:sz="4" w:space="0" w:color="auto"/>
              <w:bottom w:val="single" w:sz="4" w:space="0" w:color="auto"/>
              <w:right w:val="single" w:sz="4" w:space="0" w:color="auto"/>
            </w:tcBorders>
          </w:tcPr>
          <w:p w14:paraId="3A05C261" w14:textId="77777777" w:rsidR="00B67BA7" w:rsidRPr="00672C02" w:rsidRDefault="00B67BA7" w:rsidP="006F32BD">
            <w:pPr>
              <w:widowControl w:val="0"/>
              <w:autoSpaceDE w:val="0"/>
              <w:autoSpaceDN w:val="0"/>
              <w:adjustRightInd w:val="0"/>
              <w:ind w:right="108"/>
              <w:jc w:val="both"/>
              <w:rPr>
                <w:color w:val="000000"/>
              </w:rPr>
            </w:pPr>
            <w:r w:rsidRPr="00672C02">
              <w:rPr>
                <w:color w:val="000000"/>
              </w:rPr>
              <w:t xml:space="preserve">Доля населения, систематически </w:t>
            </w:r>
            <w:r w:rsidRPr="00672C02">
              <w:rPr>
                <w:color w:val="000000"/>
              </w:rPr>
              <w:lastRenderedPageBreak/>
              <w:t>занимающегося физической культурой и спортом, процент</w:t>
            </w:r>
          </w:p>
        </w:tc>
        <w:tc>
          <w:tcPr>
            <w:tcW w:w="914" w:type="dxa"/>
            <w:tcBorders>
              <w:top w:val="single" w:sz="4" w:space="0" w:color="auto"/>
              <w:left w:val="single" w:sz="4" w:space="0" w:color="auto"/>
              <w:bottom w:val="single" w:sz="4" w:space="0" w:color="auto"/>
              <w:right w:val="single" w:sz="4" w:space="0" w:color="auto"/>
            </w:tcBorders>
            <w:vAlign w:val="center"/>
          </w:tcPr>
          <w:p w14:paraId="09FEE519" w14:textId="77777777" w:rsidR="00B67BA7" w:rsidRPr="00672C02" w:rsidRDefault="00B67BA7" w:rsidP="00E96D20">
            <w:pPr>
              <w:widowControl w:val="0"/>
              <w:autoSpaceDE w:val="0"/>
              <w:autoSpaceDN w:val="0"/>
              <w:adjustRightInd w:val="0"/>
              <w:jc w:val="center"/>
              <w:rPr>
                <w:color w:val="000000"/>
              </w:rPr>
            </w:pPr>
            <w:r w:rsidRPr="00672C02">
              <w:rPr>
                <w:color w:val="000000"/>
              </w:rPr>
              <w:lastRenderedPageBreak/>
              <w:t>29,7</w:t>
            </w:r>
          </w:p>
        </w:tc>
        <w:tc>
          <w:tcPr>
            <w:tcW w:w="914" w:type="dxa"/>
            <w:tcBorders>
              <w:top w:val="single" w:sz="4" w:space="0" w:color="auto"/>
              <w:left w:val="single" w:sz="4" w:space="0" w:color="auto"/>
              <w:bottom w:val="single" w:sz="4" w:space="0" w:color="auto"/>
              <w:right w:val="single" w:sz="4" w:space="0" w:color="auto"/>
            </w:tcBorders>
            <w:vAlign w:val="center"/>
          </w:tcPr>
          <w:p w14:paraId="12A7AC1A" w14:textId="77777777" w:rsidR="00B67BA7" w:rsidRPr="00672C02" w:rsidRDefault="00C64F1E" w:rsidP="00E96D20">
            <w:pPr>
              <w:widowControl w:val="0"/>
              <w:autoSpaceDE w:val="0"/>
              <w:autoSpaceDN w:val="0"/>
              <w:adjustRightInd w:val="0"/>
              <w:jc w:val="center"/>
              <w:rPr>
                <w:color w:val="000000"/>
              </w:rPr>
            </w:pPr>
            <w:r w:rsidRPr="00672C02">
              <w:rPr>
                <w:color w:val="000000"/>
              </w:rPr>
              <w:t>33,3</w:t>
            </w:r>
          </w:p>
        </w:tc>
        <w:tc>
          <w:tcPr>
            <w:tcW w:w="914" w:type="dxa"/>
            <w:tcBorders>
              <w:top w:val="single" w:sz="4" w:space="0" w:color="auto"/>
              <w:left w:val="single" w:sz="4" w:space="0" w:color="auto"/>
              <w:bottom w:val="single" w:sz="4" w:space="0" w:color="auto"/>
              <w:right w:val="single" w:sz="4" w:space="0" w:color="auto"/>
            </w:tcBorders>
            <w:vAlign w:val="center"/>
          </w:tcPr>
          <w:p w14:paraId="458227E1" w14:textId="77777777" w:rsidR="00B67BA7" w:rsidRPr="00672C02" w:rsidRDefault="00C64F1E" w:rsidP="00E96D20">
            <w:pPr>
              <w:widowControl w:val="0"/>
              <w:autoSpaceDE w:val="0"/>
              <w:autoSpaceDN w:val="0"/>
              <w:adjustRightInd w:val="0"/>
              <w:jc w:val="center"/>
              <w:rPr>
                <w:color w:val="000000"/>
              </w:rPr>
            </w:pPr>
            <w:r w:rsidRPr="00672C02">
              <w:rPr>
                <w:color w:val="000000"/>
              </w:rPr>
              <w:t>38,9</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2D40B2B0" w14:textId="77777777" w:rsidR="00B67BA7" w:rsidRPr="00672C02" w:rsidRDefault="00B6730A" w:rsidP="00E96D20">
            <w:pPr>
              <w:widowControl w:val="0"/>
              <w:autoSpaceDE w:val="0"/>
              <w:autoSpaceDN w:val="0"/>
              <w:adjustRightInd w:val="0"/>
              <w:jc w:val="center"/>
              <w:rPr>
                <w:color w:val="000000"/>
              </w:rPr>
            </w:pPr>
            <w:r w:rsidRPr="00672C02">
              <w:rPr>
                <w:color w:val="000000"/>
              </w:rPr>
              <w:t>41</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2613DC83" w14:textId="77777777" w:rsidR="00B67BA7" w:rsidRPr="00672C02" w:rsidRDefault="00C64F1E" w:rsidP="00CA2B13">
            <w:pPr>
              <w:widowControl w:val="0"/>
              <w:autoSpaceDE w:val="0"/>
              <w:autoSpaceDN w:val="0"/>
              <w:adjustRightInd w:val="0"/>
              <w:jc w:val="center"/>
              <w:rPr>
                <w:color w:val="000000"/>
              </w:rPr>
            </w:pPr>
            <w:r w:rsidRPr="00672C02">
              <w:rPr>
                <w:color w:val="000000"/>
              </w:rPr>
              <w:t>45</w:t>
            </w:r>
          </w:p>
        </w:tc>
      </w:tr>
      <w:tr w:rsidR="00B67BA7" w:rsidRPr="00672C02" w14:paraId="40A601C2" w14:textId="77777777" w:rsidTr="00B67BA7">
        <w:trPr>
          <w:jc w:val="center"/>
        </w:trPr>
        <w:tc>
          <w:tcPr>
            <w:tcW w:w="5202" w:type="dxa"/>
            <w:tcBorders>
              <w:top w:val="single" w:sz="4" w:space="0" w:color="auto"/>
              <w:left w:val="single" w:sz="4" w:space="0" w:color="auto"/>
              <w:bottom w:val="single" w:sz="4" w:space="0" w:color="auto"/>
              <w:right w:val="single" w:sz="4" w:space="0" w:color="auto"/>
            </w:tcBorders>
          </w:tcPr>
          <w:p w14:paraId="76672FB9" w14:textId="77777777" w:rsidR="00B67BA7" w:rsidRPr="00672C02" w:rsidRDefault="00B67BA7" w:rsidP="006F32BD">
            <w:pPr>
              <w:widowControl w:val="0"/>
              <w:autoSpaceDE w:val="0"/>
              <w:autoSpaceDN w:val="0"/>
              <w:adjustRightInd w:val="0"/>
              <w:ind w:right="108"/>
              <w:jc w:val="both"/>
              <w:rPr>
                <w:color w:val="000000"/>
              </w:rPr>
            </w:pPr>
            <w:r w:rsidRPr="00672C02">
              <w:rPr>
                <w:color w:val="000000"/>
              </w:rPr>
              <w:lastRenderedPageBreak/>
              <w:t>Количество функционирующих спортивных сооружений, единиц</w:t>
            </w:r>
          </w:p>
        </w:tc>
        <w:tc>
          <w:tcPr>
            <w:tcW w:w="914" w:type="dxa"/>
            <w:tcBorders>
              <w:top w:val="single" w:sz="4" w:space="0" w:color="auto"/>
              <w:left w:val="single" w:sz="4" w:space="0" w:color="auto"/>
              <w:bottom w:val="single" w:sz="4" w:space="0" w:color="auto"/>
              <w:right w:val="single" w:sz="4" w:space="0" w:color="auto"/>
            </w:tcBorders>
            <w:vAlign w:val="center"/>
          </w:tcPr>
          <w:p w14:paraId="6F9EC2D1" w14:textId="77777777" w:rsidR="00B67BA7" w:rsidRPr="00672C02" w:rsidRDefault="00B67BA7" w:rsidP="00E96D20">
            <w:pPr>
              <w:widowControl w:val="0"/>
              <w:autoSpaceDE w:val="0"/>
              <w:autoSpaceDN w:val="0"/>
              <w:adjustRightInd w:val="0"/>
              <w:jc w:val="center"/>
              <w:rPr>
                <w:color w:val="000000"/>
              </w:rPr>
            </w:pPr>
            <w:r w:rsidRPr="00672C02">
              <w:rPr>
                <w:color w:val="000000"/>
              </w:rPr>
              <w:t>65</w:t>
            </w:r>
          </w:p>
        </w:tc>
        <w:tc>
          <w:tcPr>
            <w:tcW w:w="914" w:type="dxa"/>
            <w:tcBorders>
              <w:top w:val="single" w:sz="4" w:space="0" w:color="auto"/>
              <w:left w:val="single" w:sz="4" w:space="0" w:color="auto"/>
              <w:bottom w:val="single" w:sz="4" w:space="0" w:color="auto"/>
              <w:right w:val="single" w:sz="4" w:space="0" w:color="auto"/>
            </w:tcBorders>
            <w:vAlign w:val="center"/>
          </w:tcPr>
          <w:p w14:paraId="38A4BA72" w14:textId="77777777" w:rsidR="00B67BA7" w:rsidRPr="00672C02" w:rsidRDefault="00B67BA7" w:rsidP="00E96D20">
            <w:pPr>
              <w:widowControl w:val="0"/>
              <w:autoSpaceDE w:val="0"/>
              <w:autoSpaceDN w:val="0"/>
              <w:adjustRightInd w:val="0"/>
              <w:jc w:val="center"/>
              <w:rPr>
                <w:color w:val="000000"/>
              </w:rPr>
            </w:pPr>
            <w:r w:rsidRPr="00672C02">
              <w:rPr>
                <w:color w:val="000000"/>
              </w:rPr>
              <w:t>68</w:t>
            </w:r>
          </w:p>
        </w:tc>
        <w:tc>
          <w:tcPr>
            <w:tcW w:w="914" w:type="dxa"/>
            <w:tcBorders>
              <w:top w:val="single" w:sz="4" w:space="0" w:color="auto"/>
              <w:left w:val="single" w:sz="4" w:space="0" w:color="auto"/>
              <w:bottom w:val="single" w:sz="4" w:space="0" w:color="auto"/>
              <w:right w:val="single" w:sz="4" w:space="0" w:color="auto"/>
            </w:tcBorders>
            <w:vAlign w:val="center"/>
          </w:tcPr>
          <w:p w14:paraId="22917E42" w14:textId="77777777" w:rsidR="00B67BA7" w:rsidRPr="00672C02" w:rsidRDefault="00B67BA7" w:rsidP="00E96D20">
            <w:pPr>
              <w:widowControl w:val="0"/>
              <w:autoSpaceDE w:val="0"/>
              <w:autoSpaceDN w:val="0"/>
              <w:adjustRightInd w:val="0"/>
              <w:jc w:val="center"/>
              <w:rPr>
                <w:color w:val="000000"/>
              </w:rPr>
            </w:pPr>
            <w:r w:rsidRPr="00672C02">
              <w:rPr>
                <w:color w:val="000000"/>
              </w:rPr>
              <w:t>69</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42A57175" w14:textId="77777777" w:rsidR="00B67BA7" w:rsidRPr="00672C02" w:rsidRDefault="00B67BA7" w:rsidP="00E96D20">
            <w:pPr>
              <w:widowControl w:val="0"/>
              <w:autoSpaceDE w:val="0"/>
              <w:autoSpaceDN w:val="0"/>
              <w:adjustRightInd w:val="0"/>
              <w:jc w:val="center"/>
              <w:rPr>
                <w:color w:val="000000"/>
              </w:rPr>
            </w:pPr>
            <w:r w:rsidRPr="00672C02">
              <w:rPr>
                <w:color w:val="000000"/>
              </w:rPr>
              <w:t>71</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5FFE7A48" w14:textId="77777777" w:rsidR="00B67BA7" w:rsidRPr="00672C02" w:rsidRDefault="009559B2" w:rsidP="00CA2B13">
            <w:pPr>
              <w:widowControl w:val="0"/>
              <w:autoSpaceDE w:val="0"/>
              <w:autoSpaceDN w:val="0"/>
              <w:adjustRightInd w:val="0"/>
              <w:jc w:val="center"/>
              <w:rPr>
                <w:color w:val="000000"/>
              </w:rPr>
            </w:pPr>
            <w:r w:rsidRPr="00672C02">
              <w:rPr>
                <w:color w:val="000000"/>
              </w:rPr>
              <w:t>74</w:t>
            </w:r>
          </w:p>
        </w:tc>
      </w:tr>
      <w:tr w:rsidR="00B67BA7" w:rsidRPr="00974969" w14:paraId="3D941967" w14:textId="77777777" w:rsidTr="00F63E48">
        <w:trPr>
          <w:jc w:val="center"/>
        </w:trPr>
        <w:tc>
          <w:tcPr>
            <w:tcW w:w="5202" w:type="dxa"/>
            <w:tcBorders>
              <w:top w:val="single" w:sz="4" w:space="0" w:color="auto"/>
              <w:left w:val="single" w:sz="4" w:space="0" w:color="auto"/>
              <w:bottom w:val="single" w:sz="4" w:space="0" w:color="auto"/>
              <w:right w:val="single" w:sz="4" w:space="0" w:color="auto"/>
            </w:tcBorders>
          </w:tcPr>
          <w:p w14:paraId="3B9E5501" w14:textId="77777777" w:rsidR="00B67BA7" w:rsidRPr="00672C02" w:rsidRDefault="00B67BA7" w:rsidP="006F32BD">
            <w:pPr>
              <w:widowControl w:val="0"/>
              <w:autoSpaceDE w:val="0"/>
              <w:autoSpaceDN w:val="0"/>
              <w:adjustRightInd w:val="0"/>
              <w:ind w:right="108"/>
              <w:jc w:val="both"/>
              <w:rPr>
                <w:color w:val="000000"/>
              </w:rPr>
            </w:pPr>
            <w:r w:rsidRPr="00672C02">
              <w:rPr>
                <w:color w:val="000000"/>
              </w:rPr>
              <w:t>Обеспеченность спортивными сооружениями, процент к нормативу</w:t>
            </w:r>
          </w:p>
        </w:tc>
        <w:tc>
          <w:tcPr>
            <w:tcW w:w="914" w:type="dxa"/>
            <w:tcBorders>
              <w:top w:val="single" w:sz="4" w:space="0" w:color="auto"/>
              <w:left w:val="single" w:sz="4" w:space="0" w:color="auto"/>
              <w:bottom w:val="single" w:sz="4" w:space="0" w:color="auto"/>
              <w:right w:val="single" w:sz="4" w:space="0" w:color="auto"/>
            </w:tcBorders>
            <w:vAlign w:val="center"/>
          </w:tcPr>
          <w:p w14:paraId="442FE5EC" w14:textId="77777777" w:rsidR="00B67BA7" w:rsidRPr="00672C02" w:rsidRDefault="00B67BA7" w:rsidP="00E96D20">
            <w:pPr>
              <w:widowControl w:val="0"/>
              <w:autoSpaceDE w:val="0"/>
              <w:autoSpaceDN w:val="0"/>
              <w:adjustRightInd w:val="0"/>
              <w:jc w:val="center"/>
              <w:rPr>
                <w:color w:val="000000"/>
              </w:rPr>
            </w:pPr>
            <w:r w:rsidRPr="00672C02">
              <w:rPr>
                <w:color w:val="000000"/>
              </w:rPr>
              <w:t>73</w:t>
            </w:r>
          </w:p>
        </w:tc>
        <w:tc>
          <w:tcPr>
            <w:tcW w:w="914" w:type="dxa"/>
            <w:tcBorders>
              <w:top w:val="single" w:sz="4" w:space="0" w:color="auto"/>
              <w:left w:val="single" w:sz="4" w:space="0" w:color="auto"/>
              <w:bottom w:val="single" w:sz="4" w:space="0" w:color="auto"/>
              <w:right w:val="single" w:sz="4" w:space="0" w:color="auto"/>
            </w:tcBorders>
            <w:vAlign w:val="center"/>
          </w:tcPr>
          <w:p w14:paraId="7C947169" w14:textId="77777777" w:rsidR="00B67BA7" w:rsidRPr="00672C02" w:rsidRDefault="00B67BA7" w:rsidP="00E96D20">
            <w:pPr>
              <w:widowControl w:val="0"/>
              <w:autoSpaceDE w:val="0"/>
              <w:autoSpaceDN w:val="0"/>
              <w:adjustRightInd w:val="0"/>
              <w:jc w:val="center"/>
              <w:rPr>
                <w:color w:val="000000"/>
              </w:rPr>
            </w:pPr>
            <w:r w:rsidRPr="00672C02">
              <w:rPr>
                <w:color w:val="000000"/>
              </w:rPr>
              <w:t>73</w:t>
            </w:r>
          </w:p>
        </w:tc>
        <w:tc>
          <w:tcPr>
            <w:tcW w:w="914" w:type="dxa"/>
            <w:tcBorders>
              <w:top w:val="single" w:sz="4" w:space="0" w:color="auto"/>
              <w:left w:val="single" w:sz="4" w:space="0" w:color="auto"/>
              <w:bottom w:val="single" w:sz="4" w:space="0" w:color="auto"/>
              <w:right w:val="single" w:sz="4" w:space="0" w:color="auto"/>
            </w:tcBorders>
            <w:vAlign w:val="center"/>
          </w:tcPr>
          <w:p w14:paraId="65CFD1D0" w14:textId="77777777" w:rsidR="00B67BA7" w:rsidRPr="00672C02" w:rsidRDefault="00B67BA7" w:rsidP="00E96D20">
            <w:pPr>
              <w:widowControl w:val="0"/>
              <w:autoSpaceDE w:val="0"/>
              <w:autoSpaceDN w:val="0"/>
              <w:adjustRightInd w:val="0"/>
              <w:jc w:val="center"/>
              <w:rPr>
                <w:color w:val="000000"/>
              </w:rPr>
            </w:pPr>
            <w:r w:rsidRPr="00672C02">
              <w:rPr>
                <w:color w:val="000000"/>
              </w:rPr>
              <w:t>73</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70B0FE63" w14:textId="77777777" w:rsidR="00B67BA7" w:rsidRPr="00672C02" w:rsidRDefault="00B67BA7" w:rsidP="00E96D20">
            <w:pPr>
              <w:widowControl w:val="0"/>
              <w:autoSpaceDE w:val="0"/>
              <w:autoSpaceDN w:val="0"/>
              <w:adjustRightInd w:val="0"/>
              <w:jc w:val="center"/>
              <w:rPr>
                <w:color w:val="000000"/>
              </w:rPr>
            </w:pPr>
            <w:r w:rsidRPr="00672C02">
              <w:rPr>
                <w:color w:val="000000"/>
              </w:rPr>
              <w:t>78</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511C1666" w14:textId="77777777" w:rsidR="00B67BA7" w:rsidRPr="00F700F2" w:rsidRDefault="00F63E48" w:rsidP="00CA2B13">
            <w:pPr>
              <w:widowControl w:val="0"/>
              <w:autoSpaceDE w:val="0"/>
              <w:autoSpaceDN w:val="0"/>
              <w:adjustRightInd w:val="0"/>
              <w:jc w:val="center"/>
              <w:rPr>
                <w:color w:val="000000"/>
              </w:rPr>
            </w:pPr>
            <w:r w:rsidRPr="00672C02">
              <w:rPr>
                <w:color w:val="000000"/>
              </w:rPr>
              <w:t>78</w:t>
            </w:r>
          </w:p>
        </w:tc>
      </w:tr>
    </w:tbl>
    <w:p w14:paraId="759F4FCB" w14:textId="77777777" w:rsidR="0093783E" w:rsidRPr="00974969" w:rsidRDefault="0093783E" w:rsidP="008F253D">
      <w:pPr>
        <w:autoSpaceDE w:val="0"/>
        <w:autoSpaceDN w:val="0"/>
        <w:adjustRightInd w:val="0"/>
        <w:ind w:firstLine="708"/>
        <w:jc w:val="both"/>
        <w:rPr>
          <w:rStyle w:val="text"/>
          <w:sz w:val="28"/>
          <w:szCs w:val="28"/>
          <w:highlight w:val="yellow"/>
        </w:rPr>
      </w:pPr>
    </w:p>
    <w:p w14:paraId="7BC5149B" w14:textId="77777777" w:rsidR="00E424FC" w:rsidRPr="00672C02" w:rsidRDefault="007A6392" w:rsidP="007A6392">
      <w:pPr>
        <w:widowControl w:val="0"/>
        <w:autoSpaceDE w:val="0"/>
        <w:autoSpaceDN w:val="0"/>
        <w:adjustRightInd w:val="0"/>
        <w:ind w:firstLine="709"/>
        <w:jc w:val="both"/>
        <w:rPr>
          <w:sz w:val="28"/>
          <w:szCs w:val="28"/>
        </w:rPr>
      </w:pPr>
      <w:r w:rsidRPr="00672C02">
        <w:rPr>
          <w:sz w:val="28"/>
          <w:szCs w:val="28"/>
        </w:rPr>
        <w:t>Основной показатель, характеризующий динамику развития отрасли – доля населения</w:t>
      </w:r>
      <w:r w:rsidRPr="00672C02">
        <w:rPr>
          <w:bCs/>
          <w:sz w:val="28"/>
          <w:szCs w:val="28"/>
        </w:rPr>
        <w:t>, систематически занимающихся физической культурой и спортом, в общей численности населения,</w:t>
      </w:r>
      <w:r w:rsidRPr="00672C02">
        <w:rPr>
          <w:sz w:val="28"/>
          <w:szCs w:val="28"/>
        </w:rPr>
        <w:t xml:space="preserve"> проживающего в Березовс</w:t>
      </w:r>
      <w:r w:rsidR="00672C02" w:rsidRPr="00672C02">
        <w:rPr>
          <w:sz w:val="28"/>
          <w:szCs w:val="28"/>
        </w:rPr>
        <w:t>ком районе в 2020</w:t>
      </w:r>
      <w:r w:rsidRPr="00672C02">
        <w:rPr>
          <w:sz w:val="28"/>
          <w:szCs w:val="28"/>
        </w:rPr>
        <w:t xml:space="preserve"> году с</w:t>
      </w:r>
      <w:r w:rsidR="004C05F7" w:rsidRPr="00672C02">
        <w:rPr>
          <w:sz w:val="28"/>
          <w:szCs w:val="28"/>
        </w:rPr>
        <w:t xml:space="preserve">оставил </w:t>
      </w:r>
      <w:r w:rsidR="00C64F1E" w:rsidRPr="00672C02">
        <w:rPr>
          <w:sz w:val="28"/>
          <w:szCs w:val="28"/>
        </w:rPr>
        <w:t>45</w:t>
      </w:r>
      <w:r w:rsidR="004C05F7" w:rsidRPr="00672C02">
        <w:rPr>
          <w:sz w:val="28"/>
          <w:szCs w:val="28"/>
        </w:rPr>
        <w:t xml:space="preserve">% или </w:t>
      </w:r>
      <w:r w:rsidR="00C64F1E" w:rsidRPr="00672C02">
        <w:rPr>
          <w:sz w:val="28"/>
          <w:szCs w:val="28"/>
        </w:rPr>
        <w:t xml:space="preserve">9 585 </w:t>
      </w:r>
      <w:r w:rsidR="00E16B40" w:rsidRPr="00672C02">
        <w:rPr>
          <w:sz w:val="28"/>
          <w:szCs w:val="28"/>
        </w:rPr>
        <w:t xml:space="preserve">чел, что на </w:t>
      </w:r>
      <w:r w:rsidR="00C64F1E" w:rsidRPr="00672C02">
        <w:rPr>
          <w:sz w:val="28"/>
          <w:szCs w:val="28"/>
        </w:rPr>
        <w:t>11,6%</w:t>
      </w:r>
      <w:r w:rsidR="004C05F7" w:rsidRPr="00672C02">
        <w:rPr>
          <w:sz w:val="28"/>
          <w:szCs w:val="28"/>
        </w:rPr>
        <w:t xml:space="preserve"> больше показателя в 201</w:t>
      </w:r>
      <w:r w:rsidR="00C64F1E" w:rsidRPr="00672C02">
        <w:rPr>
          <w:sz w:val="28"/>
          <w:szCs w:val="28"/>
        </w:rPr>
        <w:t>9</w:t>
      </w:r>
      <w:r w:rsidR="004C05F7" w:rsidRPr="00672C02">
        <w:rPr>
          <w:sz w:val="28"/>
          <w:szCs w:val="28"/>
        </w:rPr>
        <w:t xml:space="preserve"> года </w:t>
      </w:r>
      <w:r w:rsidRPr="00672C02">
        <w:rPr>
          <w:sz w:val="28"/>
          <w:szCs w:val="28"/>
        </w:rPr>
        <w:t>(</w:t>
      </w:r>
      <w:r w:rsidR="00E424FC" w:rsidRPr="00672C02">
        <w:rPr>
          <w:sz w:val="28"/>
          <w:szCs w:val="28"/>
        </w:rPr>
        <w:t>2016 год</w:t>
      </w:r>
      <w:r w:rsidRPr="00672C02">
        <w:rPr>
          <w:sz w:val="28"/>
          <w:szCs w:val="28"/>
        </w:rPr>
        <w:t xml:space="preserve"> – </w:t>
      </w:r>
      <w:r w:rsidR="00E424FC" w:rsidRPr="00672C02">
        <w:rPr>
          <w:sz w:val="28"/>
          <w:szCs w:val="28"/>
        </w:rPr>
        <w:t>6</w:t>
      </w:r>
      <w:r w:rsidR="00974969" w:rsidRPr="00672C02">
        <w:rPr>
          <w:sz w:val="28"/>
          <w:szCs w:val="28"/>
        </w:rPr>
        <w:t xml:space="preserve"> </w:t>
      </w:r>
      <w:r w:rsidR="00E424FC" w:rsidRPr="00672C02">
        <w:rPr>
          <w:sz w:val="28"/>
          <w:szCs w:val="28"/>
        </w:rPr>
        <w:t>472</w:t>
      </w:r>
      <w:r w:rsidRPr="00672C02">
        <w:rPr>
          <w:sz w:val="28"/>
          <w:szCs w:val="28"/>
        </w:rPr>
        <w:t xml:space="preserve"> </w:t>
      </w:r>
      <w:r w:rsidR="00E424FC" w:rsidRPr="00672C02">
        <w:rPr>
          <w:sz w:val="28"/>
          <w:szCs w:val="28"/>
        </w:rPr>
        <w:t>чел</w:t>
      </w:r>
      <w:r w:rsidRPr="00672C02">
        <w:rPr>
          <w:sz w:val="28"/>
          <w:szCs w:val="28"/>
        </w:rPr>
        <w:t>., 2017 год – 7</w:t>
      </w:r>
      <w:r w:rsidR="00974969" w:rsidRPr="00672C02">
        <w:rPr>
          <w:sz w:val="28"/>
          <w:szCs w:val="28"/>
        </w:rPr>
        <w:t xml:space="preserve"> </w:t>
      </w:r>
      <w:r w:rsidRPr="00672C02">
        <w:rPr>
          <w:sz w:val="28"/>
          <w:szCs w:val="28"/>
        </w:rPr>
        <w:t>174 чел.</w:t>
      </w:r>
      <w:r w:rsidR="00E16B40" w:rsidRPr="00672C02">
        <w:rPr>
          <w:sz w:val="28"/>
          <w:szCs w:val="28"/>
        </w:rPr>
        <w:t>, 2018 год – 8 266 чел.</w:t>
      </w:r>
      <w:r w:rsidR="009559B2" w:rsidRPr="00672C02">
        <w:rPr>
          <w:sz w:val="28"/>
          <w:szCs w:val="28"/>
        </w:rPr>
        <w:t>, 2019 год – 8 59</w:t>
      </w:r>
      <w:r w:rsidR="00B6730A" w:rsidRPr="00672C02">
        <w:rPr>
          <w:sz w:val="28"/>
          <w:szCs w:val="28"/>
        </w:rPr>
        <w:t>3</w:t>
      </w:r>
      <w:r w:rsidR="00E16B40" w:rsidRPr="00672C02">
        <w:rPr>
          <w:sz w:val="28"/>
          <w:szCs w:val="28"/>
        </w:rPr>
        <w:t>)</w:t>
      </w:r>
      <w:r w:rsidR="00E424FC" w:rsidRPr="00672C02">
        <w:rPr>
          <w:sz w:val="28"/>
          <w:szCs w:val="28"/>
        </w:rPr>
        <w:t>.</w:t>
      </w:r>
    </w:p>
    <w:p w14:paraId="52B473DF" w14:textId="77777777" w:rsidR="008612EB" w:rsidRPr="00672C02" w:rsidRDefault="008612EB" w:rsidP="008612EB">
      <w:pPr>
        <w:ind w:firstLine="708"/>
        <w:jc w:val="both"/>
        <w:rPr>
          <w:sz w:val="28"/>
          <w:szCs w:val="28"/>
        </w:rPr>
      </w:pPr>
      <w:r w:rsidRPr="00672C02">
        <w:rPr>
          <w:sz w:val="28"/>
          <w:szCs w:val="28"/>
        </w:rPr>
        <w:t>За 20</w:t>
      </w:r>
      <w:r w:rsidR="005C20E6" w:rsidRPr="00672C02">
        <w:rPr>
          <w:sz w:val="28"/>
          <w:szCs w:val="28"/>
        </w:rPr>
        <w:t>20</w:t>
      </w:r>
      <w:r w:rsidRPr="00672C02">
        <w:rPr>
          <w:sz w:val="28"/>
          <w:szCs w:val="28"/>
        </w:rPr>
        <w:t xml:space="preserve"> год привлечено денежных средств </w:t>
      </w:r>
      <w:r w:rsidR="00171FCB" w:rsidRPr="00672C02">
        <w:rPr>
          <w:sz w:val="28"/>
          <w:szCs w:val="28"/>
        </w:rPr>
        <w:t>(</w:t>
      </w:r>
      <w:bookmarkStart w:id="3" w:name="_Hlk63714057"/>
      <w:r w:rsidR="00171FCB" w:rsidRPr="00672C02">
        <w:rPr>
          <w:sz w:val="28"/>
          <w:szCs w:val="28"/>
        </w:rPr>
        <w:t>депутатов Думы Ханты-Мансийского автономного округа – Югры и Тюменской области</w:t>
      </w:r>
      <w:bookmarkEnd w:id="3"/>
      <w:r w:rsidR="00171FCB" w:rsidRPr="00672C02">
        <w:rPr>
          <w:sz w:val="28"/>
          <w:szCs w:val="28"/>
        </w:rPr>
        <w:t xml:space="preserve">) </w:t>
      </w:r>
      <w:r w:rsidRPr="00672C02">
        <w:rPr>
          <w:sz w:val="28"/>
          <w:szCs w:val="28"/>
        </w:rPr>
        <w:t xml:space="preserve">в сумме </w:t>
      </w:r>
      <w:r w:rsidR="00171FCB" w:rsidRPr="00672C02">
        <w:rPr>
          <w:sz w:val="28"/>
          <w:szCs w:val="28"/>
        </w:rPr>
        <w:t xml:space="preserve">2 093,3 </w:t>
      </w:r>
      <w:r w:rsidRPr="00672C02">
        <w:rPr>
          <w:sz w:val="28"/>
          <w:szCs w:val="28"/>
        </w:rPr>
        <w:t>тыс. рублей, средства направлены на проведение физкультурно-спортивных мероприятий:</w:t>
      </w:r>
    </w:p>
    <w:p w14:paraId="6FCE0BB3" w14:textId="77777777" w:rsidR="00171FCB" w:rsidRPr="00672C02" w:rsidRDefault="00171FCB" w:rsidP="00171FCB">
      <w:pPr>
        <w:widowControl w:val="0"/>
        <w:autoSpaceDE w:val="0"/>
        <w:autoSpaceDN w:val="0"/>
        <w:adjustRightInd w:val="0"/>
        <w:ind w:firstLine="708"/>
        <w:jc w:val="both"/>
        <w:rPr>
          <w:sz w:val="28"/>
          <w:szCs w:val="28"/>
        </w:rPr>
      </w:pPr>
      <w:r w:rsidRPr="00672C02">
        <w:rPr>
          <w:sz w:val="28"/>
          <w:szCs w:val="28"/>
        </w:rPr>
        <w:t>- открытый региональный турнир на Кубок Руслана Проводникова;</w:t>
      </w:r>
    </w:p>
    <w:p w14:paraId="4EA3BC20" w14:textId="77777777" w:rsidR="00171FCB" w:rsidRPr="00672C02" w:rsidRDefault="00171FCB" w:rsidP="00171FCB">
      <w:pPr>
        <w:widowControl w:val="0"/>
        <w:autoSpaceDE w:val="0"/>
        <w:autoSpaceDN w:val="0"/>
        <w:adjustRightInd w:val="0"/>
        <w:ind w:firstLine="708"/>
        <w:jc w:val="both"/>
        <w:rPr>
          <w:sz w:val="28"/>
          <w:szCs w:val="28"/>
        </w:rPr>
      </w:pPr>
      <w:r w:rsidRPr="00672C02">
        <w:rPr>
          <w:sz w:val="28"/>
          <w:szCs w:val="28"/>
        </w:rPr>
        <w:t>- открытый региональный турнир по хоккею с шайбой на Кубок А.И. Ногтева;</w:t>
      </w:r>
    </w:p>
    <w:p w14:paraId="7A74F941" w14:textId="77777777" w:rsidR="00171FCB" w:rsidRPr="00A960F4" w:rsidRDefault="00171FCB" w:rsidP="00171FCB">
      <w:pPr>
        <w:widowControl w:val="0"/>
        <w:autoSpaceDE w:val="0"/>
        <w:autoSpaceDN w:val="0"/>
        <w:adjustRightInd w:val="0"/>
        <w:ind w:firstLine="708"/>
        <w:jc w:val="both"/>
        <w:rPr>
          <w:sz w:val="28"/>
          <w:szCs w:val="28"/>
        </w:rPr>
      </w:pPr>
      <w:r w:rsidRPr="00672C02">
        <w:rPr>
          <w:sz w:val="28"/>
          <w:szCs w:val="28"/>
        </w:rPr>
        <w:t>- ремонтные работы бассейна</w:t>
      </w:r>
      <w:r w:rsidR="006040D4" w:rsidRPr="00672C02">
        <w:rPr>
          <w:sz w:val="28"/>
          <w:szCs w:val="28"/>
        </w:rPr>
        <w:t xml:space="preserve"> муниципального </w:t>
      </w:r>
      <w:r w:rsidR="006040D4" w:rsidRPr="00A960F4">
        <w:rPr>
          <w:sz w:val="28"/>
          <w:szCs w:val="28"/>
        </w:rPr>
        <w:t xml:space="preserve">автономного учреждения </w:t>
      </w:r>
      <w:r w:rsidRPr="00A960F4">
        <w:rPr>
          <w:sz w:val="28"/>
          <w:szCs w:val="28"/>
        </w:rPr>
        <w:t xml:space="preserve"> «Спортивная школа «Виктория»</w:t>
      </w:r>
      <w:r w:rsidR="006040D4" w:rsidRPr="00A960F4">
        <w:rPr>
          <w:sz w:val="28"/>
          <w:szCs w:val="28"/>
        </w:rPr>
        <w:t xml:space="preserve"> пгт. Березово</w:t>
      </w:r>
      <w:r w:rsidRPr="00A960F4">
        <w:rPr>
          <w:sz w:val="28"/>
          <w:szCs w:val="28"/>
        </w:rPr>
        <w:t>.</w:t>
      </w:r>
    </w:p>
    <w:p w14:paraId="748B2673" w14:textId="77777777" w:rsidR="008612EB" w:rsidRPr="00672C02" w:rsidRDefault="00672C02" w:rsidP="008612EB">
      <w:pPr>
        <w:ind w:firstLine="709"/>
        <w:jc w:val="both"/>
        <w:rPr>
          <w:sz w:val="28"/>
          <w:szCs w:val="28"/>
        </w:rPr>
      </w:pPr>
      <w:r w:rsidRPr="00A960F4">
        <w:rPr>
          <w:sz w:val="28"/>
          <w:szCs w:val="28"/>
        </w:rPr>
        <w:t xml:space="preserve">В минувшем </w:t>
      </w:r>
      <w:r w:rsidR="008612EB" w:rsidRPr="00A960F4">
        <w:rPr>
          <w:sz w:val="28"/>
          <w:szCs w:val="28"/>
        </w:rPr>
        <w:t xml:space="preserve">году </w:t>
      </w:r>
      <w:r w:rsidR="00171FCB" w:rsidRPr="00A960F4">
        <w:rPr>
          <w:sz w:val="28"/>
          <w:szCs w:val="28"/>
        </w:rPr>
        <w:t>организовано</w:t>
      </w:r>
      <w:r w:rsidR="008612EB" w:rsidRPr="00A960F4">
        <w:rPr>
          <w:sz w:val="28"/>
          <w:szCs w:val="28"/>
        </w:rPr>
        <w:t xml:space="preserve"> и проведено</w:t>
      </w:r>
      <w:r w:rsidR="008612EB" w:rsidRPr="00672C02">
        <w:rPr>
          <w:sz w:val="28"/>
          <w:szCs w:val="28"/>
        </w:rPr>
        <w:t xml:space="preserve"> </w:t>
      </w:r>
      <w:r w:rsidR="00171FCB" w:rsidRPr="00672C02">
        <w:rPr>
          <w:sz w:val="28"/>
          <w:szCs w:val="28"/>
        </w:rPr>
        <w:t>107 муниципальных</w:t>
      </w:r>
      <w:r w:rsidR="008612EB" w:rsidRPr="00672C02">
        <w:rPr>
          <w:sz w:val="28"/>
          <w:szCs w:val="28"/>
        </w:rPr>
        <w:t xml:space="preserve"> спортивно-</w:t>
      </w:r>
      <w:r w:rsidR="00171FCB" w:rsidRPr="00672C02">
        <w:rPr>
          <w:sz w:val="28"/>
          <w:szCs w:val="28"/>
        </w:rPr>
        <w:t xml:space="preserve">массовых мероприятий.  Спортсмены Березовского района также приняли участие в 18 спорных мероприятиях (межмуниципальных – 6, регионального уровня – 10, всероссийских – 2). </w:t>
      </w:r>
      <w:r w:rsidR="00E15350" w:rsidRPr="00672C02">
        <w:rPr>
          <w:sz w:val="28"/>
          <w:szCs w:val="28"/>
        </w:rPr>
        <w:t>Ох</w:t>
      </w:r>
      <w:r w:rsidR="00CA79C2" w:rsidRPr="00672C02">
        <w:rPr>
          <w:sz w:val="28"/>
          <w:szCs w:val="28"/>
        </w:rPr>
        <w:t xml:space="preserve">ват участников </w:t>
      </w:r>
      <w:r w:rsidR="00171FCB" w:rsidRPr="00672C02">
        <w:rPr>
          <w:sz w:val="28"/>
          <w:szCs w:val="28"/>
        </w:rPr>
        <w:t xml:space="preserve">в мероприятиях </w:t>
      </w:r>
      <w:r w:rsidR="00CA79C2" w:rsidRPr="00672C02">
        <w:rPr>
          <w:sz w:val="28"/>
          <w:szCs w:val="28"/>
        </w:rPr>
        <w:t xml:space="preserve">– </w:t>
      </w:r>
      <w:r w:rsidR="00171FCB" w:rsidRPr="00672C02">
        <w:rPr>
          <w:sz w:val="28"/>
          <w:szCs w:val="28"/>
        </w:rPr>
        <w:t>2</w:t>
      </w:r>
      <w:r w:rsidR="00CA79C2" w:rsidRPr="00672C02">
        <w:rPr>
          <w:sz w:val="28"/>
          <w:szCs w:val="28"/>
        </w:rPr>
        <w:t xml:space="preserve"> </w:t>
      </w:r>
      <w:r w:rsidR="00171FCB" w:rsidRPr="00672C02">
        <w:rPr>
          <w:sz w:val="28"/>
          <w:szCs w:val="28"/>
        </w:rPr>
        <w:t>790 спортсменов.</w:t>
      </w:r>
    </w:p>
    <w:p w14:paraId="194F0317" w14:textId="77777777" w:rsidR="008612EB" w:rsidRPr="00672C02" w:rsidRDefault="008612EB" w:rsidP="008612EB">
      <w:pPr>
        <w:ind w:firstLine="709"/>
        <w:jc w:val="both"/>
        <w:rPr>
          <w:sz w:val="28"/>
          <w:szCs w:val="28"/>
        </w:rPr>
      </w:pPr>
      <w:r w:rsidRPr="00672C02">
        <w:rPr>
          <w:sz w:val="28"/>
          <w:szCs w:val="28"/>
        </w:rPr>
        <w:t>Наиболее значимые мероприятия</w:t>
      </w:r>
      <w:r w:rsidR="007F2F03" w:rsidRPr="00672C02">
        <w:rPr>
          <w:sz w:val="28"/>
          <w:szCs w:val="28"/>
        </w:rPr>
        <w:t xml:space="preserve"> 2020 года</w:t>
      </w:r>
      <w:r w:rsidRPr="00672C02">
        <w:rPr>
          <w:sz w:val="28"/>
          <w:szCs w:val="28"/>
        </w:rPr>
        <w:t>:</w:t>
      </w:r>
    </w:p>
    <w:p w14:paraId="07363FD5" w14:textId="20130E76" w:rsidR="007F2F03" w:rsidRPr="00672C02" w:rsidRDefault="007F2F03" w:rsidP="007F2F03">
      <w:pPr>
        <w:shd w:val="clear" w:color="auto" w:fill="FFFFFF"/>
        <w:ind w:firstLine="708"/>
        <w:jc w:val="both"/>
        <w:rPr>
          <w:rFonts w:eastAsia="Calibri"/>
          <w:sz w:val="28"/>
          <w:szCs w:val="28"/>
          <w:lang w:eastAsia="en-US"/>
        </w:rPr>
      </w:pPr>
      <w:r w:rsidRPr="00672C02">
        <w:rPr>
          <w:sz w:val="28"/>
          <w:szCs w:val="28"/>
        </w:rPr>
        <w:t xml:space="preserve">- </w:t>
      </w:r>
      <w:r w:rsidRPr="00672C02">
        <w:rPr>
          <w:rFonts w:eastAsia="Calibri"/>
          <w:sz w:val="28"/>
          <w:szCs w:val="28"/>
          <w:lang w:eastAsia="en-US"/>
        </w:rPr>
        <w:t>открытые региональные турниры: на Кубок Руслана Проводникова</w:t>
      </w:r>
      <w:r w:rsidR="00386A65">
        <w:rPr>
          <w:rFonts w:eastAsia="Calibri"/>
          <w:sz w:val="28"/>
          <w:szCs w:val="28"/>
          <w:lang w:eastAsia="en-US"/>
        </w:rPr>
        <w:t>,</w:t>
      </w:r>
      <w:r w:rsidRPr="00672C02">
        <w:rPr>
          <w:rFonts w:eastAsia="Calibri"/>
          <w:sz w:val="28"/>
          <w:szCs w:val="28"/>
          <w:lang w:eastAsia="en-US"/>
        </w:rPr>
        <w:t xml:space="preserve"> по мини-футболу среди мужских команд на Кубок «Виктории», по хоккею с шайбой на Кубок А.И. Ногтева; </w:t>
      </w:r>
    </w:p>
    <w:p w14:paraId="473B83E1" w14:textId="77777777" w:rsidR="007F2F03" w:rsidRPr="00672C02" w:rsidRDefault="007F2F03" w:rsidP="007F2F03">
      <w:pPr>
        <w:shd w:val="clear" w:color="auto" w:fill="FFFFFF"/>
        <w:ind w:firstLine="708"/>
        <w:jc w:val="both"/>
        <w:rPr>
          <w:rFonts w:eastAsia="Calibri"/>
          <w:sz w:val="28"/>
          <w:szCs w:val="28"/>
          <w:lang w:eastAsia="en-US"/>
        </w:rPr>
      </w:pPr>
      <w:r w:rsidRPr="00672C02">
        <w:rPr>
          <w:rFonts w:eastAsia="Calibri"/>
          <w:sz w:val="28"/>
          <w:szCs w:val="28"/>
          <w:lang w:eastAsia="en-US"/>
        </w:rPr>
        <w:t xml:space="preserve">- </w:t>
      </w:r>
      <w:r w:rsidRPr="00672C02">
        <w:rPr>
          <w:sz w:val="28"/>
          <w:szCs w:val="28"/>
        </w:rPr>
        <w:t>открытая Всероссийская массовая лыжная гонка «Лыжня России 2020»;</w:t>
      </w:r>
    </w:p>
    <w:p w14:paraId="513F1CBD" w14:textId="77777777" w:rsidR="007F2F03" w:rsidRPr="00672C02" w:rsidRDefault="007F2F03" w:rsidP="007F2F03">
      <w:pPr>
        <w:ind w:firstLine="709"/>
        <w:jc w:val="both"/>
        <w:rPr>
          <w:sz w:val="28"/>
          <w:szCs w:val="28"/>
        </w:rPr>
      </w:pPr>
      <w:r w:rsidRPr="00672C02">
        <w:rPr>
          <w:sz w:val="28"/>
          <w:szCs w:val="28"/>
        </w:rPr>
        <w:t>- Всероссийская спар</w:t>
      </w:r>
      <w:r w:rsidR="00F63E48" w:rsidRPr="00672C02">
        <w:rPr>
          <w:sz w:val="28"/>
          <w:szCs w:val="28"/>
        </w:rPr>
        <w:t xml:space="preserve">такиада Специальной олимпиады, </w:t>
      </w:r>
      <w:r w:rsidRPr="00672C02">
        <w:rPr>
          <w:sz w:val="28"/>
          <w:szCs w:val="28"/>
        </w:rPr>
        <w:t>г. Тюмени;</w:t>
      </w:r>
    </w:p>
    <w:p w14:paraId="7D3E5BDE" w14:textId="77777777" w:rsidR="007F2F03" w:rsidRPr="00672C02" w:rsidRDefault="007F2F03" w:rsidP="007F2F03">
      <w:pPr>
        <w:ind w:firstLine="709"/>
        <w:jc w:val="both"/>
        <w:rPr>
          <w:sz w:val="28"/>
          <w:szCs w:val="28"/>
        </w:rPr>
      </w:pPr>
      <w:r w:rsidRPr="00672C02">
        <w:rPr>
          <w:sz w:val="28"/>
          <w:szCs w:val="28"/>
        </w:rPr>
        <w:t xml:space="preserve">- Чемпионат и Первенство по лыжным гонкам в зачет </w:t>
      </w:r>
      <w:proofErr w:type="spellStart"/>
      <w:r w:rsidRPr="00672C02">
        <w:rPr>
          <w:sz w:val="28"/>
          <w:szCs w:val="28"/>
        </w:rPr>
        <w:t>Пара</w:t>
      </w:r>
      <w:r w:rsidR="006040D4" w:rsidRPr="00672C02">
        <w:rPr>
          <w:sz w:val="28"/>
          <w:szCs w:val="28"/>
        </w:rPr>
        <w:t>спартакиады</w:t>
      </w:r>
      <w:proofErr w:type="spellEnd"/>
      <w:r w:rsidR="006040D4" w:rsidRPr="00672C02">
        <w:rPr>
          <w:sz w:val="28"/>
          <w:szCs w:val="28"/>
        </w:rPr>
        <w:t xml:space="preserve"> и </w:t>
      </w:r>
      <w:proofErr w:type="spellStart"/>
      <w:r w:rsidR="006040D4" w:rsidRPr="00672C02">
        <w:rPr>
          <w:sz w:val="28"/>
          <w:szCs w:val="28"/>
        </w:rPr>
        <w:t>Сурдспартакиады</w:t>
      </w:r>
      <w:proofErr w:type="spellEnd"/>
      <w:r w:rsidR="006040D4" w:rsidRPr="00672C02">
        <w:rPr>
          <w:sz w:val="28"/>
          <w:szCs w:val="28"/>
        </w:rPr>
        <w:t xml:space="preserve">, </w:t>
      </w:r>
      <w:r w:rsidRPr="00672C02">
        <w:rPr>
          <w:sz w:val="28"/>
          <w:szCs w:val="28"/>
        </w:rPr>
        <w:t>г. Ханты-Мансийск;</w:t>
      </w:r>
    </w:p>
    <w:p w14:paraId="5C57525A" w14:textId="77777777" w:rsidR="007F2F03" w:rsidRPr="00672C02" w:rsidRDefault="007F2F03" w:rsidP="007F2F03">
      <w:pPr>
        <w:ind w:firstLine="709"/>
        <w:jc w:val="both"/>
        <w:rPr>
          <w:sz w:val="28"/>
          <w:szCs w:val="28"/>
        </w:rPr>
      </w:pPr>
      <w:r w:rsidRPr="00672C02">
        <w:rPr>
          <w:sz w:val="28"/>
          <w:szCs w:val="28"/>
        </w:rPr>
        <w:t>- Чемпионат и Первенство Р</w:t>
      </w:r>
      <w:r w:rsidR="006040D4" w:rsidRPr="00672C02">
        <w:rPr>
          <w:sz w:val="28"/>
          <w:szCs w:val="28"/>
        </w:rPr>
        <w:t>оссии по северному многоборью, г. Красноярск.</w:t>
      </w:r>
    </w:p>
    <w:p w14:paraId="1CFF2688" w14:textId="77777777" w:rsidR="008612EB" w:rsidRPr="00672C02" w:rsidRDefault="008612EB" w:rsidP="008612EB">
      <w:pPr>
        <w:ind w:firstLine="709"/>
        <w:contextualSpacing/>
        <w:jc w:val="both"/>
        <w:rPr>
          <w:sz w:val="28"/>
          <w:szCs w:val="28"/>
        </w:rPr>
      </w:pPr>
      <w:r w:rsidRPr="00672C02">
        <w:rPr>
          <w:sz w:val="28"/>
          <w:szCs w:val="28"/>
        </w:rPr>
        <w:t>Наиболее выдающиеся достижения спортсменов</w:t>
      </w:r>
      <w:r w:rsidR="006040D4" w:rsidRPr="00672C02">
        <w:rPr>
          <w:sz w:val="28"/>
          <w:szCs w:val="28"/>
        </w:rPr>
        <w:t xml:space="preserve"> Березовского района</w:t>
      </w:r>
      <w:r w:rsidRPr="00672C02">
        <w:rPr>
          <w:sz w:val="28"/>
          <w:szCs w:val="28"/>
        </w:rPr>
        <w:t>:</w:t>
      </w:r>
    </w:p>
    <w:p w14:paraId="0375EF19" w14:textId="6070C3E8" w:rsidR="0038515F" w:rsidRPr="00672C02" w:rsidRDefault="006040D4" w:rsidP="0038515F">
      <w:pPr>
        <w:ind w:firstLine="709"/>
        <w:jc w:val="both"/>
        <w:rPr>
          <w:sz w:val="28"/>
          <w:szCs w:val="28"/>
        </w:rPr>
      </w:pPr>
      <w:r w:rsidRPr="00672C02">
        <w:rPr>
          <w:sz w:val="28"/>
          <w:szCs w:val="28"/>
        </w:rPr>
        <w:t xml:space="preserve">- </w:t>
      </w:r>
      <w:proofErr w:type="spellStart"/>
      <w:r w:rsidRPr="00672C02">
        <w:rPr>
          <w:sz w:val="28"/>
          <w:szCs w:val="28"/>
        </w:rPr>
        <w:t>Злыгостев</w:t>
      </w:r>
      <w:proofErr w:type="spellEnd"/>
      <w:r w:rsidRPr="00672C02">
        <w:rPr>
          <w:sz w:val="28"/>
          <w:szCs w:val="28"/>
        </w:rPr>
        <w:t xml:space="preserve"> Сергей – 1 место на диста</w:t>
      </w:r>
      <w:r w:rsidR="0038515F" w:rsidRPr="00672C02">
        <w:rPr>
          <w:sz w:val="28"/>
          <w:szCs w:val="28"/>
        </w:rPr>
        <w:t xml:space="preserve">нции 10 км и 1 место в эстафете </w:t>
      </w:r>
      <w:r w:rsidR="00386A65">
        <w:rPr>
          <w:sz w:val="28"/>
          <w:szCs w:val="28"/>
        </w:rPr>
        <w:t xml:space="preserve">по лыжным гонкам </w:t>
      </w:r>
      <w:r w:rsidRPr="00672C02">
        <w:rPr>
          <w:sz w:val="28"/>
          <w:szCs w:val="28"/>
        </w:rPr>
        <w:t>во Всероссийской спартакиаде Специальной олимпиады</w:t>
      </w:r>
      <w:r w:rsidR="0038515F" w:rsidRPr="00672C02">
        <w:rPr>
          <w:sz w:val="28"/>
          <w:szCs w:val="28"/>
        </w:rPr>
        <w:t xml:space="preserve"> в г. Тюмени;</w:t>
      </w:r>
    </w:p>
    <w:p w14:paraId="5E6254B1" w14:textId="77777777" w:rsidR="006040D4" w:rsidRPr="00672C02" w:rsidRDefault="006040D4" w:rsidP="0038515F">
      <w:pPr>
        <w:ind w:firstLine="709"/>
        <w:jc w:val="both"/>
        <w:rPr>
          <w:sz w:val="28"/>
          <w:szCs w:val="28"/>
        </w:rPr>
      </w:pPr>
      <w:r w:rsidRPr="00672C02">
        <w:rPr>
          <w:sz w:val="28"/>
          <w:szCs w:val="28"/>
        </w:rPr>
        <w:t xml:space="preserve"> - </w:t>
      </w:r>
      <w:r w:rsidR="0038515F" w:rsidRPr="00672C02">
        <w:rPr>
          <w:sz w:val="28"/>
          <w:szCs w:val="28"/>
        </w:rPr>
        <w:t xml:space="preserve">Молотков Дмитрий, Голиков Владимир – 1 место на дистанции 5 км </w:t>
      </w:r>
      <w:r w:rsidRPr="00672C02">
        <w:rPr>
          <w:sz w:val="28"/>
          <w:szCs w:val="28"/>
        </w:rPr>
        <w:t>в Чемпионате</w:t>
      </w:r>
      <w:r w:rsidR="0038515F" w:rsidRPr="00672C02">
        <w:rPr>
          <w:sz w:val="28"/>
          <w:szCs w:val="28"/>
        </w:rPr>
        <w:t xml:space="preserve"> и Первенстве</w:t>
      </w:r>
      <w:r w:rsidRPr="00672C02">
        <w:rPr>
          <w:sz w:val="28"/>
          <w:szCs w:val="28"/>
        </w:rPr>
        <w:t xml:space="preserve"> по лыжным гонкам в зачет </w:t>
      </w:r>
      <w:proofErr w:type="spellStart"/>
      <w:r w:rsidRPr="00672C02">
        <w:rPr>
          <w:sz w:val="28"/>
          <w:szCs w:val="28"/>
        </w:rPr>
        <w:t>Параспартакиады</w:t>
      </w:r>
      <w:proofErr w:type="spellEnd"/>
      <w:r w:rsidRPr="00672C02">
        <w:rPr>
          <w:sz w:val="28"/>
          <w:szCs w:val="28"/>
        </w:rPr>
        <w:t xml:space="preserve"> и </w:t>
      </w:r>
      <w:proofErr w:type="spellStart"/>
      <w:r w:rsidRPr="00672C02">
        <w:rPr>
          <w:sz w:val="28"/>
          <w:szCs w:val="28"/>
        </w:rPr>
        <w:t>Сурдс</w:t>
      </w:r>
      <w:r w:rsidR="0038515F" w:rsidRPr="00672C02">
        <w:rPr>
          <w:sz w:val="28"/>
          <w:szCs w:val="28"/>
        </w:rPr>
        <w:t>партакиады</w:t>
      </w:r>
      <w:proofErr w:type="spellEnd"/>
      <w:r w:rsidR="0038515F" w:rsidRPr="00672C02">
        <w:rPr>
          <w:sz w:val="28"/>
          <w:szCs w:val="28"/>
        </w:rPr>
        <w:t xml:space="preserve"> в г. Ханты-Мансийске</w:t>
      </w:r>
      <w:r w:rsidRPr="00672C02">
        <w:rPr>
          <w:sz w:val="28"/>
          <w:szCs w:val="28"/>
        </w:rPr>
        <w:t xml:space="preserve">; </w:t>
      </w:r>
    </w:p>
    <w:p w14:paraId="7D57F67E" w14:textId="77777777" w:rsidR="006040D4" w:rsidRPr="00672C02" w:rsidRDefault="006040D4" w:rsidP="006040D4">
      <w:pPr>
        <w:ind w:firstLine="709"/>
        <w:jc w:val="both"/>
        <w:rPr>
          <w:sz w:val="28"/>
          <w:szCs w:val="28"/>
        </w:rPr>
      </w:pPr>
      <w:r w:rsidRPr="00672C02">
        <w:rPr>
          <w:sz w:val="28"/>
          <w:szCs w:val="28"/>
        </w:rPr>
        <w:lastRenderedPageBreak/>
        <w:t xml:space="preserve">- </w:t>
      </w:r>
      <w:r w:rsidR="009201B7" w:rsidRPr="00672C02">
        <w:rPr>
          <w:sz w:val="28"/>
          <w:szCs w:val="28"/>
        </w:rPr>
        <w:t xml:space="preserve">Никитин Максим Валерьевич – </w:t>
      </w:r>
      <w:r w:rsidR="0038515F" w:rsidRPr="00672C02">
        <w:rPr>
          <w:sz w:val="28"/>
          <w:szCs w:val="28"/>
        </w:rPr>
        <w:t>1</w:t>
      </w:r>
      <w:r w:rsidR="009201B7" w:rsidRPr="00672C02">
        <w:rPr>
          <w:sz w:val="28"/>
          <w:szCs w:val="28"/>
        </w:rPr>
        <w:t xml:space="preserve"> </w:t>
      </w:r>
      <w:r w:rsidR="0038515F" w:rsidRPr="00672C02">
        <w:rPr>
          <w:sz w:val="28"/>
          <w:szCs w:val="28"/>
        </w:rPr>
        <w:t xml:space="preserve">место в метании топора на дальность, 2 место в метании </w:t>
      </w:r>
      <w:proofErr w:type="spellStart"/>
      <w:r w:rsidR="0038515F" w:rsidRPr="00672C02">
        <w:rPr>
          <w:sz w:val="28"/>
          <w:szCs w:val="28"/>
        </w:rPr>
        <w:t>тынзяна</w:t>
      </w:r>
      <w:proofErr w:type="spellEnd"/>
      <w:r w:rsidR="0038515F" w:rsidRPr="00672C02">
        <w:rPr>
          <w:sz w:val="28"/>
          <w:szCs w:val="28"/>
        </w:rPr>
        <w:t xml:space="preserve"> на хорей в </w:t>
      </w:r>
      <w:r w:rsidRPr="00672C02">
        <w:rPr>
          <w:sz w:val="28"/>
          <w:szCs w:val="28"/>
        </w:rPr>
        <w:t>Чемпионат</w:t>
      </w:r>
      <w:r w:rsidR="0038515F" w:rsidRPr="00672C02">
        <w:rPr>
          <w:sz w:val="28"/>
          <w:szCs w:val="28"/>
        </w:rPr>
        <w:t>е</w:t>
      </w:r>
      <w:r w:rsidRPr="00672C02">
        <w:rPr>
          <w:sz w:val="28"/>
          <w:szCs w:val="28"/>
        </w:rPr>
        <w:t xml:space="preserve"> и Первенств</w:t>
      </w:r>
      <w:r w:rsidR="0038515F" w:rsidRPr="00672C02">
        <w:rPr>
          <w:sz w:val="28"/>
          <w:szCs w:val="28"/>
        </w:rPr>
        <w:t>е</w:t>
      </w:r>
      <w:r w:rsidRPr="00672C02">
        <w:rPr>
          <w:sz w:val="28"/>
          <w:szCs w:val="28"/>
        </w:rPr>
        <w:t xml:space="preserve"> России по северному многоборью в г. Красноярске;</w:t>
      </w:r>
    </w:p>
    <w:p w14:paraId="32984B11" w14:textId="77777777" w:rsidR="006040D4" w:rsidRPr="00672C02" w:rsidRDefault="006040D4" w:rsidP="006040D4">
      <w:pPr>
        <w:ind w:firstLine="709"/>
        <w:contextualSpacing/>
        <w:jc w:val="both"/>
        <w:rPr>
          <w:sz w:val="28"/>
          <w:szCs w:val="28"/>
        </w:rPr>
      </w:pPr>
      <w:r w:rsidRPr="00672C02">
        <w:rPr>
          <w:sz w:val="28"/>
          <w:szCs w:val="28"/>
        </w:rPr>
        <w:t xml:space="preserve">- </w:t>
      </w:r>
      <w:r w:rsidR="0038515F" w:rsidRPr="00672C02">
        <w:rPr>
          <w:sz w:val="28"/>
          <w:szCs w:val="28"/>
        </w:rPr>
        <w:t xml:space="preserve">команда хоккеистов пгт. Игрим </w:t>
      </w:r>
      <w:r w:rsidR="00945DD4" w:rsidRPr="00672C02">
        <w:rPr>
          <w:sz w:val="28"/>
          <w:szCs w:val="28"/>
        </w:rPr>
        <w:t xml:space="preserve">– </w:t>
      </w:r>
      <w:r w:rsidR="0038515F" w:rsidRPr="00672C02">
        <w:rPr>
          <w:sz w:val="28"/>
          <w:szCs w:val="28"/>
        </w:rPr>
        <w:t>1</w:t>
      </w:r>
      <w:r w:rsidR="00945DD4" w:rsidRPr="00672C02">
        <w:rPr>
          <w:sz w:val="28"/>
          <w:szCs w:val="28"/>
        </w:rPr>
        <w:t xml:space="preserve"> </w:t>
      </w:r>
      <w:r w:rsidR="0038515F" w:rsidRPr="00672C02">
        <w:rPr>
          <w:sz w:val="28"/>
          <w:szCs w:val="28"/>
        </w:rPr>
        <w:t>место (среди юношей 2004-20</w:t>
      </w:r>
      <w:r w:rsidR="00945DD4" w:rsidRPr="00672C02">
        <w:rPr>
          <w:sz w:val="28"/>
          <w:szCs w:val="28"/>
        </w:rPr>
        <w:t>0</w:t>
      </w:r>
      <w:r w:rsidR="0038515F" w:rsidRPr="00672C02">
        <w:rPr>
          <w:sz w:val="28"/>
          <w:szCs w:val="28"/>
        </w:rPr>
        <w:t xml:space="preserve">5 г.р.) и 3 место (среди юношей 2008-2009 г.р.) в </w:t>
      </w:r>
      <w:r w:rsidRPr="00672C02">
        <w:rPr>
          <w:sz w:val="28"/>
          <w:szCs w:val="28"/>
        </w:rPr>
        <w:t>открыт</w:t>
      </w:r>
      <w:r w:rsidR="0038515F" w:rsidRPr="00672C02">
        <w:rPr>
          <w:sz w:val="28"/>
          <w:szCs w:val="28"/>
        </w:rPr>
        <w:t>ом</w:t>
      </w:r>
      <w:r w:rsidRPr="00672C02">
        <w:rPr>
          <w:sz w:val="28"/>
          <w:szCs w:val="28"/>
        </w:rPr>
        <w:t xml:space="preserve"> региональн</w:t>
      </w:r>
      <w:r w:rsidR="0038515F" w:rsidRPr="00672C02">
        <w:rPr>
          <w:sz w:val="28"/>
          <w:szCs w:val="28"/>
        </w:rPr>
        <w:t>ом</w:t>
      </w:r>
      <w:r w:rsidRPr="00672C02">
        <w:rPr>
          <w:sz w:val="28"/>
          <w:szCs w:val="28"/>
        </w:rPr>
        <w:t xml:space="preserve"> турнир</w:t>
      </w:r>
      <w:r w:rsidR="0038515F" w:rsidRPr="00672C02">
        <w:rPr>
          <w:sz w:val="28"/>
          <w:szCs w:val="28"/>
        </w:rPr>
        <w:t>е</w:t>
      </w:r>
      <w:r w:rsidRPr="00672C02">
        <w:rPr>
          <w:sz w:val="28"/>
          <w:szCs w:val="28"/>
        </w:rPr>
        <w:t xml:space="preserve"> по хоккею</w:t>
      </w:r>
      <w:r w:rsidR="0038515F" w:rsidRPr="00672C02">
        <w:rPr>
          <w:sz w:val="28"/>
          <w:szCs w:val="28"/>
        </w:rPr>
        <w:t xml:space="preserve"> с шайбой на Кубок А.И. Ногтева.</w:t>
      </w:r>
    </w:p>
    <w:p w14:paraId="1784986E" w14:textId="77777777" w:rsidR="00B421BE" w:rsidRPr="00672C02" w:rsidRDefault="00B421BE" w:rsidP="00B421BE">
      <w:pPr>
        <w:ind w:firstLine="708"/>
        <w:jc w:val="both"/>
        <w:rPr>
          <w:iCs/>
          <w:sz w:val="28"/>
          <w:szCs w:val="20"/>
        </w:rPr>
      </w:pPr>
      <w:r w:rsidRPr="00672C02">
        <w:rPr>
          <w:iCs/>
          <w:sz w:val="28"/>
          <w:szCs w:val="20"/>
        </w:rPr>
        <w:t xml:space="preserve">По итогам соревнований присвоены спортивные разряды: </w:t>
      </w:r>
    </w:p>
    <w:p w14:paraId="54D871DA" w14:textId="77777777" w:rsidR="00B421BE" w:rsidRPr="00672C02" w:rsidRDefault="00B421BE" w:rsidP="00B421BE">
      <w:pPr>
        <w:ind w:firstLine="708"/>
        <w:jc w:val="both"/>
        <w:rPr>
          <w:iCs/>
          <w:sz w:val="28"/>
          <w:szCs w:val="20"/>
        </w:rPr>
      </w:pPr>
      <w:r w:rsidRPr="00672C02">
        <w:rPr>
          <w:iCs/>
          <w:sz w:val="28"/>
          <w:szCs w:val="20"/>
        </w:rPr>
        <w:t>- 2 спортсменам - кандидат в мастера спорта (лыжные гонки);</w:t>
      </w:r>
    </w:p>
    <w:p w14:paraId="0E949363" w14:textId="77777777" w:rsidR="00B421BE" w:rsidRPr="00672C02" w:rsidRDefault="00B421BE" w:rsidP="00B421BE">
      <w:pPr>
        <w:spacing w:line="0" w:lineRule="atLeast"/>
        <w:ind w:firstLine="708"/>
        <w:jc w:val="both"/>
        <w:rPr>
          <w:color w:val="000000"/>
          <w:sz w:val="28"/>
          <w:szCs w:val="28"/>
        </w:rPr>
      </w:pPr>
      <w:r w:rsidRPr="00672C02">
        <w:rPr>
          <w:iCs/>
          <w:sz w:val="28"/>
          <w:szCs w:val="20"/>
        </w:rPr>
        <w:t xml:space="preserve">- </w:t>
      </w:r>
      <w:r w:rsidRPr="00672C02">
        <w:rPr>
          <w:color w:val="000000"/>
          <w:sz w:val="28"/>
          <w:szCs w:val="28"/>
        </w:rPr>
        <w:t>1 спортсмену - кандидат в мастера спорта (северное многоборье);</w:t>
      </w:r>
    </w:p>
    <w:p w14:paraId="74E6F29C" w14:textId="77777777" w:rsidR="00B421BE" w:rsidRPr="00672C02" w:rsidRDefault="00B421BE" w:rsidP="00B421BE">
      <w:pPr>
        <w:spacing w:line="0" w:lineRule="atLeast"/>
        <w:ind w:firstLine="708"/>
        <w:jc w:val="both"/>
        <w:rPr>
          <w:color w:val="000000"/>
          <w:sz w:val="28"/>
          <w:szCs w:val="28"/>
        </w:rPr>
      </w:pPr>
      <w:r w:rsidRPr="00672C02">
        <w:rPr>
          <w:color w:val="000000"/>
          <w:sz w:val="28"/>
          <w:szCs w:val="28"/>
        </w:rPr>
        <w:t>- 3 спортсменам - первый спортивный разряд (лыжные гонки);</w:t>
      </w:r>
    </w:p>
    <w:p w14:paraId="5AF64CF9" w14:textId="77777777" w:rsidR="00B421BE" w:rsidRPr="00672C02" w:rsidRDefault="00B421BE" w:rsidP="00B421BE">
      <w:pPr>
        <w:ind w:firstLine="708"/>
        <w:jc w:val="both"/>
        <w:rPr>
          <w:iCs/>
          <w:sz w:val="28"/>
          <w:szCs w:val="20"/>
        </w:rPr>
      </w:pPr>
      <w:r w:rsidRPr="00672C02">
        <w:rPr>
          <w:iCs/>
          <w:sz w:val="28"/>
          <w:szCs w:val="20"/>
        </w:rPr>
        <w:t>- 8</w:t>
      </w:r>
      <w:r w:rsidRPr="00672C02">
        <w:rPr>
          <w:sz w:val="20"/>
          <w:szCs w:val="20"/>
        </w:rPr>
        <w:t xml:space="preserve"> </w:t>
      </w:r>
      <w:r w:rsidRPr="00672C02">
        <w:rPr>
          <w:iCs/>
          <w:sz w:val="28"/>
          <w:szCs w:val="20"/>
        </w:rPr>
        <w:t xml:space="preserve">спортсменам – второй спортивный разряд (лыжные гонки и пауэрлифтинг); </w:t>
      </w:r>
    </w:p>
    <w:p w14:paraId="35F3C180" w14:textId="77777777" w:rsidR="00B421BE" w:rsidRPr="00672C02" w:rsidRDefault="00B421BE" w:rsidP="00B421BE">
      <w:pPr>
        <w:ind w:firstLine="708"/>
        <w:jc w:val="both"/>
        <w:rPr>
          <w:iCs/>
          <w:sz w:val="28"/>
          <w:szCs w:val="20"/>
        </w:rPr>
      </w:pPr>
      <w:r w:rsidRPr="00672C02">
        <w:rPr>
          <w:iCs/>
          <w:sz w:val="28"/>
          <w:szCs w:val="20"/>
        </w:rPr>
        <w:t>- 6 спортсменам – третий спортивный разряд (пауэрлифтинг, спортивный туризм).</w:t>
      </w:r>
    </w:p>
    <w:p w14:paraId="63532B8E" w14:textId="77777777" w:rsidR="00B421BE" w:rsidRPr="00672C02" w:rsidRDefault="00B421BE" w:rsidP="00B421BE">
      <w:pPr>
        <w:ind w:firstLine="708"/>
        <w:jc w:val="both"/>
        <w:rPr>
          <w:iCs/>
          <w:sz w:val="28"/>
          <w:szCs w:val="20"/>
        </w:rPr>
      </w:pPr>
      <w:r w:rsidRPr="00672C02">
        <w:rPr>
          <w:iCs/>
          <w:sz w:val="28"/>
          <w:szCs w:val="20"/>
        </w:rPr>
        <w:t>- 40 спортсменов - первый юношеский спортивный разряд (лыжные гонки, пауэрлифтинг, мини-футбол, хоккей, бокс);</w:t>
      </w:r>
    </w:p>
    <w:p w14:paraId="08BAE18C" w14:textId="77777777" w:rsidR="00B421BE" w:rsidRPr="00672C02" w:rsidRDefault="00B421BE" w:rsidP="00B421BE">
      <w:pPr>
        <w:ind w:firstLine="708"/>
        <w:jc w:val="both"/>
        <w:rPr>
          <w:iCs/>
          <w:sz w:val="28"/>
          <w:szCs w:val="20"/>
        </w:rPr>
      </w:pPr>
      <w:r w:rsidRPr="00672C02">
        <w:rPr>
          <w:iCs/>
          <w:sz w:val="28"/>
          <w:szCs w:val="20"/>
        </w:rPr>
        <w:t>-  11 спортсменов - второй юношеский спортивный разряд (лыжные гонки, пауэрлифтинг, бокс);</w:t>
      </w:r>
    </w:p>
    <w:p w14:paraId="046B6E1D" w14:textId="77777777" w:rsidR="00B421BE" w:rsidRPr="00672C02" w:rsidRDefault="00B421BE" w:rsidP="00B421BE">
      <w:pPr>
        <w:ind w:firstLine="708"/>
        <w:jc w:val="both"/>
        <w:rPr>
          <w:iCs/>
          <w:sz w:val="28"/>
          <w:szCs w:val="20"/>
        </w:rPr>
      </w:pPr>
      <w:r w:rsidRPr="00672C02">
        <w:rPr>
          <w:iCs/>
          <w:sz w:val="28"/>
          <w:szCs w:val="20"/>
        </w:rPr>
        <w:t xml:space="preserve"> - 17 спортсменов - третий юношеский спортивный разряд (пауэрлифтинг, хоккей, бокс).</w:t>
      </w:r>
    </w:p>
    <w:p w14:paraId="286BEF21" w14:textId="77777777" w:rsidR="00B421BE" w:rsidRPr="00672C02" w:rsidRDefault="00B27308" w:rsidP="00B421BE">
      <w:pPr>
        <w:ind w:firstLine="708"/>
        <w:jc w:val="both"/>
        <w:rPr>
          <w:sz w:val="28"/>
          <w:szCs w:val="28"/>
        </w:rPr>
      </w:pPr>
      <w:r w:rsidRPr="00672C02">
        <w:rPr>
          <w:sz w:val="28"/>
          <w:szCs w:val="28"/>
        </w:rPr>
        <w:t>В 2020 году п</w:t>
      </w:r>
      <w:r w:rsidR="00B421BE" w:rsidRPr="00672C02">
        <w:rPr>
          <w:sz w:val="28"/>
          <w:szCs w:val="28"/>
        </w:rPr>
        <w:t>роведена работа по приему тестовых испытаний ВФСК «Готов к труду и обороне». Участие в выполнении нормативного испытания (тестов) комплексов ГТО приняло 187 человек, в том числе 146 школьников возрастной категории до 18 лет.</w:t>
      </w:r>
    </w:p>
    <w:p w14:paraId="4FC19F5A" w14:textId="77777777" w:rsidR="00B421BE" w:rsidRPr="00672C02" w:rsidRDefault="00B421BE" w:rsidP="00B421BE">
      <w:pPr>
        <w:ind w:firstLine="708"/>
        <w:jc w:val="both"/>
        <w:rPr>
          <w:sz w:val="28"/>
          <w:szCs w:val="28"/>
        </w:rPr>
      </w:pPr>
      <w:r w:rsidRPr="00672C02">
        <w:rPr>
          <w:sz w:val="28"/>
          <w:szCs w:val="28"/>
        </w:rPr>
        <w:t>В период пандемии все спортивно-массовые мероприятия были приостановлены и организованы в режиме онлайн. Проведено 51 мероприятие, в которых приняли участие 464 человек</w:t>
      </w:r>
      <w:r w:rsidR="00B27308" w:rsidRPr="00672C02">
        <w:rPr>
          <w:sz w:val="28"/>
          <w:szCs w:val="28"/>
        </w:rPr>
        <w:t>а</w:t>
      </w:r>
      <w:r w:rsidRPr="00672C02">
        <w:rPr>
          <w:sz w:val="28"/>
          <w:szCs w:val="28"/>
        </w:rPr>
        <w:t>.</w:t>
      </w:r>
    </w:p>
    <w:p w14:paraId="520B1BC8" w14:textId="77777777" w:rsidR="008F253D" w:rsidRDefault="00CA79C2" w:rsidP="003B44BB">
      <w:pPr>
        <w:ind w:firstLine="709"/>
        <w:jc w:val="both"/>
        <w:rPr>
          <w:sz w:val="28"/>
          <w:szCs w:val="28"/>
        </w:rPr>
      </w:pPr>
      <w:r w:rsidRPr="00672C02">
        <w:rPr>
          <w:sz w:val="28"/>
          <w:szCs w:val="28"/>
        </w:rPr>
        <w:t xml:space="preserve">С целью развития сети спортивных объектов шаговой доступности установлены 3 спортивных комплекса в пгт. Березово (для подготовки сдачи норм ГТО), пгт. Игрим (турниковый спортивный комплекс), п. Сосьва </w:t>
      </w:r>
      <w:r w:rsidR="00854785" w:rsidRPr="00672C02">
        <w:rPr>
          <w:sz w:val="28"/>
          <w:szCs w:val="28"/>
        </w:rPr>
        <w:t>(</w:t>
      </w:r>
      <w:r w:rsidRPr="00672C02">
        <w:rPr>
          <w:sz w:val="28"/>
          <w:szCs w:val="28"/>
        </w:rPr>
        <w:t>спортивный комплекс стрит воркаут</w:t>
      </w:r>
      <w:r w:rsidR="00854785" w:rsidRPr="00672C02">
        <w:rPr>
          <w:sz w:val="28"/>
          <w:szCs w:val="28"/>
        </w:rPr>
        <w:t>)</w:t>
      </w:r>
      <w:r w:rsidRPr="00672C02">
        <w:rPr>
          <w:sz w:val="28"/>
          <w:szCs w:val="28"/>
        </w:rPr>
        <w:t>.</w:t>
      </w:r>
    </w:p>
    <w:p w14:paraId="0F35AA91" w14:textId="77777777" w:rsidR="009201B7" w:rsidRPr="00CA79C2" w:rsidRDefault="009201B7" w:rsidP="003B44BB">
      <w:pPr>
        <w:ind w:firstLine="709"/>
        <w:jc w:val="both"/>
        <w:rPr>
          <w:sz w:val="28"/>
          <w:szCs w:val="28"/>
        </w:rPr>
      </w:pPr>
    </w:p>
    <w:p w14:paraId="18DD272A" w14:textId="77777777" w:rsidR="008F253D" w:rsidRPr="00A960F4" w:rsidRDefault="007A0A49" w:rsidP="009225C9">
      <w:pPr>
        <w:ind w:firstLine="709"/>
        <w:rPr>
          <w:sz w:val="28"/>
          <w:szCs w:val="28"/>
        </w:rPr>
      </w:pPr>
      <w:r w:rsidRPr="00A960F4">
        <w:rPr>
          <w:sz w:val="28"/>
          <w:szCs w:val="28"/>
        </w:rPr>
        <w:t>10</w:t>
      </w:r>
      <w:r w:rsidR="008F253D" w:rsidRPr="00A960F4">
        <w:rPr>
          <w:sz w:val="28"/>
          <w:szCs w:val="28"/>
        </w:rPr>
        <w:t>.5. Молодежная политика</w:t>
      </w:r>
    </w:p>
    <w:p w14:paraId="7734295B" w14:textId="77777777" w:rsidR="008F253D" w:rsidRPr="00A960F4" w:rsidRDefault="008F253D" w:rsidP="009225C9">
      <w:pPr>
        <w:jc w:val="center"/>
        <w:rPr>
          <w:sz w:val="28"/>
          <w:szCs w:val="28"/>
        </w:rPr>
      </w:pPr>
    </w:p>
    <w:p w14:paraId="2723839E" w14:textId="77777777" w:rsidR="00C95663" w:rsidRPr="00A960F4" w:rsidRDefault="00B66113" w:rsidP="00C95663">
      <w:pPr>
        <w:ind w:firstLine="709"/>
        <w:jc w:val="both"/>
        <w:rPr>
          <w:sz w:val="28"/>
          <w:szCs w:val="28"/>
        </w:rPr>
      </w:pPr>
      <w:r w:rsidRPr="00A960F4">
        <w:rPr>
          <w:sz w:val="28"/>
          <w:szCs w:val="28"/>
        </w:rPr>
        <w:t xml:space="preserve">Реализация молодежной политики на территории района осуществляется </w:t>
      </w:r>
      <w:r w:rsidRPr="00A960F4">
        <w:rPr>
          <w:spacing w:val="-2"/>
          <w:sz w:val="28"/>
          <w:szCs w:val="28"/>
        </w:rPr>
        <w:t xml:space="preserve">в рамках </w:t>
      </w:r>
      <w:r w:rsidR="00A37DD5" w:rsidRPr="00A960F4">
        <w:rPr>
          <w:sz w:val="28"/>
          <w:szCs w:val="28"/>
        </w:rPr>
        <w:t xml:space="preserve">подпрограммы «Молодежь </w:t>
      </w:r>
      <w:r w:rsidRPr="00A960F4">
        <w:rPr>
          <w:sz w:val="28"/>
          <w:szCs w:val="28"/>
        </w:rPr>
        <w:t>Березовского района»</w:t>
      </w:r>
      <w:r w:rsidRPr="00A960F4">
        <w:rPr>
          <w:bCs/>
          <w:sz w:val="28"/>
          <w:szCs w:val="28"/>
        </w:rPr>
        <w:t xml:space="preserve"> муниципальной программы</w:t>
      </w:r>
      <w:r w:rsidRPr="00A960F4">
        <w:rPr>
          <w:b/>
          <w:bCs/>
          <w:sz w:val="28"/>
          <w:szCs w:val="28"/>
        </w:rPr>
        <w:t xml:space="preserve"> «</w:t>
      </w:r>
      <w:r w:rsidRPr="00A960F4">
        <w:rPr>
          <w:sz w:val="28"/>
          <w:szCs w:val="28"/>
        </w:rPr>
        <w:t>Развитие физической культуры, спорта, туризма и молодежной политики в Березовском районе</w:t>
      </w:r>
      <w:r w:rsidRPr="00A960F4">
        <w:rPr>
          <w:bCs/>
          <w:sz w:val="28"/>
          <w:szCs w:val="28"/>
          <w:shd w:val="clear" w:color="auto" w:fill="FFFFFF"/>
        </w:rPr>
        <w:t xml:space="preserve">». </w:t>
      </w:r>
    </w:p>
    <w:p w14:paraId="187D0C1C" w14:textId="77777777" w:rsidR="00C95663" w:rsidRPr="00A960F4" w:rsidRDefault="00053216" w:rsidP="00C95663">
      <w:pPr>
        <w:ind w:firstLine="709"/>
        <w:jc w:val="both"/>
        <w:rPr>
          <w:sz w:val="28"/>
          <w:szCs w:val="28"/>
        </w:rPr>
      </w:pPr>
      <w:r w:rsidRPr="00A960F4">
        <w:rPr>
          <w:rFonts w:eastAsia="Calibri"/>
          <w:sz w:val="28"/>
          <w:szCs w:val="28"/>
          <w:lang w:eastAsia="en-US"/>
        </w:rPr>
        <w:t xml:space="preserve">В </w:t>
      </w:r>
      <w:r w:rsidR="00A37DD5" w:rsidRPr="00A960F4">
        <w:rPr>
          <w:rFonts w:eastAsia="Calibri"/>
          <w:sz w:val="28"/>
          <w:szCs w:val="28"/>
          <w:lang w:eastAsia="en-US"/>
        </w:rPr>
        <w:t>целях организации молодежного досуга, развития творческого, культурного и коммуникативного потенциала молодых людей, осуществления деятельности в сфере патриотического воспитания молодежи, поддержки и повы</w:t>
      </w:r>
      <w:r w:rsidR="00C95663" w:rsidRPr="00A960F4">
        <w:rPr>
          <w:rFonts w:eastAsia="Calibri"/>
          <w:sz w:val="28"/>
          <w:szCs w:val="28"/>
          <w:lang w:eastAsia="en-US"/>
        </w:rPr>
        <w:t xml:space="preserve">шения ее социальной активности, </w:t>
      </w:r>
      <w:r w:rsidR="00A37DD5" w:rsidRPr="00A960F4">
        <w:rPr>
          <w:rFonts w:eastAsia="Calibri"/>
          <w:sz w:val="28"/>
          <w:szCs w:val="28"/>
          <w:lang w:eastAsia="en-US"/>
        </w:rPr>
        <w:t xml:space="preserve">развития волонтерского движения на территории Березовского </w:t>
      </w:r>
      <w:r w:rsidR="00C95663" w:rsidRPr="00A960F4">
        <w:rPr>
          <w:rFonts w:eastAsia="Calibri"/>
          <w:sz w:val="28"/>
          <w:szCs w:val="28"/>
          <w:lang w:eastAsia="en-US"/>
        </w:rPr>
        <w:t>района в</w:t>
      </w:r>
      <w:r w:rsidR="00C95663" w:rsidRPr="00A960F4">
        <w:rPr>
          <w:bCs/>
          <w:sz w:val="28"/>
          <w:szCs w:val="28"/>
        </w:rPr>
        <w:t xml:space="preserve"> 20</w:t>
      </w:r>
      <w:r w:rsidR="005A6A97" w:rsidRPr="00A960F4">
        <w:rPr>
          <w:bCs/>
          <w:sz w:val="28"/>
          <w:szCs w:val="28"/>
        </w:rPr>
        <w:t>20</w:t>
      </w:r>
      <w:r w:rsidR="00C95663" w:rsidRPr="00A960F4">
        <w:rPr>
          <w:bCs/>
          <w:sz w:val="28"/>
          <w:szCs w:val="28"/>
        </w:rPr>
        <w:t xml:space="preserve"> году организовано и проведено </w:t>
      </w:r>
      <w:r w:rsidR="000A754C" w:rsidRPr="00A960F4">
        <w:rPr>
          <w:bCs/>
          <w:sz w:val="28"/>
          <w:szCs w:val="28"/>
        </w:rPr>
        <w:t>210</w:t>
      </w:r>
      <w:r w:rsidR="009459E1" w:rsidRPr="00A960F4">
        <w:rPr>
          <w:bCs/>
          <w:sz w:val="28"/>
          <w:szCs w:val="28"/>
        </w:rPr>
        <w:t xml:space="preserve"> мероприятий, в том числе 150 в формате онлайн (в связи с пандемией коронавируса), </w:t>
      </w:r>
      <w:r w:rsidR="009459E1" w:rsidRPr="00A960F4">
        <w:rPr>
          <w:sz w:val="28"/>
          <w:szCs w:val="28"/>
        </w:rPr>
        <w:t xml:space="preserve">с охватом 3 950 человек из числа </w:t>
      </w:r>
      <w:r w:rsidR="00C95663" w:rsidRPr="00A960F4">
        <w:rPr>
          <w:sz w:val="28"/>
          <w:szCs w:val="28"/>
        </w:rPr>
        <w:t>молодежи и подростков:</w:t>
      </w:r>
    </w:p>
    <w:p w14:paraId="10463B22" w14:textId="77777777" w:rsidR="00A37DD5" w:rsidRPr="00A960F4" w:rsidRDefault="00A37DD5" w:rsidP="00A37DD5">
      <w:pPr>
        <w:ind w:firstLine="709"/>
        <w:jc w:val="both"/>
        <w:rPr>
          <w:rFonts w:eastAsia="Calibri"/>
          <w:sz w:val="28"/>
          <w:szCs w:val="28"/>
          <w:lang w:eastAsia="en-US"/>
        </w:rPr>
      </w:pPr>
      <w:r w:rsidRPr="00A960F4">
        <w:rPr>
          <w:rFonts w:eastAsia="Calibri"/>
          <w:sz w:val="28"/>
          <w:szCs w:val="28"/>
          <w:lang w:eastAsia="en-US"/>
        </w:rPr>
        <w:lastRenderedPageBreak/>
        <w:t>- зимний кубок КВН среди молодежных и взрослых к</w:t>
      </w:r>
      <w:r w:rsidR="00C95663" w:rsidRPr="00A960F4">
        <w:rPr>
          <w:rFonts w:eastAsia="Calibri"/>
          <w:sz w:val="28"/>
          <w:szCs w:val="28"/>
          <w:lang w:eastAsia="en-US"/>
        </w:rPr>
        <w:t xml:space="preserve">оманд, </w:t>
      </w:r>
      <w:r w:rsidRPr="00A960F4">
        <w:rPr>
          <w:rFonts w:eastAsia="Calibri"/>
          <w:sz w:val="28"/>
          <w:szCs w:val="28"/>
          <w:lang w:eastAsia="en-US"/>
        </w:rPr>
        <w:t>слет команд КВН</w:t>
      </w:r>
      <w:r w:rsidR="00C95663" w:rsidRPr="00A960F4">
        <w:rPr>
          <w:rFonts w:eastAsia="Calibri"/>
          <w:sz w:val="28"/>
          <w:szCs w:val="28"/>
          <w:lang w:eastAsia="en-US"/>
        </w:rPr>
        <w:t xml:space="preserve"> </w:t>
      </w:r>
      <w:r w:rsidRPr="00A960F4">
        <w:rPr>
          <w:rFonts w:eastAsia="Calibri"/>
          <w:sz w:val="28"/>
          <w:szCs w:val="28"/>
          <w:lang w:eastAsia="en-US"/>
        </w:rPr>
        <w:t>Березовского района «Академия КВН – 2020»</w:t>
      </w:r>
      <w:r w:rsidR="005F2D52" w:rsidRPr="00A960F4">
        <w:rPr>
          <w:rFonts w:eastAsia="Calibri"/>
          <w:sz w:val="28"/>
          <w:szCs w:val="28"/>
          <w:lang w:eastAsia="en-US"/>
        </w:rPr>
        <w:t xml:space="preserve">, </w:t>
      </w:r>
      <w:r w:rsidRPr="00A960F4">
        <w:rPr>
          <w:rFonts w:eastAsia="Calibri"/>
          <w:sz w:val="28"/>
          <w:szCs w:val="28"/>
          <w:lang w:eastAsia="en-US"/>
        </w:rPr>
        <w:t>д. Хулимсунт;</w:t>
      </w:r>
    </w:p>
    <w:p w14:paraId="71573A3A" w14:textId="77777777" w:rsidR="00A37DD5" w:rsidRPr="00A960F4" w:rsidRDefault="00A37DD5" w:rsidP="00A37DD5">
      <w:pPr>
        <w:ind w:firstLine="709"/>
        <w:jc w:val="both"/>
        <w:rPr>
          <w:rFonts w:eastAsia="Calibri"/>
          <w:sz w:val="28"/>
          <w:szCs w:val="28"/>
          <w:lang w:eastAsia="en-US"/>
        </w:rPr>
      </w:pPr>
      <w:r w:rsidRPr="00A960F4">
        <w:rPr>
          <w:rFonts w:eastAsia="Calibri"/>
          <w:sz w:val="28"/>
          <w:szCs w:val="28"/>
          <w:lang w:eastAsia="en-US"/>
        </w:rPr>
        <w:t xml:space="preserve">-  в онлайн-формате </w:t>
      </w:r>
      <w:r w:rsidR="00C95663" w:rsidRPr="00A960F4">
        <w:rPr>
          <w:rFonts w:eastAsia="Calibri"/>
          <w:sz w:val="28"/>
          <w:szCs w:val="28"/>
          <w:lang w:eastAsia="en-US"/>
        </w:rPr>
        <w:t xml:space="preserve">организованы </w:t>
      </w:r>
      <w:r w:rsidRPr="00A960F4">
        <w:rPr>
          <w:rFonts w:eastAsia="Calibri"/>
          <w:sz w:val="28"/>
          <w:szCs w:val="28"/>
          <w:lang w:eastAsia="en-US"/>
        </w:rPr>
        <w:t>игры «Весенний Кубок КВН</w:t>
      </w:r>
      <w:r w:rsidR="00C95663" w:rsidRPr="00A960F4">
        <w:rPr>
          <w:rFonts w:eastAsia="Calibri"/>
          <w:sz w:val="28"/>
          <w:szCs w:val="28"/>
          <w:lang w:eastAsia="en-US"/>
        </w:rPr>
        <w:t xml:space="preserve"> – 2020»  и «Осенний кубок КВН»;</w:t>
      </w:r>
    </w:p>
    <w:p w14:paraId="3A61A9B9" w14:textId="77777777" w:rsidR="00A37DD5" w:rsidRPr="00A960F4" w:rsidRDefault="00C95663" w:rsidP="00A37DD5">
      <w:pPr>
        <w:ind w:firstLine="709"/>
        <w:jc w:val="both"/>
        <w:rPr>
          <w:rFonts w:eastAsia="Calibri"/>
          <w:sz w:val="28"/>
          <w:szCs w:val="28"/>
          <w:lang w:eastAsia="en-US"/>
        </w:rPr>
      </w:pPr>
      <w:r w:rsidRPr="00A960F4">
        <w:rPr>
          <w:rFonts w:eastAsia="Calibri"/>
          <w:sz w:val="28"/>
          <w:szCs w:val="28"/>
          <w:lang w:eastAsia="en-US"/>
        </w:rPr>
        <w:t xml:space="preserve">- </w:t>
      </w:r>
      <w:r w:rsidR="00A37DD5" w:rsidRPr="00A960F4">
        <w:rPr>
          <w:rFonts w:eastAsia="Calibri"/>
          <w:sz w:val="28"/>
          <w:szCs w:val="28"/>
          <w:lang w:eastAsia="en-US"/>
        </w:rPr>
        <w:t>акции</w:t>
      </w:r>
      <w:r w:rsidRPr="00A960F4">
        <w:rPr>
          <w:rFonts w:eastAsia="Calibri"/>
          <w:sz w:val="28"/>
          <w:szCs w:val="28"/>
          <w:lang w:eastAsia="en-US"/>
        </w:rPr>
        <w:t>,</w:t>
      </w:r>
      <w:r w:rsidR="00A37DD5" w:rsidRPr="00A960F4">
        <w:rPr>
          <w:rFonts w:eastAsia="Calibri"/>
          <w:sz w:val="28"/>
          <w:szCs w:val="28"/>
          <w:lang w:eastAsia="en-US"/>
        </w:rPr>
        <w:t xml:space="preserve"> направленные на проявление негативны</w:t>
      </w:r>
      <w:r w:rsidRPr="00A960F4">
        <w:rPr>
          <w:rFonts w:eastAsia="Calibri"/>
          <w:sz w:val="28"/>
          <w:szCs w:val="28"/>
          <w:lang w:eastAsia="en-US"/>
        </w:rPr>
        <w:t xml:space="preserve">х проявлений в молодежной среде: </w:t>
      </w:r>
      <w:r w:rsidR="00A37DD5" w:rsidRPr="00A960F4">
        <w:rPr>
          <w:rFonts w:eastAsia="Calibri"/>
          <w:sz w:val="28"/>
          <w:szCs w:val="28"/>
          <w:lang w:eastAsia="en-US"/>
        </w:rPr>
        <w:t>всероссийская акция «Сообщи, где торгуют смертью»,</w:t>
      </w:r>
      <w:r w:rsidR="0027259E" w:rsidRPr="00A960F4">
        <w:rPr>
          <w:rFonts w:eastAsia="Calibri"/>
          <w:sz w:val="28"/>
          <w:szCs w:val="28"/>
          <w:lang w:eastAsia="en-US"/>
        </w:rPr>
        <w:t xml:space="preserve"> </w:t>
      </w:r>
      <w:r w:rsidR="00A37DD5" w:rsidRPr="00A960F4">
        <w:rPr>
          <w:rFonts w:eastAsia="Calibri"/>
          <w:sz w:val="28"/>
          <w:szCs w:val="28"/>
          <w:lang w:eastAsia="en-US"/>
        </w:rPr>
        <w:t>«Мы против наркотиков», распространены памятки «Скажи наркотикам НЕТ», «Мы против экстремизма»;</w:t>
      </w:r>
    </w:p>
    <w:p w14:paraId="4FB8F25A" w14:textId="77777777" w:rsidR="00A37DD5" w:rsidRPr="00A960F4" w:rsidRDefault="00A37DD5" w:rsidP="00A37DD5">
      <w:pPr>
        <w:ind w:firstLine="709"/>
        <w:jc w:val="both"/>
        <w:rPr>
          <w:rFonts w:eastAsia="Calibri"/>
          <w:sz w:val="28"/>
          <w:szCs w:val="28"/>
          <w:lang w:eastAsia="en-US"/>
        </w:rPr>
      </w:pPr>
      <w:r w:rsidRPr="00A960F4">
        <w:rPr>
          <w:rFonts w:eastAsia="Calibri"/>
          <w:sz w:val="28"/>
          <w:szCs w:val="28"/>
          <w:lang w:eastAsia="en-US"/>
        </w:rPr>
        <w:t xml:space="preserve">- акция «Сдай </w:t>
      </w:r>
      <w:r w:rsidR="00C95663" w:rsidRPr="00A960F4">
        <w:rPr>
          <w:rFonts w:eastAsia="Calibri"/>
          <w:sz w:val="28"/>
          <w:szCs w:val="28"/>
          <w:lang w:eastAsia="en-US"/>
        </w:rPr>
        <w:t>сигарету – получи конфету»</w:t>
      </w:r>
      <w:r w:rsidRPr="00A960F4">
        <w:rPr>
          <w:rFonts w:eastAsia="Calibri"/>
          <w:sz w:val="28"/>
          <w:szCs w:val="28"/>
          <w:lang w:eastAsia="en-US"/>
        </w:rPr>
        <w:t>;</w:t>
      </w:r>
    </w:p>
    <w:p w14:paraId="05363FDD" w14:textId="77777777" w:rsidR="00A37DD5" w:rsidRPr="00A960F4" w:rsidRDefault="00A37DD5" w:rsidP="00A37DD5">
      <w:pPr>
        <w:ind w:firstLine="709"/>
        <w:jc w:val="both"/>
        <w:rPr>
          <w:rFonts w:eastAsia="Calibri"/>
          <w:sz w:val="28"/>
          <w:szCs w:val="28"/>
          <w:lang w:eastAsia="en-US"/>
        </w:rPr>
      </w:pPr>
      <w:r w:rsidRPr="00A960F4">
        <w:rPr>
          <w:rFonts w:eastAsia="Calibri"/>
          <w:sz w:val="28"/>
          <w:szCs w:val="28"/>
          <w:lang w:eastAsia="en-US"/>
        </w:rPr>
        <w:t xml:space="preserve"> - «Встреча без галстуков» с экс чемпионом мира по боксу с Русланом Проводниковым;</w:t>
      </w:r>
    </w:p>
    <w:p w14:paraId="0D3CBA9C" w14:textId="77777777" w:rsidR="00A37DD5" w:rsidRPr="00A960F4" w:rsidRDefault="00A37DD5" w:rsidP="00A37DD5">
      <w:pPr>
        <w:ind w:firstLine="709"/>
        <w:jc w:val="both"/>
        <w:rPr>
          <w:rFonts w:eastAsia="Calibri"/>
          <w:sz w:val="28"/>
          <w:szCs w:val="28"/>
          <w:lang w:eastAsia="en-US"/>
        </w:rPr>
      </w:pPr>
      <w:r w:rsidRPr="00A960F4">
        <w:rPr>
          <w:rFonts w:eastAsia="Calibri"/>
          <w:sz w:val="28"/>
          <w:szCs w:val="28"/>
          <w:lang w:eastAsia="en-US"/>
        </w:rPr>
        <w:t>- Фестиваль ретро-песни «Хиты эпох»;</w:t>
      </w:r>
    </w:p>
    <w:p w14:paraId="6DCFA46C" w14:textId="77777777" w:rsidR="00A37DD5" w:rsidRPr="00A960F4" w:rsidRDefault="00A37DD5" w:rsidP="00A37DD5">
      <w:pPr>
        <w:ind w:firstLine="709"/>
        <w:jc w:val="both"/>
        <w:rPr>
          <w:rFonts w:eastAsia="Calibri"/>
          <w:sz w:val="28"/>
          <w:szCs w:val="28"/>
          <w:lang w:eastAsia="en-US"/>
        </w:rPr>
      </w:pPr>
      <w:r w:rsidRPr="00A960F4">
        <w:rPr>
          <w:rFonts w:eastAsia="Calibri"/>
          <w:sz w:val="28"/>
          <w:szCs w:val="28"/>
          <w:lang w:eastAsia="en-US"/>
        </w:rPr>
        <w:t>- «Экстремальный забег» в рамках проведения Дня оленевода в п.</w:t>
      </w:r>
      <w:r w:rsidR="00C95663" w:rsidRPr="00A960F4">
        <w:rPr>
          <w:rFonts w:eastAsia="Calibri"/>
          <w:sz w:val="28"/>
          <w:szCs w:val="28"/>
          <w:lang w:eastAsia="en-US"/>
        </w:rPr>
        <w:t xml:space="preserve"> </w:t>
      </w:r>
      <w:r w:rsidRPr="00A960F4">
        <w:rPr>
          <w:rFonts w:eastAsia="Calibri"/>
          <w:sz w:val="28"/>
          <w:szCs w:val="28"/>
          <w:lang w:eastAsia="en-US"/>
        </w:rPr>
        <w:t>Приполярный;</w:t>
      </w:r>
    </w:p>
    <w:p w14:paraId="51E3B473" w14:textId="77777777" w:rsidR="00A37DD5" w:rsidRPr="00A960F4" w:rsidRDefault="00A37DD5" w:rsidP="00A37DD5">
      <w:pPr>
        <w:ind w:firstLine="709"/>
        <w:jc w:val="both"/>
        <w:rPr>
          <w:rFonts w:eastAsia="Calibri"/>
          <w:sz w:val="28"/>
          <w:szCs w:val="28"/>
          <w:lang w:eastAsia="en-US"/>
        </w:rPr>
      </w:pPr>
      <w:r w:rsidRPr="00A960F4">
        <w:rPr>
          <w:rFonts w:eastAsia="Calibri"/>
          <w:sz w:val="28"/>
          <w:szCs w:val="28"/>
          <w:lang w:eastAsia="en-US"/>
        </w:rPr>
        <w:t xml:space="preserve">- районный фестиваль патриотической песни «Патриот»;  </w:t>
      </w:r>
    </w:p>
    <w:p w14:paraId="278E8B4D" w14:textId="77777777" w:rsidR="00A37DD5" w:rsidRPr="00A960F4" w:rsidRDefault="00A37DD5" w:rsidP="00A37DD5">
      <w:pPr>
        <w:ind w:firstLine="709"/>
        <w:jc w:val="both"/>
        <w:rPr>
          <w:rFonts w:eastAsia="Calibri"/>
          <w:sz w:val="28"/>
          <w:szCs w:val="28"/>
          <w:lang w:eastAsia="en-US"/>
        </w:rPr>
      </w:pPr>
      <w:r w:rsidRPr="00A960F4">
        <w:rPr>
          <w:rFonts w:eastAsia="Calibri"/>
          <w:sz w:val="28"/>
          <w:szCs w:val="28"/>
          <w:lang w:eastAsia="en-US"/>
        </w:rPr>
        <w:t xml:space="preserve">- районный Хип-Хоп фестиваль «Кофемолка»; </w:t>
      </w:r>
    </w:p>
    <w:p w14:paraId="2282D58D" w14:textId="77777777" w:rsidR="00A37DD5" w:rsidRPr="00A960F4" w:rsidRDefault="00A37DD5" w:rsidP="00A37DD5">
      <w:pPr>
        <w:ind w:firstLine="709"/>
        <w:jc w:val="both"/>
        <w:rPr>
          <w:rFonts w:eastAsia="Calibri"/>
          <w:sz w:val="28"/>
          <w:szCs w:val="28"/>
          <w:lang w:eastAsia="en-US"/>
        </w:rPr>
      </w:pPr>
      <w:r w:rsidRPr="00A960F4">
        <w:rPr>
          <w:rFonts w:eastAsia="Calibri"/>
          <w:sz w:val="28"/>
          <w:szCs w:val="28"/>
          <w:lang w:eastAsia="en-US"/>
        </w:rPr>
        <w:t xml:space="preserve">- районный конкурс детской и молодежной моды «Модница» организован дистанционно; </w:t>
      </w:r>
    </w:p>
    <w:p w14:paraId="10474E21" w14:textId="77777777" w:rsidR="00A37DD5" w:rsidRPr="00A960F4" w:rsidRDefault="00A37DD5" w:rsidP="00C95663">
      <w:pPr>
        <w:ind w:firstLine="709"/>
        <w:jc w:val="both"/>
        <w:rPr>
          <w:rFonts w:eastAsia="Calibri"/>
          <w:sz w:val="28"/>
          <w:szCs w:val="28"/>
          <w:lang w:eastAsia="en-US"/>
        </w:rPr>
      </w:pPr>
      <w:r w:rsidRPr="00A960F4">
        <w:rPr>
          <w:rFonts w:eastAsia="Calibri"/>
          <w:sz w:val="28"/>
          <w:szCs w:val="28"/>
          <w:lang w:eastAsia="en-US"/>
        </w:rPr>
        <w:t>- акци</w:t>
      </w:r>
      <w:r w:rsidR="00C95663" w:rsidRPr="00A960F4">
        <w:rPr>
          <w:rFonts w:eastAsia="Calibri"/>
          <w:sz w:val="28"/>
          <w:szCs w:val="28"/>
          <w:lang w:eastAsia="en-US"/>
        </w:rPr>
        <w:t>я</w:t>
      </w:r>
      <w:r w:rsidRPr="00A960F4">
        <w:rPr>
          <w:rFonts w:eastAsia="Calibri"/>
          <w:sz w:val="28"/>
          <w:szCs w:val="28"/>
          <w:lang w:eastAsia="en-US"/>
        </w:rPr>
        <w:t xml:space="preserve"> «Прочти Газету военного времени в своей семье»; </w:t>
      </w:r>
    </w:p>
    <w:p w14:paraId="1A8CFB8B" w14:textId="77777777" w:rsidR="00A37DD5" w:rsidRPr="00A960F4" w:rsidRDefault="00A37DD5" w:rsidP="00C95663">
      <w:pPr>
        <w:ind w:firstLine="709"/>
        <w:jc w:val="both"/>
        <w:rPr>
          <w:rFonts w:eastAsia="Calibri"/>
          <w:sz w:val="28"/>
          <w:szCs w:val="28"/>
          <w:lang w:eastAsia="en-US"/>
        </w:rPr>
      </w:pPr>
      <w:r w:rsidRPr="00A960F4">
        <w:rPr>
          <w:rFonts w:eastAsia="Calibri"/>
          <w:sz w:val="28"/>
          <w:szCs w:val="28"/>
          <w:lang w:eastAsia="en-US"/>
        </w:rPr>
        <w:t>-</w:t>
      </w:r>
      <w:r w:rsidR="000128E7" w:rsidRPr="00A960F4">
        <w:rPr>
          <w:rFonts w:eastAsia="Calibri"/>
          <w:sz w:val="28"/>
          <w:szCs w:val="28"/>
          <w:lang w:eastAsia="en-US"/>
        </w:rPr>
        <w:t xml:space="preserve"> </w:t>
      </w:r>
      <w:r w:rsidRPr="00A960F4">
        <w:rPr>
          <w:rFonts w:eastAsia="Calibri"/>
          <w:sz w:val="28"/>
          <w:szCs w:val="28"/>
          <w:lang w:eastAsia="en-US"/>
        </w:rPr>
        <w:t>викторина для студентов Игримского политехнического колледжа</w:t>
      </w:r>
      <w:r w:rsidR="00C95663" w:rsidRPr="00A960F4">
        <w:rPr>
          <w:rFonts w:eastAsia="Calibri"/>
          <w:sz w:val="28"/>
          <w:szCs w:val="28"/>
          <w:lang w:eastAsia="en-US"/>
        </w:rPr>
        <w:t xml:space="preserve"> </w:t>
      </w:r>
      <w:r w:rsidRPr="00A960F4">
        <w:rPr>
          <w:rFonts w:eastAsia="Calibri"/>
          <w:sz w:val="28"/>
          <w:szCs w:val="28"/>
          <w:lang w:eastAsia="en-US"/>
        </w:rPr>
        <w:t>«Молодой избиратель»;</w:t>
      </w:r>
    </w:p>
    <w:p w14:paraId="2D9AB5C6" w14:textId="77777777" w:rsidR="00A37DD5" w:rsidRPr="00A960F4" w:rsidRDefault="00A37DD5" w:rsidP="00C95663">
      <w:pPr>
        <w:ind w:firstLine="709"/>
        <w:jc w:val="both"/>
        <w:rPr>
          <w:rFonts w:eastAsia="Calibri"/>
          <w:sz w:val="28"/>
          <w:szCs w:val="28"/>
          <w:lang w:eastAsia="en-US"/>
        </w:rPr>
      </w:pPr>
      <w:r w:rsidRPr="00A960F4">
        <w:rPr>
          <w:rFonts w:eastAsia="Calibri"/>
          <w:sz w:val="28"/>
          <w:szCs w:val="28"/>
          <w:lang w:eastAsia="en-US"/>
        </w:rPr>
        <w:t>- акции</w:t>
      </w:r>
      <w:r w:rsidR="00C95663" w:rsidRPr="00A960F4">
        <w:rPr>
          <w:rFonts w:eastAsia="Calibri"/>
          <w:sz w:val="28"/>
          <w:szCs w:val="28"/>
          <w:lang w:eastAsia="en-US"/>
        </w:rPr>
        <w:t xml:space="preserve"> профилактики суицидального поведения в молодежной среде</w:t>
      </w:r>
      <w:r w:rsidRPr="00A960F4">
        <w:rPr>
          <w:rFonts w:eastAsia="Calibri"/>
          <w:sz w:val="28"/>
          <w:szCs w:val="28"/>
          <w:lang w:eastAsia="en-US"/>
        </w:rPr>
        <w:t>: «Я выбираю жизнь!», «Улыбнись жизни!»;</w:t>
      </w:r>
    </w:p>
    <w:p w14:paraId="233C4233" w14:textId="77777777" w:rsidR="00A37DD5" w:rsidRPr="00A960F4" w:rsidRDefault="00A37DD5" w:rsidP="00A37DD5">
      <w:pPr>
        <w:ind w:firstLine="709"/>
        <w:jc w:val="both"/>
        <w:rPr>
          <w:rFonts w:eastAsia="Calibri"/>
          <w:sz w:val="28"/>
          <w:szCs w:val="28"/>
          <w:lang w:eastAsia="en-US"/>
        </w:rPr>
      </w:pPr>
      <w:r w:rsidRPr="00A960F4">
        <w:rPr>
          <w:rFonts w:eastAsia="Calibri"/>
          <w:sz w:val="28"/>
          <w:szCs w:val="28"/>
          <w:lang w:eastAsia="en-US"/>
        </w:rPr>
        <w:t>- районный фотоконкурс «В кадре – молодежь!»</w:t>
      </w:r>
      <w:r w:rsidR="00C95663" w:rsidRPr="00A960F4">
        <w:rPr>
          <w:rFonts w:eastAsia="Calibri"/>
          <w:sz w:val="28"/>
          <w:szCs w:val="28"/>
          <w:lang w:eastAsia="en-US"/>
        </w:rPr>
        <w:t xml:space="preserve"> в рамках празднования Всероссийского дня молодежи организован</w:t>
      </w:r>
      <w:r w:rsidRPr="00A960F4">
        <w:rPr>
          <w:rFonts w:eastAsia="Calibri"/>
          <w:sz w:val="28"/>
          <w:szCs w:val="28"/>
          <w:lang w:eastAsia="en-US"/>
        </w:rPr>
        <w:t>;</w:t>
      </w:r>
    </w:p>
    <w:p w14:paraId="59C46D20" w14:textId="77777777" w:rsidR="00A37DD5" w:rsidRPr="00A960F4" w:rsidRDefault="00A37DD5" w:rsidP="00A37DD5">
      <w:pPr>
        <w:ind w:firstLine="709"/>
        <w:jc w:val="both"/>
        <w:rPr>
          <w:rFonts w:eastAsia="Calibri"/>
          <w:sz w:val="28"/>
          <w:szCs w:val="28"/>
          <w:lang w:eastAsia="en-US"/>
        </w:rPr>
      </w:pPr>
      <w:r w:rsidRPr="00A960F4">
        <w:rPr>
          <w:rFonts w:eastAsia="Calibri"/>
          <w:sz w:val="28"/>
          <w:szCs w:val="28"/>
          <w:lang w:eastAsia="en-US"/>
        </w:rPr>
        <w:t>- районный</w:t>
      </w:r>
      <w:r w:rsidR="00C95663" w:rsidRPr="00A960F4">
        <w:rPr>
          <w:rFonts w:eastAsia="Calibri"/>
          <w:sz w:val="28"/>
          <w:szCs w:val="28"/>
          <w:lang w:eastAsia="en-US"/>
        </w:rPr>
        <w:t xml:space="preserve"> конкурс «Волонтер года - 2020».</w:t>
      </w:r>
    </w:p>
    <w:p w14:paraId="5F9B5338" w14:textId="77777777" w:rsidR="00A37DD5" w:rsidRPr="00A960F4" w:rsidRDefault="00C95663" w:rsidP="00A37DD5">
      <w:pPr>
        <w:ind w:firstLine="709"/>
        <w:jc w:val="both"/>
        <w:rPr>
          <w:rFonts w:eastAsia="Calibri"/>
          <w:sz w:val="28"/>
          <w:szCs w:val="28"/>
          <w:lang w:eastAsia="en-US"/>
        </w:rPr>
      </w:pPr>
      <w:r w:rsidRPr="00A960F4">
        <w:rPr>
          <w:rFonts w:eastAsia="Calibri"/>
          <w:sz w:val="28"/>
          <w:szCs w:val="28"/>
          <w:lang w:eastAsia="en-US"/>
        </w:rPr>
        <w:t>В</w:t>
      </w:r>
      <w:r w:rsidR="00A37DD5" w:rsidRPr="00A960F4">
        <w:rPr>
          <w:rFonts w:eastAsia="Calibri"/>
          <w:sz w:val="28"/>
          <w:szCs w:val="28"/>
          <w:lang w:eastAsia="en-US"/>
        </w:rPr>
        <w:t xml:space="preserve"> целях поощрения  и  поддержки талантливой  молодежи </w:t>
      </w:r>
      <w:r w:rsidRPr="00A960F4">
        <w:rPr>
          <w:rFonts w:eastAsia="Calibri"/>
          <w:sz w:val="28"/>
          <w:szCs w:val="28"/>
          <w:lang w:eastAsia="en-US"/>
        </w:rPr>
        <w:t xml:space="preserve">Березовского района </w:t>
      </w:r>
      <w:r w:rsidR="00A37DD5" w:rsidRPr="00A960F4">
        <w:rPr>
          <w:rFonts w:eastAsia="Calibri"/>
          <w:sz w:val="28"/>
          <w:szCs w:val="28"/>
          <w:lang w:eastAsia="en-US"/>
        </w:rPr>
        <w:t>Премия Губернатора</w:t>
      </w:r>
      <w:r w:rsidR="002658F1" w:rsidRPr="00A960F4">
        <w:rPr>
          <w:rFonts w:eastAsia="Calibri"/>
          <w:sz w:val="28"/>
          <w:szCs w:val="28"/>
          <w:lang w:eastAsia="en-US"/>
        </w:rPr>
        <w:t xml:space="preserve"> </w:t>
      </w:r>
      <w:r w:rsidRPr="00A960F4">
        <w:rPr>
          <w:rFonts w:eastAsia="Calibri"/>
          <w:sz w:val="28"/>
          <w:szCs w:val="28"/>
          <w:lang w:eastAsia="en-US"/>
        </w:rPr>
        <w:t>Ханты-Мансийского автономного округа – Югры вручена</w:t>
      </w:r>
      <w:r w:rsidR="002658F1" w:rsidRPr="00A960F4">
        <w:rPr>
          <w:rFonts w:eastAsia="Calibri"/>
          <w:sz w:val="28"/>
          <w:szCs w:val="28"/>
          <w:lang w:eastAsia="en-US"/>
        </w:rPr>
        <w:t xml:space="preserve"> </w:t>
      </w:r>
      <w:r w:rsidR="00A37DD5" w:rsidRPr="00A960F4">
        <w:rPr>
          <w:rFonts w:eastAsia="Calibri"/>
          <w:sz w:val="28"/>
          <w:szCs w:val="28"/>
          <w:lang w:eastAsia="en-US"/>
        </w:rPr>
        <w:t>одному молодому человеку из пгт.</w:t>
      </w:r>
      <w:r w:rsidRPr="00A960F4">
        <w:rPr>
          <w:rFonts w:eastAsia="Calibri"/>
          <w:sz w:val="28"/>
          <w:szCs w:val="28"/>
          <w:lang w:eastAsia="en-US"/>
        </w:rPr>
        <w:t xml:space="preserve"> </w:t>
      </w:r>
      <w:r w:rsidR="00A37DD5" w:rsidRPr="00A960F4">
        <w:rPr>
          <w:rFonts w:eastAsia="Calibri"/>
          <w:sz w:val="28"/>
          <w:szCs w:val="28"/>
          <w:lang w:eastAsia="en-US"/>
        </w:rPr>
        <w:t xml:space="preserve">Березово, три премии главы Березовского района </w:t>
      </w:r>
      <w:r w:rsidRPr="00A960F4">
        <w:rPr>
          <w:rFonts w:eastAsia="Calibri"/>
          <w:sz w:val="28"/>
          <w:szCs w:val="28"/>
          <w:lang w:eastAsia="en-US"/>
        </w:rPr>
        <w:t xml:space="preserve">вручены </w:t>
      </w:r>
      <w:r w:rsidR="00A37DD5" w:rsidRPr="00A960F4">
        <w:rPr>
          <w:rFonts w:eastAsia="Calibri"/>
          <w:sz w:val="28"/>
          <w:szCs w:val="28"/>
          <w:lang w:eastAsia="en-US"/>
        </w:rPr>
        <w:t>студентам Игримского политехнического колледжа;</w:t>
      </w:r>
    </w:p>
    <w:p w14:paraId="64D46914" w14:textId="77777777" w:rsidR="00A37DD5" w:rsidRPr="00A960F4" w:rsidRDefault="00133DD9" w:rsidP="00A37DD5">
      <w:pPr>
        <w:ind w:firstLine="709"/>
        <w:jc w:val="both"/>
        <w:rPr>
          <w:rFonts w:eastAsia="Calibri"/>
          <w:sz w:val="28"/>
          <w:szCs w:val="28"/>
          <w:lang w:eastAsia="en-US"/>
        </w:rPr>
      </w:pPr>
      <w:r w:rsidRPr="00A960F4">
        <w:rPr>
          <w:rFonts w:eastAsia="Calibri"/>
          <w:sz w:val="28"/>
          <w:szCs w:val="28"/>
          <w:lang w:eastAsia="en-US"/>
        </w:rPr>
        <w:t>В 2020 году 68 выпускников</w:t>
      </w:r>
      <w:r w:rsidR="0027259E" w:rsidRPr="00A960F4">
        <w:rPr>
          <w:rFonts w:eastAsia="Calibri"/>
          <w:sz w:val="28"/>
          <w:szCs w:val="28"/>
          <w:lang w:eastAsia="en-US"/>
        </w:rPr>
        <w:t xml:space="preserve"> 9 </w:t>
      </w:r>
      <w:r w:rsidR="00A37DD5" w:rsidRPr="00A960F4">
        <w:rPr>
          <w:rFonts w:eastAsia="Calibri"/>
          <w:sz w:val="28"/>
          <w:szCs w:val="28"/>
          <w:lang w:eastAsia="en-US"/>
        </w:rPr>
        <w:t xml:space="preserve">и 11 классов </w:t>
      </w:r>
      <w:r w:rsidR="002A749C" w:rsidRPr="00A960F4">
        <w:rPr>
          <w:rFonts w:eastAsia="Calibri"/>
          <w:sz w:val="28"/>
          <w:szCs w:val="28"/>
          <w:lang w:eastAsia="en-US"/>
        </w:rPr>
        <w:t xml:space="preserve">Березовского района </w:t>
      </w:r>
      <w:r w:rsidRPr="00A960F4">
        <w:rPr>
          <w:rFonts w:eastAsia="Calibri"/>
          <w:sz w:val="28"/>
          <w:szCs w:val="28"/>
          <w:lang w:eastAsia="en-US"/>
        </w:rPr>
        <w:t xml:space="preserve">(2019 год – 59 выпускников) награждены </w:t>
      </w:r>
      <w:r w:rsidR="00A37DD5" w:rsidRPr="00A960F4">
        <w:rPr>
          <w:rFonts w:eastAsia="Calibri"/>
          <w:sz w:val="28"/>
          <w:szCs w:val="28"/>
          <w:lang w:eastAsia="en-US"/>
        </w:rPr>
        <w:t xml:space="preserve">благодарственными письмами </w:t>
      </w:r>
      <w:r w:rsidR="002A749C" w:rsidRPr="00A960F4">
        <w:rPr>
          <w:rFonts w:eastAsia="Calibri"/>
          <w:sz w:val="28"/>
          <w:szCs w:val="28"/>
          <w:lang w:eastAsia="en-US"/>
        </w:rPr>
        <w:t xml:space="preserve">от </w:t>
      </w:r>
      <w:r w:rsidR="00A37DD5" w:rsidRPr="00A960F4">
        <w:rPr>
          <w:rFonts w:eastAsia="Calibri"/>
          <w:sz w:val="28"/>
          <w:szCs w:val="28"/>
          <w:lang w:eastAsia="en-US"/>
        </w:rPr>
        <w:t>главы Березовского района и председателя Комитет</w:t>
      </w:r>
      <w:r w:rsidRPr="00A960F4">
        <w:rPr>
          <w:rFonts w:eastAsia="Calibri"/>
          <w:sz w:val="28"/>
          <w:szCs w:val="28"/>
          <w:lang w:eastAsia="en-US"/>
        </w:rPr>
        <w:t>а спорта и молодежной политики</w:t>
      </w:r>
      <w:r w:rsidRPr="00A960F4">
        <w:rPr>
          <w:sz w:val="28"/>
          <w:szCs w:val="28"/>
        </w:rPr>
        <w:t xml:space="preserve"> за активное участие в волонтерской деятельности.</w:t>
      </w:r>
    </w:p>
    <w:p w14:paraId="43D00705" w14:textId="77777777" w:rsidR="00B66113" w:rsidRPr="00A960F4" w:rsidRDefault="00B66113" w:rsidP="00B66113">
      <w:pPr>
        <w:ind w:firstLine="709"/>
        <w:jc w:val="both"/>
        <w:rPr>
          <w:sz w:val="28"/>
          <w:szCs w:val="28"/>
        </w:rPr>
      </w:pPr>
      <w:r w:rsidRPr="00A960F4">
        <w:rPr>
          <w:color w:val="000000"/>
          <w:sz w:val="28"/>
          <w:szCs w:val="28"/>
        </w:rPr>
        <w:t>В Березовском районе свою деятельность осуществляют 1</w:t>
      </w:r>
      <w:r w:rsidR="00056708" w:rsidRPr="00A960F4">
        <w:rPr>
          <w:color w:val="000000"/>
          <w:sz w:val="28"/>
          <w:szCs w:val="28"/>
        </w:rPr>
        <w:t xml:space="preserve">8 </w:t>
      </w:r>
      <w:r w:rsidRPr="00A960F4">
        <w:rPr>
          <w:color w:val="000000"/>
          <w:sz w:val="28"/>
          <w:szCs w:val="28"/>
        </w:rPr>
        <w:t xml:space="preserve">детских, молодежных волонтерских (добровольческих) объединения и </w:t>
      </w:r>
      <w:r w:rsidRPr="00A960F4">
        <w:rPr>
          <w:sz w:val="28"/>
          <w:szCs w:val="28"/>
        </w:rPr>
        <w:t>2 объединения в направлении серебряные волонтеры. За 20</w:t>
      </w:r>
      <w:r w:rsidR="00056708" w:rsidRPr="00A960F4">
        <w:rPr>
          <w:sz w:val="28"/>
          <w:szCs w:val="28"/>
        </w:rPr>
        <w:t>20</w:t>
      </w:r>
      <w:r w:rsidRPr="00A960F4">
        <w:rPr>
          <w:sz w:val="28"/>
          <w:szCs w:val="28"/>
        </w:rPr>
        <w:t xml:space="preserve"> года, на основании заявлений волонтеров</w:t>
      </w:r>
      <w:r w:rsidR="0016707D" w:rsidRPr="00A960F4">
        <w:rPr>
          <w:sz w:val="28"/>
          <w:szCs w:val="28"/>
        </w:rPr>
        <w:t>,</w:t>
      </w:r>
      <w:r w:rsidR="00E667E0" w:rsidRPr="00A960F4">
        <w:rPr>
          <w:sz w:val="28"/>
          <w:szCs w:val="28"/>
        </w:rPr>
        <w:t xml:space="preserve"> выдано</w:t>
      </w:r>
      <w:r w:rsidRPr="00A960F4">
        <w:rPr>
          <w:sz w:val="28"/>
          <w:szCs w:val="28"/>
        </w:rPr>
        <w:t xml:space="preserve"> </w:t>
      </w:r>
      <w:r w:rsidR="00056708" w:rsidRPr="00A960F4">
        <w:rPr>
          <w:sz w:val="28"/>
          <w:szCs w:val="28"/>
        </w:rPr>
        <w:t>3</w:t>
      </w:r>
      <w:r w:rsidR="00053216" w:rsidRPr="00A960F4">
        <w:rPr>
          <w:sz w:val="28"/>
          <w:szCs w:val="28"/>
        </w:rPr>
        <w:t>9</w:t>
      </w:r>
      <w:r w:rsidR="00056708" w:rsidRPr="00A960F4">
        <w:rPr>
          <w:sz w:val="28"/>
          <w:szCs w:val="28"/>
        </w:rPr>
        <w:t xml:space="preserve"> волонтерских</w:t>
      </w:r>
      <w:r w:rsidR="000A79D0" w:rsidRPr="00A960F4">
        <w:rPr>
          <w:sz w:val="28"/>
          <w:szCs w:val="28"/>
        </w:rPr>
        <w:t xml:space="preserve"> книжек</w:t>
      </w:r>
      <w:r w:rsidRPr="00A960F4">
        <w:rPr>
          <w:sz w:val="28"/>
          <w:szCs w:val="28"/>
        </w:rPr>
        <w:t>.</w:t>
      </w:r>
    </w:p>
    <w:p w14:paraId="1EAA3418" w14:textId="77777777" w:rsidR="00EC05A3" w:rsidRPr="00A960F4" w:rsidRDefault="00EC05A3" w:rsidP="00EC05A3">
      <w:pPr>
        <w:ind w:firstLine="709"/>
        <w:jc w:val="both"/>
        <w:rPr>
          <w:rFonts w:eastAsia="Calibri"/>
          <w:sz w:val="28"/>
          <w:szCs w:val="28"/>
          <w:lang w:eastAsia="en-US"/>
        </w:rPr>
      </w:pPr>
      <w:r w:rsidRPr="00A960F4">
        <w:rPr>
          <w:rFonts w:eastAsia="Calibri"/>
          <w:sz w:val="28"/>
          <w:szCs w:val="28"/>
          <w:lang w:eastAsia="en-US"/>
        </w:rPr>
        <w:t xml:space="preserve">В </w:t>
      </w:r>
      <w:r w:rsidR="00DC6254" w:rsidRPr="00A960F4">
        <w:rPr>
          <w:rFonts w:eastAsia="Calibri"/>
          <w:sz w:val="28"/>
          <w:szCs w:val="28"/>
          <w:lang w:eastAsia="en-US"/>
        </w:rPr>
        <w:t xml:space="preserve">целях вовлечения молодежи Березовского района в </w:t>
      </w:r>
      <w:r w:rsidRPr="00A960F4">
        <w:rPr>
          <w:rFonts w:eastAsia="Calibri"/>
          <w:sz w:val="28"/>
          <w:szCs w:val="28"/>
          <w:lang w:eastAsia="en-US"/>
        </w:rPr>
        <w:t>волонтерск</w:t>
      </w:r>
      <w:r w:rsidR="00DC6254" w:rsidRPr="00A960F4">
        <w:rPr>
          <w:rFonts w:eastAsia="Calibri"/>
          <w:sz w:val="28"/>
          <w:szCs w:val="28"/>
          <w:lang w:eastAsia="en-US"/>
        </w:rPr>
        <w:t>ую</w:t>
      </w:r>
      <w:r w:rsidRPr="00A960F4">
        <w:rPr>
          <w:rFonts w:eastAsia="Calibri"/>
          <w:sz w:val="28"/>
          <w:szCs w:val="28"/>
          <w:lang w:eastAsia="en-US"/>
        </w:rPr>
        <w:t xml:space="preserve"> деятельност</w:t>
      </w:r>
      <w:r w:rsidR="00DC6254" w:rsidRPr="00A960F4">
        <w:rPr>
          <w:rFonts w:eastAsia="Calibri"/>
          <w:sz w:val="28"/>
          <w:szCs w:val="28"/>
          <w:lang w:eastAsia="en-US"/>
        </w:rPr>
        <w:t>ь</w:t>
      </w:r>
      <w:r w:rsidRPr="00A960F4">
        <w:rPr>
          <w:rFonts w:eastAsia="Calibri"/>
          <w:sz w:val="28"/>
          <w:szCs w:val="28"/>
          <w:lang w:eastAsia="en-US"/>
        </w:rPr>
        <w:t>:</w:t>
      </w:r>
    </w:p>
    <w:p w14:paraId="029D3811" w14:textId="77777777" w:rsidR="00EC05A3" w:rsidRPr="00A960F4" w:rsidRDefault="00EC05A3" w:rsidP="00EC05A3">
      <w:pPr>
        <w:ind w:firstLine="709"/>
        <w:jc w:val="both"/>
        <w:rPr>
          <w:rFonts w:eastAsia="Calibri"/>
          <w:sz w:val="28"/>
          <w:szCs w:val="28"/>
          <w:lang w:eastAsia="en-US"/>
        </w:rPr>
      </w:pPr>
      <w:r w:rsidRPr="00A960F4">
        <w:rPr>
          <w:rFonts w:eastAsia="Calibri"/>
          <w:sz w:val="28"/>
          <w:szCs w:val="28"/>
          <w:lang w:eastAsia="en-US"/>
        </w:rPr>
        <w:t>- молодежь привлечена в качестве волонтеров – конституции: для участия в акции «Мы вместе» (обзвон граждан 60+) и помощи в организации по выдаче средств индивидуальной защиты на избирательных участках.</w:t>
      </w:r>
      <w:r w:rsidR="00DC6254" w:rsidRPr="00A960F4">
        <w:rPr>
          <w:rFonts w:eastAsia="Calibri"/>
          <w:sz w:val="28"/>
          <w:szCs w:val="28"/>
          <w:lang w:eastAsia="en-US"/>
        </w:rPr>
        <w:t xml:space="preserve"> Охвачено </w:t>
      </w:r>
      <w:r w:rsidRPr="00A960F4">
        <w:rPr>
          <w:rFonts w:eastAsia="Calibri"/>
          <w:sz w:val="28"/>
          <w:szCs w:val="28"/>
          <w:lang w:eastAsia="en-US"/>
        </w:rPr>
        <w:t>50 волонтеров</w:t>
      </w:r>
      <w:r w:rsidR="00DC6254" w:rsidRPr="00A960F4">
        <w:rPr>
          <w:rFonts w:eastAsia="Calibri"/>
          <w:sz w:val="28"/>
          <w:szCs w:val="28"/>
          <w:lang w:eastAsia="en-US"/>
        </w:rPr>
        <w:t>;</w:t>
      </w:r>
    </w:p>
    <w:p w14:paraId="647C9241" w14:textId="77777777" w:rsidR="00EC05A3" w:rsidRPr="00A960F4" w:rsidRDefault="00EC05A3" w:rsidP="00EC05A3">
      <w:pPr>
        <w:ind w:firstLine="709"/>
        <w:jc w:val="both"/>
        <w:rPr>
          <w:rFonts w:eastAsia="Calibri"/>
          <w:sz w:val="28"/>
          <w:szCs w:val="28"/>
          <w:lang w:eastAsia="en-US"/>
        </w:rPr>
      </w:pPr>
      <w:r w:rsidRPr="00A960F4">
        <w:rPr>
          <w:rFonts w:eastAsia="Calibri"/>
          <w:sz w:val="28"/>
          <w:szCs w:val="28"/>
          <w:lang w:eastAsia="en-US"/>
        </w:rPr>
        <w:lastRenderedPageBreak/>
        <w:t>- организованы акции памяти жертв Беслана, «Цветы памяти», «Капля жизни»;</w:t>
      </w:r>
    </w:p>
    <w:p w14:paraId="1A03BCA8" w14:textId="77777777" w:rsidR="00EC05A3" w:rsidRPr="00A960F4" w:rsidRDefault="00EC05A3" w:rsidP="00EC05A3">
      <w:pPr>
        <w:ind w:firstLine="709"/>
        <w:jc w:val="both"/>
        <w:rPr>
          <w:rFonts w:eastAsia="Calibri"/>
          <w:sz w:val="28"/>
          <w:szCs w:val="28"/>
          <w:lang w:eastAsia="en-US"/>
        </w:rPr>
      </w:pPr>
      <w:r w:rsidRPr="00A960F4">
        <w:rPr>
          <w:rFonts w:eastAsia="Calibri"/>
          <w:sz w:val="28"/>
          <w:szCs w:val="28"/>
          <w:lang w:eastAsia="en-US"/>
        </w:rPr>
        <w:t xml:space="preserve">- волонтерами </w:t>
      </w:r>
      <w:r w:rsidR="000050A3" w:rsidRPr="00A960F4">
        <w:rPr>
          <w:rFonts w:eastAsia="Calibri"/>
          <w:sz w:val="28"/>
          <w:szCs w:val="28"/>
          <w:lang w:eastAsia="en-US"/>
        </w:rPr>
        <w:t xml:space="preserve">производилась </w:t>
      </w:r>
      <w:r w:rsidRPr="00A960F4">
        <w:rPr>
          <w:rFonts w:eastAsia="Calibri"/>
          <w:sz w:val="28"/>
          <w:szCs w:val="28"/>
          <w:lang w:eastAsia="en-US"/>
        </w:rPr>
        <w:t>чистка снега на мемориальных комплексах;</w:t>
      </w:r>
    </w:p>
    <w:p w14:paraId="1C6938DF" w14:textId="77777777" w:rsidR="00EC05A3" w:rsidRPr="00A960F4" w:rsidRDefault="00EC05A3" w:rsidP="003714E3">
      <w:pPr>
        <w:ind w:firstLine="709"/>
        <w:jc w:val="both"/>
        <w:rPr>
          <w:rFonts w:eastAsia="Calibri"/>
          <w:sz w:val="28"/>
          <w:szCs w:val="28"/>
          <w:lang w:eastAsia="en-US"/>
        </w:rPr>
      </w:pPr>
      <w:r w:rsidRPr="00A960F4">
        <w:rPr>
          <w:rFonts w:eastAsia="Calibri"/>
          <w:sz w:val="28"/>
          <w:szCs w:val="28"/>
          <w:lang w:eastAsia="en-US"/>
        </w:rPr>
        <w:t xml:space="preserve">- </w:t>
      </w:r>
      <w:r w:rsidR="000050A3" w:rsidRPr="00A960F4">
        <w:rPr>
          <w:rFonts w:eastAsia="Calibri"/>
          <w:sz w:val="28"/>
          <w:szCs w:val="28"/>
          <w:lang w:eastAsia="en-US"/>
        </w:rPr>
        <w:t>волонтера</w:t>
      </w:r>
      <w:r w:rsidR="003714E3" w:rsidRPr="00A960F4">
        <w:rPr>
          <w:rFonts w:eastAsia="Calibri"/>
          <w:sz w:val="28"/>
          <w:szCs w:val="28"/>
          <w:lang w:eastAsia="en-US"/>
        </w:rPr>
        <w:t>ми</w:t>
      </w:r>
      <w:r w:rsidR="000050A3" w:rsidRPr="00A960F4">
        <w:rPr>
          <w:rFonts w:eastAsia="Calibri"/>
          <w:sz w:val="28"/>
          <w:szCs w:val="28"/>
          <w:lang w:eastAsia="en-US"/>
        </w:rPr>
        <w:t xml:space="preserve"> принималось участие</w:t>
      </w:r>
      <w:r w:rsidRPr="00A960F4">
        <w:rPr>
          <w:rFonts w:eastAsia="Calibri"/>
          <w:sz w:val="28"/>
          <w:szCs w:val="28"/>
          <w:lang w:eastAsia="en-US"/>
        </w:rPr>
        <w:t xml:space="preserve"> в торжественной церемони</w:t>
      </w:r>
      <w:r w:rsidR="003714E3" w:rsidRPr="00A960F4">
        <w:rPr>
          <w:rFonts w:eastAsia="Calibri"/>
          <w:sz w:val="28"/>
          <w:szCs w:val="28"/>
          <w:lang w:eastAsia="en-US"/>
        </w:rPr>
        <w:t>и по вручению юбилейных медалей,</w:t>
      </w:r>
      <w:r w:rsidRPr="00A960F4">
        <w:rPr>
          <w:rFonts w:eastAsia="Calibri"/>
          <w:sz w:val="28"/>
          <w:szCs w:val="28"/>
          <w:lang w:eastAsia="en-US"/>
        </w:rPr>
        <w:t xml:space="preserve"> в патриотических акциях, мероприятиях;</w:t>
      </w:r>
      <w:r w:rsidR="003714E3" w:rsidRPr="00A960F4">
        <w:rPr>
          <w:rFonts w:eastAsia="Calibri"/>
          <w:sz w:val="28"/>
          <w:szCs w:val="28"/>
          <w:lang w:eastAsia="en-US"/>
        </w:rPr>
        <w:t xml:space="preserve"> </w:t>
      </w:r>
      <w:r w:rsidRPr="00A960F4">
        <w:rPr>
          <w:rFonts w:eastAsia="Calibri"/>
          <w:sz w:val="28"/>
          <w:szCs w:val="28"/>
          <w:lang w:eastAsia="en-US"/>
        </w:rPr>
        <w:t>в  региональных акциях: «Осенняя неделя добра», «Зимняя неделя добрых дел», онлайн-акция «Месячник добра»; в ре</w:t>
      </w:r>
      <w:r w:rsidR="003714E3" w:rsidRPr="00A960F4">
        <w:rPr>
          <w:rFonts w:eastAsia="Calibri"/>
          <w:sz w:val="28"/>
          <w:szCs w:val="28"/>
          <w:lang w:eastAsia="en-US"/>
        </w:rPr>
        <w:t>гиональном форуме «Добрые люди».</w:t>
      </w:r>
    </w:p>
    <w:p w14:paraId="0BB79390" w14:textId="77777777" w:rsidR="004D3905" w:rsidRPr="00A960F4" w:rsidRDefault="00EC05A3" w:rsidP="009D18DA">
      <w:pPr>
        <w:ind w:firstLine="709"/>
        <w:jc w:val="both"/>
        <w:rPr>
          <w:rFonts w:eastAsia="Calibri"/>
          <w:color w:val="000000"/>
          <w:sz w:val="28"/>
          <w:szCs w:val="28"/>
          <w:lang w:eastAsia="en-US"/>
        </w:rPr>
      </w:pPr>
      <w:r w:rsidRPr="00A960F4">
        <w:rPr>
          <w:rFonts w:eastAsia="Calibri"/>
          <w:color w:val="000000"/>
          <w:sz w:val="28"/>
          <w:szCs w:val="28"/>
          <w:lang w:eastAsia="en-US"/>
        </w:rPr>
        <w:t>Организовано</w:t>
      </w:r>
      <w:r w:rsidR="00C419A0" w:rsidRPr="00A960F4">
        <w:rPr>
          <w:rFonts w:eastAsia="Calibri"/>
          <w:color w:val="000000"/>
          <w:sz w:val="28"/>
          <w:szCs w:val="28"/>
          <w:lang w:eastAsia="en-US"/>
        </w:rPr>
        <w:t xml:space="preserve"> </w:t>
      </w:r>
      <w:r w:rsidR="00033399" w:rsidRPr="00A960F4">
        <w:rPr>
          <w:rFonts w:eastAsia="Calibri"/>
          <w:color w:val="000000"/>
          <w:sz w:val="28"/>
          <w:szCs w:val="28"/>
          <w:lang w:eastAsia="en-US"/>
        </w:rPr>
        <w:t>участи</w:t>
      </w:r>
      <w:r w:rsidR="004D3905" w:rsidRPr="00A960F4">
        <w:rPr>
          <w:rFonts w:eastAsia="Calibri"/>
          <w:color w:val="000000"/>
          <w:sz w:val="28"/>
          <w:szCs w:val="28"/>
          <w:lang w:eastAsia="en-US"/>
        </w:rPr>
        <w:t xml:space="preserve">е представителей </w:t>
      </w:r>
      <w:r w:rsidR="00033399" w:rsidRPr="00A960F4">
        <w:rPr>
          <w:rFonts w:eastAsia="Calibri"/>
          <w:color w:val="000000"/>
          <w:sz w:val="28"/>
          <w:szCs w:val="28"/>
          <w:lang w:eastAsia="en-US"/>
        </w:rPr>
        <w:t>Березовского района</w:t>
      </w:r>
      <w:r w:rsidR="004D3905" w:rsidRPr="00A960F4">
        <w:rPr>
          <w:rFonts w:eastAsia="Calibri"/>
          <w:color w:val="000000"/>
          <w:sz w:val="28"/>
          <w:szCs w:val="28"/>
          <w:lang w:eastAsia="en-US"/>
        </w:rPr>
        <w:t xml:space="preserve"> во Всероссийских, региональных конкурсах, проектах:</w:t>
      </w:r>
    </w:p>
    <w:p w14:paraId="1CA4B8E8" w14:textId="77777777" w:rsidR="004D3905" w:rsidRPr="00A960F4" w:rsidRDefault="004D3905" w:rsidP="004D3905">
      <w:pPr>
        <w:ind w:firstLine="709"/>
        <w:jc w:val="both"/>
        <w:rPr>
          <w:rFonts w:eastAsia="Calibri"/>
          <w:sz w:val="28"/>
          <w:szCs w:val="28"/>
          <w:lang w:eastAsia="en-US"/>
        </w:rPr>
      </w:pPr>
      <w:r w:rsidRPr="00A960F4">
        <w:rPr>
          <w:rFonts w:eastAsia="Calibri"/>
          <w:sz w:val="28"/>
          <w:szCs w:val="28"/>
          <w:lang w:eastAsia="en-US"/>
        </w:rPr>
        <w:t>- в региональном этапе Всероссийского конкурса «Доброволец России – 2020»;</w:t>
      </w:r>
    </w:p>
    <w:p w14:paraId="76565B98" w14:textId="77777777" w:rsidR="004D3905" w:rsidRPr="00A960F4" w:rsidRDefault="004D3905" w:rsidP="004D3905">
      <w:pPr>
        <w:ind w:firstLine="709"/>
        <w:jc w:val="both"/>
        <w:rPr>
          <w:rFonts w:eastAsia="Calibri"/>
          <w:sz w:val="28"/>
          <w:szCs w:val="28"/>
          <w:lang w:eastAsia="en-US"/>
        </w:rPr>
      </w:pPr>
      <w:r w:rsidRPr="00A960F4">
        <w:rPr>
          <w:rFonts w:eastAsia="Calibri"/>
          <w:sz w:val="28"/>
          <w:szCs w:val="28"/>
          <w:lang w:eastAsia="en-US"/>
        </w:rPr>
        <w:t>- в конкурсе  «Культуру городить», г.</w:t>
      </w:r>
      <w:r w:rsidR="00EC05A3" w:rsidRPr="00A960F4">
        <w:rPr>
          <w:rFonts w:eastAsia="Calibri"/>
          <w:sz w:val="28"/>
          <w:szCs w:val="28"/>
          <w:lang w:eastAsia="en-US"/>
        </w:rPr>
        <w:t xml:space="preserve"> </w:t>
      </w:r>
      <w:r w:rsidRPr="00A960F4">
        <w:rPr>
          <w:rFonts w:eastAsia="Calibri"/>
          <w:sz w:val="28"/>
          <w:szCs w:val="28"/>
          <w:lang w:eastAsia="en-US"/>
        </w:rPr>
        <w:t>Ханты-Мансийск;</w:t>
      </w:r>
    </w:p>
    <w:p w14:paraId="6A04C2B6" w14:textId="77777777" w:rsidR="004D3905" w:rsidRPr="00A960F4" w:rsidRDefault="004D3905" w:rsidP="004D3905">
      <w:pPr>
        <w:ind w:firstLine="709"/>
        <w:jc w:val="both"/>
        <w:rPr>
          <w:rFonts w:eastAsia="Calibri"/>
          <w:sz w:val="28"/>
          <w:szCs w:val="28"/>
          <w:lang w:eastAsia="en-US"/>
        </w:rPr>
      </w:pPr>
      <w:r w:rsidRPr="00A960F4">
        <w:rPr>
          <w:rFonts w:eastAsia="Calibri"/>
          <w:sz w:val="28"/>
          <w:szCs w:val="28"/>
          <w:lang w:eastAsia="en-US"/>
        </w:rPr>
        <w:t xml:space="preserve">-  в региональном этапе Всероссийского конкурса лидеров и руководителей детских и молодёжных общественных объединений «Лидер XXI века». </w:t>
      </w:r>
      <w:r w:rsidR="00EC05A3" w:rsidRPr="00A960F4">
        <w:rPr>
          <w:rFonts w:eastAsia="Calibri"/>
          <w:sz w:val="28"/>
          <w:szCs w:val="28"/>
          <w:lang w:eastAsia="en-US"/>
        </w:rPr>
        <w:t>Лидер  Региональной Общественной Организации «Здоровье Нации» пгт. Березово в номинации «Лидер молодежного общественного объединения в возрасте от 24 до 30 лет» занял 2</w:t>
      </w:r>
      <w:r w:rsidRPr="00A960F4">
        <w:rPr>
          <w:rFonts w:eastAsia="Calibri"/>
          <w:sz w:val="28"/>
          <w:szCs w:val="28"/>
          <w:lang w:eastAsia="en-US"/>
        </w:rPr>
        <w:t xml:space="preserve"> место</w:t>
      </w:r>
      <w:r w:rsidR="00EC05A3" w:rsidRPr="00A960F4">
        <w:rPr>
          <w:rFonts w:eastAsia="Calibri"/>
          <w:sz w:val="28"/>
          <w:szCs w:val="28"/>
          <w:lang w:eastAsia="en-US"/>
        </w:rPr>
        <w:t>;</w:t>
      </w:r>
      <w:r w:rsidRPr="00A960F4">
        <w:rPr>
          <w:rFonts w:eastAsia="Calibri"/>
          <w:sz w:val="28"/>
          <w:szCs w:val="28"/>
          <w:lang w:eastAsia="en-US"/>
        </w:rPr>
        <w:t xml:space="preserve">  </w:t>
      </w:r>
    </w:p>
    <w:p w14:paraId="53AEC0EB" w14:textId="77777777" w:rsidR="00EC05A3" w:rsidRPr="00A960F4" w:rsidRDefault="00EC05A3" w:rsidP="00EC05A3">
      <w:pPr>
        <w:ind w:firstLine="709"/>
        <w:jc w:val="both"/>
        <w:rPr>
          <w:rFonts w:eastAsia="Calibri"/>
          <w:sz w:val="28"/>
          <w:szCs w:val="28"/>
          <w:lang w:eastAsia="en-US"/>
        </w:rPr>
      </w:pPr>
      <w:r w:rsidRPr="00A960F4">
        <w:rPr>
          <w:rFonts w:eastAsia="Calibri"/>
          <w:sz w:val="28"/>
          <w:szCs w:val="28"/>
          <w:lang w:eastAsia="en-US"/>
        </w:rPr>
        <w:t>- в муниципальном этапе проекта «Молодежная лига управленцев Югры». В региональном этапе участие приняли три человека;</w:t>
      </w:r>
    </w:p>
    <w:p w14:paraId="722BDA6C" w14:textId="77777777" w:rsidR="004D3905" w:rsidRPr="00A960F4" w:rsidRDefault="00EC05A3" w:rsidP="00EC05A3">
      <w:pPr>
        <w:ind w:firstLine="709"/>
        <w:jc w:val="both"/>
        <w:rPr>
          <w:rFonts w:eastAsia="Calibri"/>
          <w:sz w:val="28"/>
          <w:szCs w:val="28"/>
          <w:lang w:eastAsia="en-US"/>
        </w:rPr>
      </w:pPr>
      <w:r w:rsidRPr="00A960F4">
        <w:rPr>
          <w:rFonts w:eastAsia="Calibri"/>
          <w:sz w:val="28"/>
          <w:szCs w:val="28"/>
          <w:lang w:eastAsia="en-US"/>
        </w:rPr>
        <w:t>- в обучающем семинаре для участников окружного образовательного Медиа-проекта «Понять. Прожить и Помнить», г. Ханты-Мансийск.</w:t>
      </w:r>
    </w:p>
    <w:p w14:paraId="17676662" w14:textId="77777777" w:rsidR="005F2D52" w:rsidRPr="00A960F4" w:rsidRDefault="005F2D52" w:rsidP="005F2D52">
      <w:pPr>
        <w:ind w:firstLine="709"/>
        <w:jc w:val="both"/>
        <w:rPr>
          <w:rFonts w:eastAsia="Calibri"/>
          <w:sz w:val="28"/>
          <w:szCs w:val="28"/>
          <w:lang w:eastAsia="en-US"/>
        </w:rPr>
      </w:pPr>
      <w:r w:rsidRPr="00A960F4">
        <w:rPr>
          <w:color w:val="000000"/>
          <w:sz w:val="28"/>
          <w:szCs w:val="28"/>
        </w:rPr>
        <w:t>В целях гражданско-патриотического воспитания молодежи организованы и проведены: к</w:t>
      </w:r>
      <w:r w:rsidRPr="00A960F4">
        <w:rPr>
          <w:rFonts w:eastAsia="Calibri"/>
          <w:sz w:val="28"/>
          <w:szCs w:val="28"/>
          <w:lang w:eastAsia="en-US"/>
        </w:rPr>
        <w:t>вест «Сталинградская битва» (п. Приполярный), акция памяти «Блокадный хлеб», военно-историческая игра «Что? Где? Когда?», урок победы «Семейная хроника войны», мероприятие «Годы военные, судьбы людские», с участием волонтеров организован «Диктант Победы»</w:t>
      </w:r>
      <w:r w:rsidR="00AF65BB" w:rsidRPr="00A960F4">
        <w:rPr>
          <w:rFonts w:eastAsia="Calibri"/>
          <w:sz w:val="28"/>
          <w:szCs w:val="28"/>
          <w:lang w:eastAsia="en-US"/>
        </w:rPr>
        <w:t>,</w:t>
      </w:r>
      <w:r w:rsidRPr="00A960F4">
        <w:rPr>
          <w:rFonts w:eastAsia="Calibri"/>
          <w:sz w:val="28"/>
          <w:szCs w:val="28"/>
          <w:lang w:eastAsia="en-US"/>
        </w:rPr>
        <w:t xml:space="preserve"> акция «Письма Победы», Всероссийские онлайн акции: «Георгиевская ленточка», «Свеча памяти», «Окна Победы», </w:t>
      </w:r>
      <w:r w:rsidR="00AF65BB" w:rsidRPr="00A960F4">
        <w:rPr>
          <w:rFonts w:eastAsia="Calibri"/>
          <w:sz w:val="28"/>
          <w:szCs w:val="28"/>
          <w:lang w:eastAsia="en-US"/>
        </w:rPr>
        <w:t>«Окна России», «Лента Триколор».</w:t>
      </w:r>
    </w:p>
    <w:p w14:paraId="74CF8EE5" w14:textId="77777777" w:rsidR="005F2D52" w:rsidRPr="00A960F4" w:rsidRDefault="005F2D52" w:rsidP="005F2D52">
      <w:pPr>
        <w:ind w:firstLine="709"/>
        <w:jc w:val="both"/>
        <w:rPr>
          <w:strike/>
          <w:color w:val="000000"/>
          <w:sz w:val="28"/>
          <w:szCs w:val="28"/>
        </w:rPr>
      </w:pPr>
    </w:p>
    <w:p w14:paraId="59A9EA77" w14:textId="77777777" w:rsidR="008F253D" w:rsidRPr="005E1F48" w:rsidRDefault="007A0A49" w:rsidP="003F13D9">
      <w:pPr>
        <w:ind w:firstLine="709"/>
        <w:jc w:val="both"/>
        <w:rPr>
          <w:sz w:val="28"/>
          <w:szCs w:val="28"/>
        </w:rPr>
      </w:pPr>
      <w:r w:rsidRPr="00A960F4">
        <w:rPr>
          <w:sz w:val="28"/>
          <w:szCs w:val="28"/>
        </w:rPr>
        <w:t>10</w:t>
      </w:r>
      <w:r w:rsidR="008F253D" w:rsidRPr="00A960F4">
        <w:rPr>
          <w:sz w:val="28"/>
          <w:szCs w:val="28"/>
        </w:rPr>
        <w:t>.6. Социальная политика</w:t>
      </w:r>
    </w:p>
    <w:p w14:paraId="6694BA0F" w14:textId="77777777" w:rsidR="008F253D" w:rsidRPr="005E1F48" w:rsidRDefault="008F253D" w:rsidP="00C31A63">
      <w:pPr>
        <w:pStyle w:val="ConsPlusNormal"/>
        <w:widowControl/>
        <w:jc w:val="both"/>
        <w:rPr>
          <w:rFonts w:ascii="Times New Roman" w:hAnsi="Times New Roman" w:cs="Times New Roman"/>
          <w:sz w:val="28"/>
          <w:szCs w:val="28"/>
        </w:rPr>
      </w:pPr>
    </w:p>
    <w:p w14:paraId="72B2C1B0" w14:textId="77777777" w:rsidR="002301BF" w:rsidRPr="00A960F4" w:rsidRDefault="002301BF" w:rsidP="002301BF">
      <w:pPr>
        <w:widowControl w:val="0"/>
        <w:shd w:val="clear" w:color="auto" w:fill="FFFFFF"/>
        <w:ind w:firstLine="708"/>
        <w:contextualSpacing/>
        <w:jc w:val="both"/>
        <w:rPr>
          <w:sz w:val="28"/>
          <w:szCs w:val="28"/>
        </w:rPr>
      </w:pPr>
      <w:r w:rsidRPr="00A960F4">
        <w:rPr>
          <w:sz w:val="28"/>
          <w:szCs w:val="28"/>
        </w:rPr>
        <w:t>Отдых и оздоровление детей</w:t>
      </w:r>
      <w:r w:rsidR="00C82B8E" w:rsidRPr="00A960F4">
        <w:rPr>
          <w:sz w:val="28"/>
          <w:szCs w:val="28"/>
        </w:rPr>
        <w:t>.</w:t>
      </w:r>
    </w:p>
    <w:p w14:paraId="4EBD80E3" w14:textId="77777777" w:rsidR="003F13D9" w:rsidRPr="00A960F4" w:rsidRDefault="003F13D9" w:rsidP="003F13D9">
      <w:pPr>
        <w:ind w:firstLine="709"/>
        <w:jc w:val="both"/>
        <w:rPr>
          <w:rFonts w:eastAsia="Calibri"/>
          <w:sz w:val="28"/>
          <w:szCs w:val="28"/>
          <w:lang w:eastAsia="en-US"/>
        </w:rPr>
      </w:pPr>
      <w:r w:rsidRPr="00A960F4">
        <w:rPr>
          <w:rFonts w:eastAsia="Calibri"/>
          <w:sz w:val="28"/>
          <w:szCs w:val="28"/>
          <w:lang w:eastAsia="en-US"/>
        </w:rPr>
        <w:t xml:space="preserve">В 2020 году на реализацию мероприятий по организации отдыха, оздоровления и занятости детей существенно повлияла неблагоприятная эпидемиологическая обстановка, вызванная распространением новой коронавирусной инфекции COVID-2019 на </w:t>
      </w:r>
      <w:r w:rsidR="00A960F4" w:rsidRPr="00A960F4">
        <w:rPr>
          <w:rFonts w:eastAsia="Calibri"/>
          <w:sz w:val="28"/>
          <w:szCs w:val="28"/>
          <w:lang w:eastAsia="en-US"/>
        </w:rPr>
        <w:t>территории Российской Федерации</w:t>
      </w:r>
      <w:r w:rsidRPr="00A960F4">
        <w:rPr>
          <w:rFonts w:eastAsia="Calibri"/>
          <w:sz w:val="28"/>
          <w:szCs w:val="28"/>
          <w:lang w:eastAsia="en-US"/>
        </w:rPr>
        <w:t xml:space="preserve">. </w:t>
      </w:r>
    </w:p>
    <w:p w14:paraId="5706595C" w14:textId="77777777" w:rsidR="003F13D9" w:rsidRPr="00A960F4" w:rsidRDefault="003F13D9" w:rsidP="003F13D9">
      <w:pPr>
        <w:ind w:firstLine="709"/>
        <w:jc w:val="both"/>
        <w:rPr>
          <w:rFonts w:eastAsia="Calibri"/>
          <w:sz w:val="28"/>
          <w:szCs w:val="28"/>
          <w:lang w:eastAsia="en-US"/>
        </w:rPr>
      </w:pPr>
      <w:r w:rsidRPr="00A960F4">
        <w:rPr>
          <w:rFonts w:eastAsia="Calibri"/>
          <w:sz w:val="28"/>
          <w:szCs w:val="28"/>
          <w:lang w:eastAsia="en-US"/>
        </w:rPr>
        <w:t>В соответствии с распорядительными документами Главного государственного санитарного врача Российской Федерации, Губернатора Ханты-Мансийского автономного округа</w:t>
      </w:r>
      <w:r w:rsidR="00A960F4" w:rsidRPr="00A960F4">
        <w:rPr>
          <w:rFonts w:eastAsia="Calibri"/>
          <w:sz w:val="28"/>
          <w:szCs w:val="28"/>
          <w:lang w:eastAsia="en-US"/>
        </w:rPr>
        <w:t xml:space="preserve"> </w:t>
      </w:r>
      <w:r w:rsidRPr="00A960F4">
        <w:rPr>
          <w:rFonts w:eastAsia="Calibri"/>
          <w:sz w:val="28"/>
          <w:szCs w:val="28"/>
          <w:lang w:eastAsia="en-US"/>
        </w:rPr>
        <w:t>–</w:t>
      </w:r>
      <w:r w:rsidR="00A960F4" w:rsidRPr="00A960F4">
        <w:rPr>
          <w:rFonts w:eastAsia="Calibri"/>
          <w:sz w:val="28"/>
          <w:szCs w:val="28"/>
          <w:lang w:eastAsia="en-US"/>
        </w:rPr>
        <w:t xml:space="preserve"> </w:t>
      </w:r>
      <w:r w:rsidRPr="00A960F4">
        <w:rPr>
          <w:rFonts w:eastAsia="Calibri"/>
          <w:sz w:val="28"/>
          <w:szCs w:val="28"/>
          <w:lang w:eastAsia="en-US"/>
        </w:rPr>
        <w:t>Югры, решениями Межведомственной комиссии по организации отдыха, оздоровления и занятости детей Ханты-Мансийского автономного округа</w:t>
      </w:r>
      <w:r w:rsidR="00A960F4" w:rsidRPr="00A960F4">
        <w:rPr>
          <w:rFonts w:eastAsia="Calibri"/>
          <w:sz w:val="28"/>
          <w:szCs w:val="28"/>
          <w:lang w:eastAsia="en-US"/>
        </w:rPr>
        <w:t xml:space="preserve"> </w:t>
      </w:r>
      <w:r w:rsidRPr="00A960F4">
        <w:rPr>
          <w:rFonts w:eastAsia="Calibri"/>
          <w:sz w:val="28"/>
          <w:szCs w:val="28"/>
          <w:lang w:eastAsia="en-US"/>
        </w:rPr>
        <w:t>–</w:t>
      </w:r>
      <w:r w:rsidR="00A960F4" w:rsidRPr="00A960F4">
        <w:rPr>
          <w:rFonts w:eastAsia="Calibri"/>
          <w:sz w:val="28"/>
          <w:szCs w:val="28"/>
          <w:lang w:eastAsia="en-US"/>
        </w:rPr>
        <w:t xml:space="preserve"> </w:t>
      </w:r>
      <w:r w:rsidRPr="00A960F4">
        <w:rPr>
          <w:rFonts w:eastAsia="Calibri"/>
          <w:sz w:val="28"/>
          <w:szCs w:val="28"/>
          <w:lang w:eastAsia="en-US"/>
        </w:rPr>
        <w:t xml:space="preserve">Югры в сфере отдыха, оздоровления и занятости детей были приняты следующие меры: </w:t>
      </w:r>
    </w:p>
    <w:p w14:paraId="299EF08C" w14:textId="77777777" w:rsidR="003F13D9" w:rsidRPr="00A960F4" w:rsidRDefault="003F13D9" w:rsidP="003F13D9">
      <w:pPr>
        <w:ind w:firstLine="709"/>
        <w:jc w:val="both"/>
        <w:rPr>
          <w:rFonts w:eastAsia="Calibri"/>
          <w:sz w:val="28"/>
          <w:szCs w:val="28"/>
          <w:lang w:eastAsia="en-US"/>
        </w:rPr>
      </w:pPr>
      <w:r w:rsidRPr="00A960F4">
        <w:rPr>
          <w:rFonts w:eastAsia="Calibri"/>
          <w:sz w:val="28"/>
          <w:szCs w:val="28"/>
          <w:lang w:eastAsia="en-US"/>
        </w:rPr>
        <w:t xml:space="preserve">- с 16.03.2020 приостановлена деятельность лагерей с дневным пребыванием детей в очном режиме, данная работа стала возможным в заочном </w:t>
      </w:r>
      <w:r w:rsidRPr="00A960F4">
        <w:rPr>
          <w:rFonts w:eastAsia="Calibri"/>
          <w:sz w:val="28"/>
          <w:szCs w:val="28"/>
          <w:lang w:eastAsia="en-US"/>
        </w:rPr>
        <w:lastRenderedPageBreak/>
        <w:t>формате при переходе к III этапу ограничительных мероприятий на территории автономного округа – с 01.09.2020;</w:t>
      </w:r>
    </w:p>
    <w:p w14:paraId="517EE155" w14:textId="77777777" w:rsidR="003F13D9" w:rsidRPr="00A960F4" w:rsidRDefault="003F13D9" w:rsidP="003F13D9">
      <w:pPr>
        <w:ind w:firstLine="709"/>
        <w:jc w:val="both"/>
        <w:rPr>
          <w:rFonts w:eastAsia="Calibri"/>
          <w:sz w:val="28"/>
          <w:szCs w:val="28"/>
          <w:lang w:eastAsia="en-US"/>
        </w:rPr>
      </w:pPr>
      <w:r w:rsidRPr="00A960F4">
        <w:rPr>
          <w:rFonts w:eastAsia="Calibri"/>
          <w:sz w:val="28"/>
          <w:szCs w:val="28"/>
          <w:lang w:eastAsia="en-US"/>
        </w:rPr>
        <w:t xml:space="preserve"> - до 01.01.2022 года приостановлены выезды организованных групп детей к месту отдыха и оздоровления за пределы субъекта Российской Федерации, приостановлена деятельность палаточных лагерей;</w:t>
      </w:r>
    </w:p>
    <w:p w14:paraId="0B9755BF" w14:textId="77777777" w:rsidR="003F13D9" w:rsidRPr="00A960F4" w:rsidRDefault="003F13D9" w:rsidP="003F13D9">
      <w:pPr>
        <w:ind w:firstLine="709"/>
        <w:jc w:val="both"/>
        <w:rPr>
          <w:rFonts w:eastAsia="Calibri"/>
          <w:sz w:val="28"/>
          <w:szCs w:val="28"/>
          <w:lang w:eastAsia="en-US"/>
        </w:rPr>
      </w:pPr>
      <w:r w:rsidRPr="00A960F4">
        <w:rPr>
          <w:rFonts w:eastAsia="Calibri"/>
          <w:sz w:val="28"/>
          <w:szCs w:val="28"/>
          <w:lang w:eastAsia="en-US"/>
        </w:rPr>
        <w:t xml:space="preserve">- организация временных рабочих мест для несовершеннолетних граждан от 14 до 18 лет в летний период была приостановлена, возобновление деятельности по организации временной трудовой занятости подростков стало возможным при переходе ко II этапу снятия ограничительных мер, действующих в Югре в период режима повышенной готовности. </w:t>
      </w:r>
    </w:p>
    <w:p w14:paraId="47C12806" w14:textId="77777777" w:rsidR="003F13D9" w:rsidRPr="00A960F4" w:rsidRDefault="00BF6B90" w:rsidP="002776D2">
      <w:pPr>
        <w:ind w:firstLine="709"/>
        <w:jc w:val="both"/>
        <w:rPr>
          <w:rFonts w:eastAsia="Calibri"/>
          <w:sz w:val="28"/>
          <w:szCs w:val="28"/>
          <w:lang w:eastAsia="en-US"/>
        </w:rPr>
      </w:pPr>
      <w:r w:rsidRPr="00A960F4">
        <w:rPr>
          <w:rFonts w:eastAsia="Calibri"/>
          <w:sz w:val="28"/>
          <w:szCs w:val="28"/>
          <w:lang w:eastAsia="en-US"/>
        </w:rPr>
        <w:t xml:space="preserve">В соответствии с </w:t>
      </w:r>
      <w:r w:rsidR="003F13D9" w:rsidRPr="00A960F4">
        <w:rPr>
          <w:rFonts w:eastAsia="Calibri"/>
          <w:sz w:val="28"/>
          <w:szCs w:val="28"/>
          <w:lang w:eastAsia="en-US"/>
        </w:rPr>
        <w:t>приняты</w:t>
      </w:r>
      <w:r w:rsidRPr="00A960F4">
        <w:rPr>
          <w:rFonts w:eastAsia="Calibri"/>
          <w:sz w:val="28"/>
          <w:szCs w:val="28"/>
          <w:lang w:eastAsia="en-US"/>
        </w:rPr>
        <w:t xml:space="preserve">ми нормативными </w:t>
      </w:r>
      <w:r w:rsidR="003F13D9" w:rsidRPr="00A960F4">
        <w:rPr>
          <w:rFonts w:eastAsia="Calibri"/>
          <w:sz w:val="28"/>
          <w:szCs w:val="28"/>
          <w:lang w:eastAsia="en-US"/>
        </w:rPr>
        <w:t>правовы</w:t>
      </w:r>
      <w:r w:rsidRPr="00A960F4">
        <w:rPr>
          <w:rFonts w:eastAsia="Calibri"/>
          <w:sz w:val="28"/>
          <w:szCs w:val="28"/>
          <w:lang w:eastAsia="en-US"/>
        </w:rPr>
        <w:t>ми документами</w:t>
      </w:r>
      <w:r w:rsidR="003F13D9" w:rsidRPr="00A960F4">
        <w:rPr>
          <w:rFonts w:eastAsia="Calibri"/>
          <w:sz w:val="28"/>
          <w:szCs w:val="28"/>
          <w:lang w:eastAsia="en-US"/>
        </w:rPr>
        <w:t xml:space="preserve"> Правительства </w:t>
      </w:r>
      <w:r w:rsidRPr="00A960F4">
        <w:rPr>
          <w:rFonts w:eastAsia="Calibri"/>
          <w:sz w:val="28"/>
          <w:szCs w:val="28"/>
          <w:lang w:eastAsia="en-US"/>
        </w:rPr>
        <w:t xml:space="preserve">и </w:t>
      </w:r>
      <w:r w:rsidR="003F13D9" w:rsidRPr="00A960F4">
        <w:rPr>
          <w:rFonts w:eastAsia="Calibri"/>
          <w:sz w:val="28"/>
          <w:szCs w:val="28"/>
          <w:lang w:eastAsia="en-US"/>
        </w:rPr>
        <w:t xml:space="preserve">Управления Роспотребнадзора Ханты-Мансийского автономного округа – Югры на территории Березовского района в период осенних и зимних каникул </w:t>
      </w:r>
      <w:r w:rsidRPr="00A960F4">
        <w:rPr>
          <w:rFonts w:eastAsia="Calibri"/>
          <w:sz w:val="28"/>
          <w:szCs w:val="28"/>
          <w:lang w:eastAsia="en-US"/>
        </w:rPr>
        <w:t xml:space="preserve">2020 года </w:t>
      </w:r>
      <w:r w:rsidR="003F13D9" w:rsidRPr="00A960F4">
        <w:rPr>
          <w:rFonts w:eastAsia="Calibri"/>
          <w:sz w:val="28"/>
          <w:szCs w:val="28"/>
          <w:lang w:eastAsia="en-US"/>
        </w:rPr>
        <w:t>на базе 12 образовательных организаций состоялось работа лагерей с дневным пребыванием детей в заочном режиме использованием дистанционных технологий. Охват детей, зачисленных в лагеря-онлайн, составил 2 375 человек</w:t>
      </w:r>
      <w:r w:rsidRPr="00A960F4">
        <w:rPr>
          <w:rFonts w:eastAsia="Calibri"/>
          <w:sz w:val="28"/>
          <w:szCs w:val="28"/>
          <w:lang w:eastAsia="en-US"/>
        </w:rPr>
        <w:t>, что составило</w:t>
      </w:r>
      <w:r w:rsidR="003F13D9" w:rsidRPr="00A960F4">
        <w:rPr>
          <w:rFonts w:eastAsia="Calibri"/>
          <w:sz w:val="28"/>
          <w:szCs w:val="28"/>
          <w:lang w:eastAsia="en-US"/>
        </w:rPr>
        <w:t xml:space="preserve"> 66,02% от общей численности детей школьного возраста, проживающих в Березовском районе (в 2019 году – в лагерях с дневным пребыванием отдохнуло – 2 354 детей, 65,5%). Бере</w:t>
      </w:r>
      <w:r w:rsidR="002776D2" w:rsidRPr="00A960F4">
        <w:rPr>
          <w:rFonts w:eastAsia="Calibri"/>
          <w:sz w:val="28"/>
          <w:szCs w:val="28"/>
          <w:lang w:eastAsia="en-US"/>
        </w:rPr>
        <w:t xml:space="preserve">зовский район стал единственным </w:t>
      </w:r>
      <w:r w:rsidR="003F13D9" w:rsidRPr="00A960F4">
        <w:rPr>
          <w:rFonts w:eastAsia="Calibri"/>
          <w:sz w:val="28"/>
          <w:szCs w:val="28"/>
          <w:lang w:eastAsia="en-US"/>
        </w:rPr>
        <w:t>муниципалитетом</w:t>
      </w:r>
      <w:r w:rsidR="002776D2" w:rsidRPr="00A960F4">
        <w:rPr>
          <w:rFonts w:eastAsia="Calibri"/>
          <w:sz w:val="28"/>
          <w:szCs w:val="28"/>
          <w:lang w:eastAsia="en-US"/>
        </w:rPr>
        <w:t xml:space="preserve"> в Ханты-Мансийском автономном округе </w:t>
      </w:r>
      <w:r w:rsidR="00A960F4">
        <w:rPr>
          <w:rFonts w:eastAsia="Calibri"/>
          <w:sz w:val="28"/>
          <w:szCs w:val="28"/>
          <w:lang w:eastAsia="en-US"/>
        </w:rPr>
        <w:t>–</w:t>
      </w:r>
      <w:r w:rsidR="002776D2" w:rsidRPr="00A960F4">
        <w:rPr>
          <w:rFonts w:eastAsia="Calibri"/>
          <w:sz w:val="28"/>
          <w:szCs w:val="28"/>
          <w:lang w:eastAsia="en-US"/>
        </w:rPr>
        <w:t xml:space="preserve"> Югре</w:t>
      </w:r>
      <w:r w:rsidR="003F13D9" w:rsidRPr="00A960F4">
        <w:rPr>
          <w:rFonts w:eastAsia="Calibri"/>
          <w:sz w:val="28"/>
          <w:szCs w:val="28"/>
          <w:lang w:eastAsia="en-US"/>
        </w:rPr>
        <w:t>, организовавшим деятельность лагерей–онлайн в период зимних каникул 2020 г</w:t>
      </w:r>
      <w:r w:rsidR="002776D2" w:rsidRPr="00A960F4">
        <w:rPr>
          <w:rFonts w:eastAsia="Calibri"/>
          <w:sz w:val="28"/>
          <w:szCs w:val="28"/>
          <w:lang w:eastAsia="en-US"/>
        </w:rPr>
        <w:t>ода</w:t>
      </w:r>
      <w:r w:rsidR="003F13D9" w:rsidRPr="00A960F4">
        <w:rPr>
          <w:rFonts w:eastAsia="Calibri"/>
          <w:sz w:val="28"/>
          <w:szCs w:val="28"/>
          <w:lang w:eastAsia="en-US"/>
        </w:rPr>
        <w:t>.</w:t>
      </w:r>
    </w:p>
    <w:p w14:paraId="58294B64" w14:textId="77777777" w:rsidR="003F13D9" w:rsidRPr="00A960F4" w:rsidRDefault="003F13D9" w:rsidP="003F13D9">
      <w:pPr>
        <w:ind w:firstLine="709"/>
        <w:jc w:val="both"/>
        <w:rPr>
          <w:rFonts w:eastAsia="Calibri"/>
          <w:sz w:val="28"/>
          <w:szCs w:val="28"/>
          <w:lang w:eastAsia="en-US"/>
        </w:rPr>
      </w:pPr>
      <w:r w:rsidRPr="00A960F4">
        <w:rPr>
          <w:rFonts w:eastAsia="Calibri"/>
          <w:sz w:val="28"/>
          <w:szCs w:val="28"/>
          <w:lang w:eastAsia="en-US"/>
        </w:rPr>
        <w:t>В качестве альтернативных мер по организации отдыха и занятости детей в каникулярный период в условиях распространения COVID-2019 в Березовском районе</w:t>
      </w:r>
      <w:r w:rsidR="00921E9A" w:rsidRPr="00A960F4">
        <w:rPr>
          <w:rFonts w:eastAsia="Calibri"/>
          <w:sz w:val="28"/>
          <w:szCs w:val="28"/>
          <w:lang w:eastAsia="en-US"/>
        </w:rPr>
        <w:t xml:space="preserve"> </w:t>
      </w:r>
      <w:r w:rsidRPr="00A960F4">
        <w:rPr>
          <w:rFonts w:eastAsia="Calibri"/>
          <w:sz w:val="28"/>
          <w:szCs w:val="28"/>
          <w:lang w:eastAsia="en-US"/>
        </w:rPr>
        <w:t>учреждениями культуры, спорта, образования и социального обслуживания населения были реализованы мероприятия в онлайн пространстве. Всего проведено 434 мероприятия, количество детей, принявших в них участие, составило 3</w:t>
      </w:r>
      <w:r w:rsidR="00921E9A" w:rsidRPr="00A960F4">
        <w:rPr>
          <w:rFonts w:eastAsia="Calibri"/>
          <w:sz w:val="28"/>
          <w:szCs w:val="28"/>
          <w:lang w:eastAsia="en-US"/>
        </w:rPr>
        <w:t xml:space="preserve"> 546</w:t>
      </w:r>
      <w:r w:rsidRPr="00A960F4">
        <w:rPr>
          <w:rFonts w:eastAsia="Calibri"/>
          <w:sz w:val="28"/>
          <w:szCs w:val="28"/>
          <w:lang w:eastAsia="en-US"/>
        </w:rPr>
        <w:t>.</w:t>
      </w:r>
    </w:p>
    <w:p w14:paraId="433E13AB" w14:textId="77777777" w:rsidR="003F13D9" w:rsidRPr="00A960F4" w:rsidRDefault="003F13D9" w:rsidP="005E64CA">
      <w:pPr>
        <w:shd w:val="clear" w:color="auto" w:fill="FFFFFF"/>
        <w:ind w:firstLine="708"/>
        <w:jc w:val="both"/>
        <w:rPr>
          <w:sz w:val="28"/>
          <w:szCs w:val="28"/>
        </w:rPr>
      </w:pPr>
    </w:p>
    <w:p w14:paraId="3F8566E1" w14:textId="77777777" w:rsidR="00AC2D85" w:rsidRPr="00A960F4" w:rsidRDefault="00AC2D85" w:rsidP="00265C47">
      <w:pPr>
        <w:shd w:val="clear" w:color="auto" w:fill="FFFFFF"/>
        <w:tabs>
          <w:tab w:val="left" w:pos="6120"/>
        </w:tabs>
        <w:ind w:firstLine="708"/>
        <w:jc w:val="both"/>
        <w:rPr>
          <w:sz w:val="28"/>
          <w:szCs w:val="28"/>
        </w:rPr>
      </w:pPr>
      <w:r w:rsidRPr="00A960F4">
        <w:rPr>
          <w:sz w:val="28"/>
          <w:szCs w:val="28"/>
        </w:rPr>
        <w:t>Трудоустройство несовершеннолетних</w:t>
      </w:r>
      <w:r w:rsidR="00C82B8E" w:rsidRPr="00A960F4">
        <w:rPr>
          <w:sz w:val="28"/>
          <w:szCs w:val="28"/>
        </w:rPr>
        <w:t>.</w:t>
      </w:r>
      <w:r w:rsidRPr="00A960F4">
        <w:rPr>
          <w:sz w:val="28"/>
          <w:szCs w:val="28"/>
        </w:rPr>
        <w:t xml:space="preserve"> </w:t>
      </w:r>
      <w:r w:rsidR="00265C47" w:rsidRPr="00A960F4">
        <w:rPr>
          <w:sz w:val="28"/>
          <w:szCs w:val="28"/>
        </w:rPr>
        <w:tab/>
      </w:r>
    </w:p>
    <w:p w14:paraId="7BC8A4D2" w14:textId="77777777" w:rsidR="00265C47" w:rsidRPr="00A960F4" w:rsidRDefault="00265C47" w:rsidP="004B0A36">
      <w:pPr>
        <w:ind w:firstLine="709"/>
        <w:jc w:val="both"/>
        <w:rPr>
          <w:rFonts w:eastAsia="Calibri"/>
          <w:sz w:val="28"/>
          <w:szCs w:val="28"/>
          <w:lang w:eastAsia="en-US"/>
        </w:rPr>
      </w:pPr>
      <w:r w:rsidRPr="00A960F4">
        <w:rPr>
          <w:rFonts w:eastAsia="Calibri"/>
          <w:sz w:val="28"/>
          <w:szCs w:val="28"/>
          <w:lang w:eastAsia="en-US"/>
        </w:rPr>
        <w:t xml:space="preserve">В связи с неблагоприятной эпидемиологической обстановкой по заболеваемости и распространению COVID-2019 на территории Российской Федерации и введением режима повышенной готовности на территории </w:t>
      </w:r>
      <w:r w:rsidR="0002737D" w:rsidRPr="00A960F4">
        <w:rPr>
          <w:rFonts w:eastAsia="Calibri"/>
          <w:sz w:val="28"/>
          <w:szCs w:val="28"/>
          <w:lang w:eastAsia="en-US"/>
        </w:rPr>
        <w:t xml:space="preserve">Ханты-Мансийского автономного округа – Югры </w:t>
      </w:r>
      <w:r w:rsidRPr="00A960F4">
        <w:rPr>
          <w:rFonts w:eastAsia="Calibri"/>
          <w:sz w:val="28"/>
          <w:szCs w:val="28"/>
          <w:lang w:eastAsia="en-US"/>
        </w:rPr>
        <w:t xml:space="preserve">мероприятия по организации временных рабочих мест для несовершеннолетних в летний период были приостановлены. </w:t>
      </w:r>
    </w:p>
    <w:p w14:paraId="5B67F962" w14:textId="77777777" w:rsidR="00265C47" w:rsidRPr="00A960F4" w:rsidRDefault="00265C47" w:rsidP="004B0A36">
      <w:pPr>
        <w:ind w:firstLine="709"/>
        <w:jc w:val="both"/>
        <w:rPr>
          <w:rFonts w:eastAsia="Calibri"/>
          <w:sz w:val="28"/>
          <w:szCs w:val="28"/>
          <w:lang w:eastAsia="en-US"/>
        </w:rPr>
      </w:pPr>
      <w:r w:rsidRPr="00A960F4">
        <w:rPr>
          <w:rFonts w:eastAsia="Calibri"/>
          <w:sz w:val="28"/>
          <w:szCs w:val="28"/>
          <w:lang w:eastAsia="en-US"/>
        </w:rPr>
        <w:t xml:space="preserve">Организация временной трудовой занятости несовершеннолетних граждан возобновлена в связи с переходом ко II этапу снятия ограничительных мер, действующих в Югре в период режима повышенной готовности, предусматривающий возобновление деятельности организаций и субъектов малого предпринимательства. </w:t>
      </w:r>
    </w:p>
    <w:p w14:paraId="3ED7106C" w14:textId="77777777" w:rsidR="00265C47" w:rsidRPr="00A960F4" w:rsidRDefault="00265C47" w:rsidP="004B0A36">
      <w:pPr>
        <w:ind w:firstLine="709"/>
        <w:jc w:val="both"/>
        <w:rPr>
          <w:rFonts w:eastAsia="Calibri"/>
          <w:sz w:val="28"/>
          <w:szCs w:val="28"/>
          <w:lang w:eastAsia="en-US"/>
        </w:rPr>
      </w:pPr>
      <w:r w:rsidRPr="00A960F4">
        <w:rPr>
          <w:rFonts w:eastAsia="Calibri"/>
          <w:sz w:val="28"/>
          <w:szCs w:val="28"/>
          <w:lang w:eastAsia="en-US"/>
        </w:rPr>
        <w:t>В 2020 году охвачено временной трудовой занятостью 161 подросток, из них 129 трудоустроены при содействии казенного учреждения Ханты-Мансийского автономного округа – Югры «Березовский центр занятости населения» (в 2019 году трудоустроено 286</w:t>
      </w:r>
      <w:r w:rsidR="0002737D" w:rsidRPr="00A960F4">
        <w:rPr>
          <w:sz w:val="28"/>
          <w:szCs w:val="28"/>
        </w:rPr>
        <w:t xml:space="preserve"> несовершеннолетних</w:t>
      </w:r>
      <w:r w:rsidRPr="00A960F4">
        <w:rPr>
          <w:rFonts w:eastAsia="Calibri"/>
          <w:sz w:val="28"/>
          <w:szCs w:val="28"/>
          <w:lang w:eastAsia="en-US"/>
        </w:rPr>
        <w:t xml:space="preserve">). </w:t>
      </w:r>
    </w:p>
    <w:p w14:paraId="5B9DE7AF" w14:textId="77777777" w:rsidR="0002737D" w:rsidRPr="00A960F4" w:rsidRDefault="0002737D" w:rsidP="004B0A36">
      <w:pPr>
        <w:ind w:firstLine="709"/>
        <w:jc w:val="both"/>
        <w:rPr>
          <w:rFonts w:eastAsia="Calibri"/>
          <w:sz w:val="28"/>
          <w:szCs w:val="28"/>
          <w:lang w:eastAsia="en-US"/>
        </w:rPr>
      </w:pPr>
      <w:r w:rsidRPr="00A960F4">
        <w:rPr>
          <w:rFonts w:eastAsia="Calibri"/>
          <w:sz w:val="28"/>
          <w:szCs w:val="28"/>
          <w:lang w:eastAsia="en-US"/>
        </w:rPr>
        <w:lastRenderedPageBreak/>
        <w:t>К</w:t>
      </w:r>
      <w:r w:rsidR="00265C47" w:rsidRPr="00A960F4">
        <w:rPr>
          <w:rFonts w:eastAsia="Calibri"/>
          <w:sz w:val="28"/>
          <w:szCs w:val="28"/>
          <w:lang w:eastAsia="en-US"/>
        </w:rPr>
        <w:t>онтрольный показатель по трудоустройству несовершеннолетних граждан в количестве 110 человек, установленный Департаментом труда и занятости Ханты-Мансий</w:t>
      </w:r>
      <w:r w:rsidRPr="00A960F4">
        <w:rPr>
          <w:rFonts w:eastAsia="Calibri"/>
          <w:sz w:val="28"/>
          <w:szCs w:val="28"/>
          <w:lang w:eastAsia="en-US"/>
        </w:rPr>
        <w:t xml:space="preserve">ского автономного округа – Югры на 2020 год, </w:t>
      </w:r>
      <w:r w:rsidR="00265C47" w:rsidRPr="00A960F4">
        <w:rPr>
          <w:rFonts w:eastAsia="Calibri"/>
          <w:sz w:val="28"/>
          <w:szCs w:val="28"/>
          <w:lang w:eastAsia="en-US"/>
        </w:rPr>
        <w:t>выполнен.</w:t>
      </w:r>
    </w:p>
    <w:p w14:paraId="53CE065B" w14:textId="77777777" w:rsidR="00265C47" w:rsidRPr="00A960F4" w:rsidRDefault="00214A25" w:rsidP="004B0A36">
      <w:pPr>
        <w:ind w:firstLine="709"/>
        <w:jc w:val="both"/>
        <w:rPr>
          <w:rFonts w:eastAsia="Calibri"/>
          <w:sz w:val="28"/>
          <w:szCs w:val="28"/>
          <w:lang w:eastAsia="en-US"/>
        </w:rPr>
      </w:pPr>
      <w:proofErr w:type="gramStart"/>
      <w:r w:rsidRPr="00A960F4">
        <w:rPr>
          <w:rFonts w:eastAsia="Calibri"/>
          <w:sz w:val="28"/>
          <w:szCs w:val="28"/>
          <w:lang w:eastAsia="en-US"/>
        </w:rPr>
        <w:t>О</w:t>
      </w:r>
      <w:r w:rsidR="00DE5C78" w:rsidRPr="00A960F4">
        <w:rPr>
          <w:rFonts w:eastAsia="Calibri"/>
          <w:sz w:val="28"/>
          <w:szCs w:val="28"/>
          <w:lang w:eastAsia="en-US"/>
        </w:rPr>
        <w:t xml:space="preserve">рганизовано </w:t>
      </w:r>
      <w:r w:rsidR="00265C47" w:rsidRPr="00A960F4">
        <w:rPr>
          <w:rFonts w:eastAsia="Calibri"/>
          <w:sz w:val="28"/>
          <w:szCs w:val="28"/>
          <w:lang w:eastAsia="en-US"/>
        </w:rPr>
        <w:t xml:space="preserve">временное трудоустройство </w:t>
      </w:r>
      <w:r w:rsidRPr="00A960F4">
        <w:rPr>
          <w:rFonts w:eastAsia="Calibri"/>
          <w:sz w:val="28"/>
          <w:szCs w:val="28"/>
          <w:lang w:eastAsia="en-US"/>
        </w:rPr>
        <w:t xml:space="preserve">28 </w:t>
      </w:r>
      <w:r w:rsidR="00265C47" w:rsidRPr="00A960F4">
        <w:rPr>
          <w:rFonts w:eastAsia="Calibri"/>
          <w:sz w:val="28"/>
          <w:szCs w:val="28"/>
          <w:lang w:eastAsia="en-US"/>
        </w:rPr>
        <w:t xml:space="preserve">несовершеннолетних </w:t>
      </w:r>
      <w:r w:rsidR="005700F9" w:rsidRPr="00A960F4">
        <w:rPr>
          <w:rFonts w:eastAsia="Calibri"/>
          <w:sz w:val="28"/>
          <w:szCs w:val="28"/>
          <w:lang w:eastAsia="en-US"/>
        </w:rPr>
        <w:t xml:space="preserve">в </w:t>
      </w:r>
      <w:r w:rsidR="00265C47" w:rsidRPr="00A960F4">
        <w:rPr>
          <w:rFonts w:eastAsia="Calibri"/>
          <w:sz w:val="28"/>
          <w:szCs w:val="28"/>
          <w:lang w:eastAsia="en-US"/>
        </w:rPr>
        <w:t xml:space="preserve"> дистанционной форме</w:t>
      </w:r>
      <w:r w:rsidRPr="00A960F4">
        <w:rPr>
          <w:rFonts w:eastAsia="Calibri"/>
          <w:sz w:val="28"/>
          <w:szCs w:val="28"/>
          <w:lang w:eastAsia="en-US"/>
        </w:rPr>
        <w:t xml:space="preserve"> </w:t>
      </w:r>
      <w:r w:rsidR="00DE5C78" w:rsidRPr="00A960F4">
        <w:rPr>
          <w:rFonts w:eastAsia="Calibri"/>
          <w:sz w:val="28"/>
          <w:szCs w:val="28"/>
          <w:lang w:eastAsia="en-US"/>
        </w:rPr>
        <w:t>на базе муниципального</w:t>
      </w:r>
      <w:r w:rsidR="00265C47" w:rsidRPr="00A960F4">
        <w:rPr>
          <w:rFonts w:eastAsia="Calibri"/>
          <w:sz w:val="28"/>
          <w:szCs w:val="28"/>
          <w:lang w:eastAsia="en-US"/>
        </w:rPr>
        <w:t xml:space="preserve"> бюджетно</w:t>
      </w:r>
      <w:r w:rsidR="00DE5C78" w:rsidRPr="00A960F4">
        <w:rPr>
          <w:rFonts w:eastAsia="Calibri"/>
          <w:sz w:val="28"/>
          <w:szCs w:val="28"/>
          <w:lang w:eastAsia="en-US"/>
        </w:rPr>
        <w:t>го образовательного учреждения</w:t>
      </w:r>
      <w:r w:rsidR="00265C47" w:rsidRPr="00A960F4">
        <w:rPr>
          <w:rFonts w:eastAsia="Calibri"/>
          <w:sz w:val="28"/>
          <w:szCs w:val="28"/>
          <w:lang w:eastAsia="en-US"/>
        </w:rPr>
        <w:t xml:space="preserve"> дополнительного образования «Центр творчества Мастер» (</w:t>
      </w:r>
      <w:proofErr w:type="spellStart"/>
      <w:r w:rsidR="00265C47" w:rsidRPr="00A960F4">
        <w:rPr>
          <w:rFonts w:eastAsia="Calibri"/>
          <w:sz w:val="28"/>
          <w:szCs w:val="28"/>
          <w:lang w:eastAsia="en-US"/>
        </w:rPr>
        <w:t>сп</w:t>
      </w:r>
      <w:proofErr w:type="spellEnd"/>
      <w:r w:rsidR="00265C47" w:rsidRPr="00A960F4">
        <w:rPr>
          <w:rFonts w:eastAsia="Calibri"/>
          <w:sz w:val="28"/>
          <w:szCs w:val="28"/>
          <w:lang w:eastAsia="en-US"/>
        </w:rPr>
        <w:t>.</w:t>
      </w:r>
      <w:proofErr w:type="gramEnd"/>
      <w:r w:rsidR="00E4583F" w:rsidRPr="00A960F4">
        <w:rPr>
          <w:rFonts w:eastAsia="Calibri"/>
          <w:sz w:val="28"/>
          <w:szCs w:val="28"/>
          <w:lang w:eastAsia="en-US"/>
        </w:rPr>
        <w:t xml:space="preserve"> </w:t>
      </w:r>
      <w:r w:rsidRPr="00A960F4">
        <w:rPr>
          <w:rFonts w:eastAsia="Calibri"/>
          <w:sz w:val="28"/>
          <w:szCs w:val="28"/>
          <w:lang w:eastAsia="en-US"/>
        </w:rPr>
        <w:t xml:space="preserve">Приполярный) </w:t>
      </w:r>
      <w:r w:rsidR="00265C47" w:rsidRPr="00A960F4">
        <w:rPr>
          <w:rFonts w:eastAsia="Calibri"/>
          <w:sz w:val="28"/>
          <w:szCs w:val="28"/>
          <w:lang w:eastAsia="en-US"/>
        </w:rPr>
        <w:t>по вакансии «</w:t>
      </w:r>
      <w:proofErr w:type="spellStart"/>
      <w:r w:rsidR="00265C47" w:rsidRPr="00A960F4">
        <w:rPr>
          <w:rFonts w:eastAsia="Calibri"/>
          <w:sz w:val="28"/>
          <w:szCs w:val="28"/>
          <w:lang w:eastAsia="en-US"/>
        </w:rPr>
        <w:t>кастомайзер</w:t>
      </w:r>
      <w:proofErr w:type="spellEnd"/>
      <w:r w:rsidR="00265C47" w:rsidRPr="00A960F4">
        <w:rPr>
          <w:rFonts w:eastAsia="Calibri"/>
          <w:sz w:val="28"/>
          <w:szCs w:val="28"/>
          <w:lang w:eastAsia="en-US"/>
        </w:rPr>
        <w:t xml:space="preserve">» </w:t>
      </w:r>
      <w:r w:rsidRPr="00A960F4">
        <w:rPr>
          <w:rFonts w:eastAsia="Calibri"/>
          <w:sz w:val="28"/>
          <w:szCs w:val="28"/>
          <w:lang w:eastAsia="en-US"/>
        </w:rPr>
        <w:t xml:space="preserve">- </w:t>
      </w:r>
      <w:r w:rsidR="00265C47" w:rsidRPr="00A960F4">
        <w:rPr>
          <w:rFonts w:eastAsia="Calibri"/>
          <w:sz w:val="28"/>
          <w:szCs w:val="28"/>
          <w:lang w:eastAsia="en-US"/>
        </w:rPr>
        <w:t>переработк</w:t>
      </w:r>
      <w:r w:rsidRPr="00A960F4">
        <w:rPr>
          <w:rFonts w:eastAsia="Calibri"/>
          <w:sz w:val="28"/>
          <w:szCs w:val="28"/>
          <w:lang w:eastAsia="en-US"/>
        </w:rPr>
        <w:t>а</w:t>
      </w:r>
      <w:r w:rsidR="00265C47" w:rsidRPr="00A960F4">
        <w:rPr>
          <w:rFonts w:eastAsia="Calibri"/>
          <w:sz w:val="28"/>
          <w:szCs w:val="28"/>
          <w:lang w:eastAsia="en-US"/>
        </w:rPr>
        <w:t xml:space="preserve"> вторичного сырья для последующего изготовления новогодних украшений, пошивом предметов домашнего обихода. </w:t>
      </w:r>
    </w:p>
    <w:p w14:paraId="21D6AC79" w14:textId="77777777" w:rsidR="00265C47" w:rsidRPr="00A960F4" w:rsidRDefault="00265C47" w:rsidP="004B0A36">
      <w:pPr>
        <w:shd w:val="clear" w:color="auto" w:fill="FFFFFF"/>
        <w:tabs>
          <w:tab w:val="left" w:pos="6120"/>
        </w:tabs>
        <w:ind w:firstLine="709"/>
        <w:jc w:val="both"/>
        <w:rPr>
          <w:sz w:val="28"/>
          <w:szCs w:val="28"/>
        </w:rPr>
      </w:pPr>
    </w:p>
    <w:p w14:paraId="43A36883" w14:textId="77777777" w:rsidR="008F253D" w:rsidRPr="00A960F4" w:rsidRDefault="008F253D" w:rsidP="00400D40">
      <w:pPr>
        <w:pStyle w:val="ConsPlusNormal"/>
        <w:widowControl/>
        <w:jc w:val="both"/>
        <w:rPr>
          <w:rFonts w:ascii="Times New Roman" w:hAnsi="Times New Roman" w:cs="Times New Roman"/>
          <w:sz w:val="28"/>
          <w:szCs w:val="28"/>
        </w:rPr>
      </w:pPr>
      <w:r w:rsidRPr="00A960F4">
        <w:rPr>
          <w:rFonts w:ascii="Times New Roman" w:hAnsi="Times New Roman" w:cs="Times New Roman"/>
          <w:sz w:val="28"/>
          <w:szCs w:val="28"/>
        </w:rPr>
        <w:t xml:space="preserve">Социальная </w:t>
      </w:r>
      <w:r w:rsidR="00400D40" w:rsidRPr="00A960F4">
        <w:rPr>
          <w:rFonts w:ascii="Times New Roman" w:hAnsi="Times New Roman" w:cs="Times New Roman"/>
          <w:sz w:val="28"/>
          <w:szCs w:val="28"/>
        </w:rPr>
        <w:t>поддержка</w:t>
      </w:r>
      <w:r w:rsidRPr="00A960F4">
        <w:rPr>
          <w:rFonts w:ascii="Times New Roman" w:hAnsi="Times New Roman" w:cs="Times New Roman"/>
          <w:sz w:val="28"/>
          <w:szCs w:val="28"/>
        </w:rPr>
        <w:t xml:space="preserve"> граждан</w:t>
      </w:r>
      <w:r w:rsidR="00C82B8E" w:rsidRPr="00A960F4">
        <w:rPr>
          <w:rFonts w:ascii="Times New Roman" w:hAnsi="Times New Roman" w:cs="Times New Roman"/>
          <w:sz w:val="28"/>
          <w:szCs w:val="28"/>
        </w:rPr>
        <w:t>.</w:t>
      </w:r>
    </w:p>
    <w:p w14:paraId="6EED3929" w14:textId="77777777" w:rsidR="005700F9" w:rsidRPr="00A960F4" w:rsidRDefault="00EA23B6" w:rsidP="005700F9">
      <w:pPr>
        <w:widowControl w:val="0"/>
        <w:shd w:val="clear" w:color="auto" w:fill="FFFFFF"/>
        <w:autoSpaceDE w:val="0"/>
        <w:autoSpaceDN w:val="0"/>
        <w:adjustRightInd w:val="0"/>
        <w:spacing w:line="240" w:lineRule="atLeast"/>
        <w:ind w:firstLine="709"/>
        <w:jc w:val="both"/>
        <w:rPr>
          <w:sz w:val="28"/>
          <w:szCs w:val="28"/>
        </w:rPr>
      </w:pPr>
      <w:r w:rsidRPr="00A960F4">
        <w:rPr>
          <w:sz w:val="28"/>
          <w:szCs w:val="28"/>
        </w:rPr>
        <w:t>В рамках подпрограммы «Меры социальной поддержки» муниципальной программы «Социальная поддержка жителей Березовского района» в 20</w:t>
      </w:r>
      <w:r w:rsidR="005700F9" w:rsidRPr="00A960F4">
        <w:rPr>
          <w:sz w:val="28"/>
          <w:szCs w:val="28"/>
        </w:rPr>
        <w:t>20</w:t>
      </w:r>
      <w:r w:rsidRPr="00A960F4">
        <w:rPr>
          <w:sz w:val="28"/>
          <w:szCs w:val="28"/>
        </w:rPr>
        <w:t xml:space="preserve"> году продолжена работа по предоставлению денежной компенсации стоимости проезда к месту получения медицинской помощи и обратно отдельным категориям граждан Березовского района. Компенсация выплачена </w:t>
      </w:r>
      <w:r w:rsidR="005700F9" w:rsidRPr="00A960F4">
        <w:rPr>
          <w:sz w:val="28"/>
          <w:szCs w:val="28"/>
        </w:rPr>
        <w:t>247</w:t>
      </w:r>
      <w:r w:rsidRPr="00A960F4">
        <w:rPr>
          <w:sz w:val="28"/>
          <w:szCs w:val="28"/>
        </w:rPr>
        <w:t xml:space="preserve"> заявителям на общую сумму </w:t>
      </w:r>
      <w:r w:rsidR="005700F9" w:rsidRPr="00A960F4">
        <w:rPr>
          <w:sz w:val="28"/>
          <w:szCs w:val="28"/>
        </w:rPr>
        <w:t>1 605,1 тыс. рублей (</w:t>
      </w:r>
      <w:r w:rsidRPr="00A960F4">
        <w:rPr>
          <w:sz w:val="28"/>
          <w:szCs w:val="28"/>
        </w:rPr>
        <w:t>2018 год – 303 заявителям на сумму 1 750,0 тыс. руб.</w:t>
      </w:r>
      <w:r w:rsidR="005700F9" w:rsidRPr="00A960F4">
        <w:rPr>
          <w:sz w:val="28"/>
          <w:szCs w:val="28"/>
        </w:rPr>
        <w:t>. 2019 год – 337 заявителям на сумму 2 150,0 тыс. руб.</w:t>
      </w:r>
      <w:r w:rsidRPr="00A960F4">
        <w:rPr>
          <w:sz w:val="28"/>
          <w:szCs w:val="28"/>
        </w:rPr>
        <w:t xml:space="preserve">). </w:t>
      </w:r>
      <w:r w:rsidR="005700F9" w:rsidRPr="00A960F4">
        <w:rPr>
          <w:rFonts w:eastAsia="Calibri"/>
          <w:sz w:val="28"/>
          <w:szCs w:val="28"/>
          <w:lang w:eastAsia="en-US"/>
        </w:rPr>
        <w:t xml:space="preserve">С 01.01.2021 года оказание меры социальной поддержки в виде денежной компенсации администрацией Березовского района прекращено. </w:t>
      </w:r>
    </w:p>
    <w:p w14:paraId="1DB6D65A" w14:textId="77777777" w:rsidR="005700F9" w:rsidRPr="00A960F4" w:rsidRDefault="005700F9" w:rsidP="005700F9">
      <w:pPr>
        <w:ind w:firstLine="709"/>
        <w:jc w:val="both"/>
        <w:rPr>
          <w:rFonts w:eastAsia="Calibri"/>
          <w:sz w:val="28"/>
          <w:szCs w:val="28"/>
          <w:lang w:eastAsia="en-US"/>
        </w:rPr>
      </w:pPr>
      <w:r w:rsidRPr="00A960F4">
        <w:rPr>
          <w:rFonts w:eastAsia="Calibri"/>
          <w:sz w:val="28"/>
          <w:szCs w:val="28"/>
          <w:lang w:eastAsia="en-US"/>
        </w:rPr>
        <w:t>В соответствии с решениями межведомственной рабочей группы по предупреждению завоза и распространения коронавирусной инфекции на территории Березовского района № 14 от 20.04.2020, № 78 от 07.12.2020 отдельным категориям граждан</w:t>
      </w:r>
      <w:r w:rsidR="00D5278A" w:rsidRPr="00A960F4">
        <w:rPr>
          <w:rFonts w:eastAsia="Calibri"/>
          <w:sz w:val="28"/>
          <w:szCs w:val="28"/>
          <w:lang w:eastAsia="en-US"/>
        </w:rPr>
        <w:t xml:space="preserve"> Березовского района</w:t>
      </w:r>
      <w:r w:rsidRPr="00A960F4">
        <w:rPr>
          <w:rFonts w:eastAsia="Calibri"/>
          <w:sz w:val="28"/>
          <w:szCs w:val="28"/>
          <w:lang w:eastAsia="en-US"/>
        </w:rPr>
        <w:t>, нуждающимся в дополнительной мере социальной поддержки в период пандемии</w:t>
      </w:r>
      <w:r w:rsidR="00D5278A" w:rsidRPr="00A960F4">
        <w:rPr>
          <w:rFonts w:eastAsia="Calibri"/>
          <w:sz w:val="28"/>
          <w:szCs w:val="28"/>
          <w:lang w:eastAsia="en-US"/>
        </w:rPr>
        <w:t xml:space="preserve"> 2020 года</w:t>
      </w:r>
      <w:r w:rsidRPr="00A960F4">
        <w:rPr>
          <w:rFonts w:eastAsia="Calibri"/>
          <w:sz w:val="28"/>
          <w:szCs w:val="28"/>
          <w:lang w:eastAsia="en-US"/>
        </w:rPr>
        <w:t>,</w:t>
      </w:r>
      <w:r w:rsidR="00D5278A" w:rsidRPr="00A960F4">
        <w:rPr>
          <w:rFonts w:eastAsia="Calibri"/>
          <w:sz w:val="28"/>
          <w:szCs w:val="28"/>
          <w:lang w:eastAsia="en-US"/>
        </w:rPr>
        <w:t xml:space="preserve"> </w:t>
      </w:r>
      <w:r w:rsidRPr="00A960F4">
        <w:rPr>
          <w:rFonts w:eastAsia="Calibri"/>
          <w:sz w:val="28"/>
          <w:szCs w:val="28"/>
          <w:lang w:eastAsia="en-US"/>
        </w:rPr>
        <w:t>администрацией Березовского района за счет сред</w:t>
      </w:r>
      <w:r w:rsidR="00D5278A" w:rsidRPr="00A960F4">
        <w:rPr>
          <w:rFonts w:eastAsia="Calibri"/>
          <w:sz w:val="28"/>
          <w:szCs w:val="28"/>
          <w:lang w:eastAsia="en-US"/>
        </w:rPr>
        <w:t xml:space="preserve">ств резервного фонда приобретено и выдано 464 </w:t>
      </w:r>
      <w:r w:rsidRPr="00A960F4">
        <w:rPr>
          <w:rFonts w:eastAsia="Calibri"/>
          <w:sz w:val="28"/>
          <w:szCs w:val="28"/>
          <w:lang w:eastAsia="en-US"/>
        </w:rPr>
        <w:t>продуктовы</w:t>
      </w:r>
      <w:r w:rsidR="00D5278A" w:rsidRPr="00A960F4">
        <w:rPr>
          <w:rFonts w:eastAsia="Calibri"/>
          <w:sz w:val="28"/>
          <w:szCs w:val="28"/>
          <w:lang w:eastAsia="en-US"/>
        </w:rPr>
        <w:t>х</w:t>
      </w:r>
      <w:r w:rsidRPr="00A960F4">
        <w:rPr>
          <w:rFonts w:eastAsia="Calibri"/>
          <w:sz w:val="28"/>
          <w:szCs w:val="28"/>
          <w:lang w:eastAsia="en-US"/>
        </w:rPr>
        <w:t xml:space="preserve"> набор</w:t>
      </w:r>
      <w:r w:rsidR="00D5278A" w:rsidRPr="00A960F4">
        <w:rPr>
          <w:rFonts w:eastAsia="Calibri"/>
          <w:sz w:val="28"/>
          <w:szCs w:val="28"/>
          <w:lang w:eastAsia="en-US"/>
        </w:rPr>
        <w:t>а на общую сумму 609,0 тыс. рублей</w:t>
      </w:r>
      <w:r w:rsidRPr="00A960F4">
        <w:rPr>
          <w:rFonts w:eastAsia="Calibri"/>
          <w:sz w:val="28"/>
          <w:szCs w:val="28"/>
          <w:lang w:eastAsia="en-US"/>
        </w:rPr>
        <w:t xml:space="preserve">. </w:t>
      </w:r>
    </w:p>
    <w:p w14:paraId="0A4A094C" w14:textId="77777777" w:rsidR="005700F9" w:rsidRPr="00A960F4" w:rsidRDefault="005700F9" w:rsidP="005700F9">
      <w:pPr>
        <w:ind w:firstLine="709"/>
        <w:jc w:val="both"/>
        <w:rPr>
          <w:rFonts w:eastAsia="Calibri"/>
          <w:sz w:val="28"/>
          <w:szCs w:val="28"/>
          <w:lang w:eastAsia="en-US"/>
        </w:rPr>
      </w:pPr>
      <w:r w:rsidRPr="00A960F4">
        <w:rPr>
          <w:rFonts w:eastAsia="Calibri"/>
          <w:sz w:val="28"/>
          <w:szCs w:val="28"/>
          <w:lang w:eastAsia="en-US"/>
        </w:rPr>
        <w:t xml:space="preserve">Категории граждан, нуждающихся в данной единовременной помощи, определены согласно данных Управления социальной защиты населения по Березовскому району и отдела по обеспечению деятельности комиссии по делам несовершеннолетних и защите их прав администрации Березовского района: </w:t>
      </w:r>
    </w:p>
    <w:p w14:paraId="555370D7" w14:textId="77777777" w:rsidR="005700F9" w:rsidRPr="00A960F4" w:rsidRDefault="005700F9" w:rsidP="005700F9">
      <w:pPr>
        <w:ind w:firstLine="709"/>
        <w:jc w:val="both"/>
        <w:rPr>
          <w:rFonts w:eastAsia="Calibri"/>
          <w:sz w:val="28"/>
          <w:szCs w:val="28"/>
          <w:lang w:eastAsia="en-US"/>
        </w:rPr>
      </w:pPr>
      <w:r w:rsidRPr="00A960F4">
        <w:rPr>
          <w:rFonts w:eastAsia="Calibri"/>
          <w:sz w:val="28"/>
          <w:szCs w:val="28"/>
          <w:lang w:eastAsia="en-US"/>
        </w:rPr>
        <w:t xml:space="preserve">- граждане в возрасте 65 лет и старше, являющиеся одинокими или (и) получающими региональную социальную доплату к пенсии); </w:t>
      </w:r>
    </w:p>
    <w:p w14:paraId="7D1CC5D6" w14:textId="77777777" w:rsidR="005700F9" w:rsidRPr="00A960F4" w:rsidRDefault="005700F9" w:rsidP="005700F9">
      <w:pPr>
        <w:ind w:firstLine="709"/>
        <w:jc w:val="both"/>
        <w:rPr>
          <w:rFonts w:eastAsia="Calibri"/>
          <w:sz w:val="28"/>
          <w:szCs w:val="28"/>
          <w:lang w:eastAsia="en-US"/>
        </w:rPr>
      </w:pPr>
      <w:r w:rsidRPr="00A960F4">
        <w:rPr>
          <w:rFonts w:eastAsia="Calibri"/>
          <w:sz w:val="28"/>
          <w:szCs w:val="28"/>
          <w:lang w:eastAsia="en-US"/>
        </w:rPr>
        <w:t>- неработающие пенсионеры в возрасте 60 лет и старше, получающие региональную социальную доплату к пенсии (малообеспеченные);</w:t>
      </w:r>
    </w:p>
    <w:p w14:paraId="53DEABDC" w14:textId="77777777" w:rsidR="005700F9" w:rsidRPr="00A960F4" w:rsidRDefault="005700F9" w:rsidP="005700F9">
      <w:pPr>
        <w:ind w:firstLine="709"/>
        <w:jc w:val="both"/>
        <w:rPr>
          <w:rFonts w:eastAsia="Calibri"/>
          <w:sz w:val="28"/>
          <w:szCs w:val="28"/>
          <w:lang w:eastAsia="en-US"/>
        </w:rPr>
      </w:pPr>
      <w:r w:rsidRPr="00A960F4">
        <w:rPr>
          <w:rFonts w:eastAsia="Calibri"/>
          <w:sz w:val="28"/>
          <w:szCs w:val="28"/>
          <w:lang w:eastAsia="en-US"/>
        </w:rPr>
        <w:t>- семьи, находящиеся в социально опасном положении;</w:t>
      </w:r>
    </w:p>
    <w:p w14:paraId="20740059" w14:textId="77777777" w:rsidR="005700F9" w:rsidRPr="00A960F4" w:rsidRDefault="005700F9" w:rsidP="005700F9">
      <w:pPr>
        <w:ind w:firstLine="709"/>
        <w:jc w:val="both"/>
        <w:rPr>
          <w:rFonts w:eastAsia="Calibri"/>
          <w:sz w:val="28"/>
          <w:szCs w:val="28"/>
          <w:lang w:eastAsia="en-US"/>
        </w:rPr>
      </w:pPr>
      <w:r w:rsidRPr="00A960F4">
        <w:rPr>
          <w:rFonts w:eastAsia="Calibri"/>
          <w:sz w:val="28"/>
          <w:szCs w:val="28"/>
          <w:lang w:eastAsia="en-US"/>
        </w:rPr>
        <w:t>- несовершеннолетние, находящиеся в социально опасном положении;</w:t>
      </w:r>
    </w:p>
    <w:p w14:paraId="1D3E1F9D" w14:textId="77777777" w:rsidR="005700F9" w:rsidRPr="005700F9" w:rsidRDefault="005700F9" w:rsidP="005700F9">
      <w:pPr>
        <w:ind w:firstLine="709"/>
        <w:jc w:val="both"/>
        <w:rPr>
          <w:rFonts w:eastAsia="Calibri"/>
          <w:sz w:val="28"/>
          <w:szCs w:val="28"/>
          <w:lang w:eastAsia="en-US"/>
        </w:rPr>
      </w:pPr>
      <w:r w:rsidRPr="00A960F4">
        <w:rPr>
          <w:rFonts w:eastAsia="Calibri"/>
          <w:sz w:val="28"/>
          <w:szCs w:val="28"/>
          <w:lang w:eastAsia="en-US"/>
        </w:rPr>
        <w:t>- несовершеннолетние из семей, находящихся в социально опасном положении.</w:t>
      </w:r>
    </w:p>
    <w:p w14:paraId="734F963C" w14:textId="77777777" w:rsidR="00522003" w:rsidRDefault="00522003" w:rsidP="004C3C2C">
      <w:pPr>
        <w:pStyle w:val="220"/>
        <w:spacing w:line="240" w:lineRule="auto"/>
        <w:jc w:val="both"/>
        <w:rPr>
          <w:bCs/>
          <w:i w:val="0"/>
          <w:iCs w:val="0"/>
          <w:color w:val="auto"/>
          <w:spacing w:val="2"/>
          <w:sz w:val="28"/>
          <w:szCs w:val="28"/>
          <w:lang w:eastAsia="ru-RU"/>
        </w:rPr>
      </w:pPr>
    </w:p>
    <w:p w14:paraId="4F437195" w14:textId="77777777" w:rsidR="00522003" w:rsidRPr="009201B7" w:rsidRDefault="00522003" w:rsidP="00522003">
      <w:pPr>
        <w:pStyle w:val="af9"/>
        <w:numPr>
          <w:ilvl w:val="0"/>
          <w:numId w:val="15"/>
        </w:numPr>
        <w:ind w:left="0" w:firstLine="0"/>
        <w:jc w:val="center"/>
        <w:rPr>
          <w:sz w:val="28"/>
          <w:szCs w:val="28"/>
        </w:rPr>
      </w:pPr>
      <w:r w:rsidRPr="009201B7">
        <w:rPr>
          <w:sz w:val="28"/>
          <w:szCs w:val="28"/>
        </w:rPr>
        <w:t>Развитие гражданского общества</w:t>
      </w:r>
    </w:p>
    <w:p w14:paraId="69694FA5" w14:textId="77777777" w:rsidR="00522003" w:rsidRDefault="00522003" w:rsidP="00522003">
      <w:pPr>
        <w:ind w:firstLine="708"/>
        <w:jc w:val="both"/>
        <w:rPr>
          <w:sz w:val="28"/>
          <w:szCs w:val="28"/>
          <w:highlight w:val="yellow"/>
        </w:rPr>
      </w:pPr>
    </w:p>
    <w:p w14:paraId="08216A13" w14:textId="77777777" w:rsidR="00E50633" w:rsidRPr="00894693" w:rsidRDefault="00522003" w:rsidP="00E50633">
      <w:pPr>
        <w:pStyle w:val="a5"/>
        <w:ind w:firstLine="708"/>
        <w:jc w:val="both"/>
        <w:rPr>
          <w:rFonts w:eastAsia="Calibri"/>
          <w:sz w:val="28"/>
          <w:szCs w:val="28"/>
          <w:lang w:eastAsia="en-US"/>
        </w:rPr>
      </w:pPr>
      <w:r w:rsidRPr="00894693">
        <w:rPr>
          <w:rFonts w:eastAsia="Calibri"/>
          <w:sz w:val="28"/>
          <w:szCs w:val="28"/>
        </w:rPr>
        <w:t>На территории Березовского района зарегистрировано 3</w:t>
      </w:r>
      <w:r w:rsidR="00E50633" w:rsidRPr="00894693">
        <w:rPr>
          <w:rFonts w:eastAsia="Calibri"/>
          <w:sz w:val="28"/>
          <w:szCs w:val="28"/>
        </w:rPr>
        <w:t>8</w:t>
      </w:r>
      <w:r w:rsidRPr="00894693">
        <w:rPr>
          <w:rFonts w:eastAsia="Calibri"/>
          <w:sz w:val="28"/>
          <w:szCs w:val="28"/>
        </w:rPr>
        <w:t xml:space="preserve"> </w:t>
      </w:r>
      <w:r w:rsidR="00E50633" w:rsidRPr="00894693">
        <w:rPr>
          <w:rFonts w:eastAsia="Calibri"/>
          <w:sz w:val="28"/>
          <w:szCs w:val="28"/>
        </w:rPr>
        <w:t>социально ориентированных некоммерческих организаций</w:t>
      </w:r>
      <w:r w:rsidR="00E233B5" w:rsidRPr="00894693">
        <w:rPr>
          <w:rFonts w:eastAsia="Calibri"/>
          <w:sz w:val="28"/>
          <w:szCs w:val="28"/>
        </w:rPr>
        <w:t xml:space="preserve"> (далее – СОНКО)</w:t>
      </w:r>
      <w:r w:rsidR="00E50633" w:rsidRPr="00894693">
        <w:rPr>
          <w:rFonts w:eastAsia="Calibri"/>
          <w:sz w:val="28"/>
          <w:szCs w:val="28"/>
        </w:rPr>
        <w:t>.</w:t>
      </w:r>
      <w:r w:rsidR="00E50633" w:rsidRPr="00894693">
        <w:rPr>
          <w:rFonts w:eastAsia="Calibri"/>
          <w:sz w:val="28"/>
          <w:szCs w:val="28"/>
          <w:lang w:eastAsia="en-US"/>
        </w:rPr>
        <w:t xml:space="preserve"> В 2020 году </w:t>
      </w:r>
      <w:r w:rsidR="001F3E90" w:rsidRPr="00894693">
        <w:rPr>
          <w:rFonts w:eastAsia="Calibri"/>
          <w:sz w:val="28"/>
          <w:szCs w:val="28"/>
          <w:lang w:eastAsia="en-US"/>
        </w:rPr>
        <w:lastRenderedPageBreak/>
        <w:t xml:space="preserve">количество социально ориентированных некоммерческих организаций увеличилось на 2 единицы, </w:t>
      </w:r>
      <w:r w:rsidR="00E50633" w:rsidRPr="00894693">
        <w:rPr>
          <w:rFonts w:eastAsia="Calibri"/>
          <w:sz w:val="28"/>
          <w:szCs w:val="28"/>
          <w:lang w:eastAsia="en-US"/>
        </w:rPr>
        <w:t>зарегистрирован</w:t>
      </w:r>
      <w:r w:rsidR="001F3E90" w:rsidRPr="00894693">
        <w:rPr>
          <w:rFonts w:eastAsia="Calibri"/>
          <w:sz w:val="28"/>
          <w:szCs w:val="28"/>
          <w:lang w:eastAsia="en-US"/>
        </w:rPr>
        <w:t>ы</w:t>
      </w:r>
      <w:r w:rsidR="00E50633" w:rsidRPr="00894693">
        <w:rPr>
          <w:rFonts w:eastAsia="Calibri"/>
          <w:sz w:val="28"/>
          <w:szCs w:val="28"/>
          <w:lang w:eastAsia="en-US"/>
        </w:rPr>
        <w:t>: Местная общественная организация поселка городского типа Берёзово «Приют для животных «Пушистик» и Региональная общественная организация «Здоровье нации».</w:t>
      </w:r>
    </w:p>
    <w:p w14:paraId="04EF1B6B" w14:textId="77777777" w:rsidR="00187D7A" w:rsidRDefault="00E233B5" w:rsidP="00E233B5">
      <w:pPr>
        <w:ind w:firstLine="708"/>
        <w:jc w:val="both"/>
        <w:rPr>
          <w:rFonts w:eastAsia="Calibri"/>
          <w:sz w:val="28"/>
          <w:szCs w:val="28"/>
          <w:lang w:eastAsia="en-US"/>
        </w:rPr>
      </w:pPr>
      <w:r w:rsidRPr="00894693">
        <w:rPr>
          <w:rFonts w:eastAsia="Calibri"/>
          <w:sz w:val="28"/>
          <w:szCs w:val="28"/>
          <w:lang w:eastAsia="en-US"/>
        </w:rPr>
        <w:t xml:space="preserve">В 2020 году грантовую поддержку </w:t>
      </w:r>
      <w:r w:rsidR="00187D7A" w:rsidRPr="00894693">
        <w:rPr>
          <w:sz w:val="28"/>
          <w:szCs w:val="28"/>
        </w:rPr>
        <w:t xml:space="preserve">на реализацию социально значимых проектов </w:t>
      </w:r>
      <w:r w:rsidRPr="00894693">
        <w:rPr>
          <w:rFonts w:eastAsia="Calibri"/>
          <w:sz w:val="28"/>
          <w:szCs w:val="28"/>
          <w:lang w:eastAsia="en-US"/>
        </w:rPr>
        <w:t>получили</w:t>
      </w:r>
      <w:r w:rsidR="00951D02" w:rsidRPr="00894693">
        <w:rPr>
          <w:rFonts w:eastAsia="Calibri"/>
          <w:sz w:val="28"/>
          <w:szCs w:val="28"/>
          <w:lang w:eastAsia="en-US"/>
        </w:rPr>
        <w:t xml:space="preserve"> три</w:t>
      </w:r>
      <w:r w:rsidRPr="00894693">
        <w:rPr>
          <w:rFonts w:eastAsia="Calibri"/>
          <w:sz w:val="28"/>
          <w:szCs w:val="28"/>
          <w:lang w:eastAsia="en-US"/>
        </w:rPr>
        <w:t xml:space="preserve"> СОНКО Березовского района на общую сумму</w:t>
      </w:r>
      <w:r w:rsidR="00187D7A" w:rsidRPr="00894693">
        <w:rPr>
          <w:rFonts w:eastAsia="Calibri"/>
          <w:sz w:val="28"/>
          <w:szCs w:val="28"/>
          <w:lang w:eastAsia="en-US"/>
        </w:rPr>
        <w:t xml:space="preserve"> 3 021,3</w:t>
      </w:r>
      <w:r w:rsidRPr="00894693">
        <w:rPr>
          <w:rFonts w:eastAsia="Calibri"/>
          <w:sz w:val="28"/>
          <w:szCs w:val="28"/>
          <w:lang w:eastAsia="en-US"/>
        </w:rPr>
        <w:t xml:space="preserve"> тыс. рублей, в том числе:</w:t>
      </w:r>
      <w:r>
        <w:rPr>
          <w:rFonts w:eastAsia="Calibri"/>
          <w:sz w:val="28"/>
          <w:szCs w:val="28"/>
          <w:lang w:eastAsia="en-US"/>
        </w:rPr>
        <w:t xml:space="preserve"> </w:t>
      </w:r>
    </w:p>
    <w:p w14:paraId="63FB9A68" w14:textId="77777777" w:rsidR="00187D7A" w:rsidRPr="00894693" w:rsidRDefault="00E233B5" w:rsidP="00187D7A">
      <w:pPr>
        <w:ind w:firstLine="708"/>
        <w:jc w:val="both"/>
        <w:rPr>
          <w:rFonts w:eastAsia="Calibri"/>
          <w:sz w:val="28"/>
          <w:szCs w:val="28"/>
          <w:lang w:eastAsia="en-US"/>
        </w:rPr>
      </w:pPr>
      <w:r>
        <w:rPr>
          <w:rFonts w:eastAsia="Calibri"/>
          <w:sz w:val="28"/>
          <w:szCs w:val="28"/>
          <w:lang w:eastAsia="en-US"/>
        </w:rPr>
        <w:t xml:space="preserve"> </w:t>
      </w:r>
      <w:r w:rsidR="00187D7A" w:rsidRPr="00894693">
        <w:rPr>
          <w:rFonts w:eastAsia="Calibri"/>
          <w:sz w:val="28"/>
          <w:szCs w:val="28"/>
          <w:lang w:eastAsia="en-US"/>
        </w:rPr>
        <w:t>1.</w:t>
      </w:r>
      <w:r w:rsidR="00187D7A" w:rsidRPr="00894693">
        <w:rPr>
          <w:rFonts w:eastAsia="Calibri"/>
          <w:sz w:val="28"/>
          <w:szCs w:val="28"/>
          <w:lang w:eastAsia="en-US"/>
        </w:rPr>
        <w:tab/>
        <w:t xml:space="preserve">Грант Президента Российской Федерации: </w:t>
      </w:r>
    </w:p>
    <w:p w14:paraId="465F6D02" w14:textId="77777777" w:rsidR="00E233B5" w:rsidRPr="00894693" w:rsidRDefault="00187D7A" w:rsidP="00187D7A">
      <w:pPr>
        <w:ind w:firstLine="708"/>
        <w:jc w:val="both"/>
        <w:rPr>
          <w:rFonts w:eastAsia="Calibri"/>
          <w:sz w:val="28"/>
          <w:szCs w:val="28"/>
          <w:lang w:eastAsia="en-US"/>
        </w:rPr>
      </w:pPr>
      <w:r w:rsidRPr="00894693">
        <w:rPr>
          <w:rFonts w:eastAsia="Calibri"/>
          <w:sz w:val="28"/>
          <w:szCs w:val="28"/>
          <w:lang w:eastAsia="en-US"/>
        </w:rPr>
        <w:t>- Районная общественная организация Всероссийского общества инвалидов получила на проект «Инклюзивная театральная студия «Крылья» в размере 1 836,0 тыс. рублей.</w:t>
      </w:r>
    </w:p>
    <w:p w14:paraId="55E5CEC6" w14:textId="77777777" w:rsidR="00E233B5" w:rsidRPr="00894693" w:rsidRDefault="00187D7A" w:rsidP="00E233B5">
      <w:pPr>
        <w:ind w:firstLine="708"/>
        <w:jc w:val="both"/>
        <w:rPr>
          <w:rFonts w:eastAsia="Calibri"/>
          <w:sz w:val="28"/>
          <w:szCs w:val="28"/>
          <w:lang w:eastAsia="en-US"/>
        </w:rPr>
      </w:pPr>
      <w:r w:rsidRPr="00894693">
        <w:rPr>
          <w:rFonts w:eastAsia="Calibri"/>
          <w:sz w:val="28"/>
          <w:szCs w:val="28"/>
          <w:lang w:eastAsia="en-US"/>
        </w:rPr>
        <w:t xml:space="preserve">2. </w:t>
      </w:r>
      <w:r w:rsidR="00E233B5" w:rsidRPr="00894693">
        <w:rPr>
          <w:rFonts w:eastAsia="Calibri"/>
          <w:sz w:val="28"/>
          <w:szCs w:val="28"/>
          <w:lang w:eastAsia="en-US"/>
        </w:rPr>
        <w:t xml:space="preserve">Грант Губернатора Ханты-Мансийского автономного округа – Югры: </w:t>
      </w:r>
    </w:p>
    <w:p w14:paraId="6C3A7518" w14:textId="77777777" w:rsidR="00E233B5" w:rsidRPr="00894693" w:rsidRDefault="00E233B5" w:rsidP="00E233B5">
      <w:pPr>
        <w:ind w:firstLine="708"/>
        <w:jc w:val="both"/>
        <w:rPr>
          <w:rFonts w:eastAsia="Calibri"/>
          <w:sz w:val="28"/>
          <w:szCs w:val="28"/>
          <w:lang w:eastAsia="en-US"/>
        </w:rPr>
      </w:pPr>
      <w:r w:rsidRPr="00894693">
        <w:rPr>
          <w:rFonts w:eastAsia="Calibri"/>
          <w:sz w:val="28"/>
          <w:szCs w:val="28"/>
          <w:lang w:eastAsia="en-US"/>
        </w:rPr>
        <w:t>- Местная общественная организация защиты животных пгт. Игрим «Доброе сердце» на проект «Вторые Руки» в размере 160,</w:t>
      </w:r>
      <w:r w:rsidR="00E86AC1" w:rsidRPr="00894693">
        <w:rPr>
          <w:rFonts w:eastAsia="Calibri"/>
          <w:sz w:val="28"/>
          <w:szCs w:val="28"/>
          <w:lang w:eastAsia="en-US"/>
        </w:rPr>
        <w:t>3</w:t>
      </w:r>
      <w:r w:rsidRPr="00894693">
        <w:rPr>
          <w:rFonts w:eastAsia="Calibri"/>
          <w:sz w:val="28"/>
          <w:szCs w:val="28"/>
          <w:lang w:eastAsia="en-US"/>
        </w:rPr>
        <w:t xml:space="preserve"> тыс. рублей;</w:t>
      </w:r>
    </w:p>
    <w:p w14:paraId="19AAFA87" w14:textId="77777777" w:rsidR="00E233B5" w:rsidRPr="00894693" w:rsidRDefault="00E233B5" w:rsidP="00E233B5">
      <w:pPr>
        <w:ind w:firstLine="708"/>
        <w:jc w:val="both"/>
        <w:rPr>
          <w:rFonts w:eastAsia="Calibri"/>
          <w:sz w:val="28"/>
          <w:szCs w:val="28"/>
          <w:lang w:eastAsia="en-US"/>
        </w:rPr>
      </w:pPr>
      <w:r w:rsidRPr="00894693">
        <w:rPr>
          <w:rFonts w:eastAsia="Calibri"/>
          <w:sz w:val="28"/>
          <w:szCs w:val="28"/>
          <w:lang w:eastAsia="en-US"/>
        </w:rPr>
        <w:t xml:space="preserve">- Районная общественная организация Всероссийского общества инвалидов на проект «Память пылающих лет…» в размере </w:t>
      </w:r>
      <w:r w:rsidR="00E86AC1" w:rsidRPr="00894693">
        <w:rPr>
          <w:rFonts w:eastAsia="Calibri"/>
          <w:sz w:val="28"/>
          <w:szCs w:val="28"/>
          <w:lang w:eastAsia="en-US"/>
        </w:rPr>
        <w:t>875,0</w:t>
      </w:r>
      <w:r w:rsidRPr="00894693">
        <w:rPr>
          <w:rFonts w:eastAsia="Calibri"/>
          <w:sz w:val="28"/>
          <w:szCs w:val="28"/>
          <w:lang w:eastAsia="en-US"/>
        </w:rPr>
        <w:t xml:space="preserve"> тыс. рублей.</w:t>
      </w:r>
    </w:p>
    <w:p w14:paraId="4F59DA98" w14:textId="77777777" w:rsidR="00187D7A" w:rsidRPr="00894693" w:rsidRDefault="00187D7A" w:rsidP="00522003">
      <w:pPr>
        <w:shd w:val="clear" w:color="auto" w:fill="FFFFFF"/>
        <w:ind w:firstLine="709"/>
        <w:jc w:val="both"/>
        <w:rPr>
          <w:sz w:val="28"/>
          <w:szCs w:val="28"/>
        </w:rPr>
      </w:pPr>
      <w:r w:rsidRPr="00894693">
        <w:rPr>
          <w:sz w:val="28"/>
          <w:szCs w:val="28"/>
        </w:rPr>
        <w:t>3. Гранты из бюджета Березовского района:</w:t>
      </w:r>
    </w:p>
    <w:p w14:paraId="4523D2FC" w14:textId="77777777" w:rsidR="00187D7A" w:rsidRPr="00894693" w:rsidRDefault="00187D7A" w:rsidP="00522003">
      <w:pPr>
        <w:shd w:val="clear" w:color="auto" w:fill="FFFFFF"/>
        <w:ind w:firstLine="709"/>
        <w:jc w:val="both"/>
        <w:rPr>
          <w:sz w:val="28"/>
          <w:szCs w:val="28"/>
        </w:rPr>
      </w:pPr>
      <w:r w:rsidRPr="00894693">
        <w:rPr>
          <w:rFonts w:eastAsia="Calibri"/>
          <w:sz w:val="28"/>
          <w:szCs w:val="28"/>
          <w:lang w:eastAsia="en-US"/>
        </w:rPr>
        <w:t>- Региональная общественная организация «Здоровье нации» в размере 75,0 тыс. рублей;</w:t>
      </w:r>
    </w:p>
    <w:p w14:paraId="0A61D841" w14:textId="77777777" w:rsidR="00187D7A" w:rsidRPr="00894693" w:rsidRDefault="00187D7A" w:rsidP="00187D7A">
      <w:pPr>
        <w:shd w:val="clear" w:color="auto" w:fill="FFFFFF"/>
        <w:ind w:firstLine="709"/>
        <w:jc w:val="both"/>
        <w:rPr>
          <w:sz w:val="28"/>
          <w:szCs w:val="28"/>
        </w:rPr>
      </w:pPr>
      <w:r w:rsidRPr="00894693">
        <w:rPr>
          <w:rFonts w:eastAsia="Calibri"/>
          <w:sz w:val="28"/>
          <w:szCs w:val="28"/>
          <w:lang w:eastAsia="en-US"/>
        </w:rPr>
        <w:t xml:space="preserve">- Некоммерческая организация </w:t>
      </w:r>
      <w:proofErr w:type="spellStart"/>
      <w:r w:rsidRPr="00894693">
        <w:rPr>
          <w:rFonts w:eastAsia="Calibri"/>
          <w:sz w:val="28"/>
          <w:szCs w:val="28"/>
          <w:lang w:eastAsia="en-US"/>
        </w:rPr>
        <w:t>Игримское</w:t>
      </w:r>
      <w:proofErr w:type="spellEnd"/>
      <w:r w:rsidRPr="00894693">
        <w:rPr>
          <w:rFonts w:eastAsia="Calibri"/>
          <w:sz w:val="28"/>
          <w:szCs w:val="28"/>
          <w:lang w:eastAsia="en-US"/>
        </w:rPr>
        <w:t xml:space="preserve"> хуторское казачье общество в размере 75,0 тыс. рублей.</w:t>
      </w:r>
    </w:p>
    <w:p w14:paraId="66B1ECC2" w14:textId="77777777" w:rsidR="00D27885" w:rsidRPr="00894693" w:rsidRDefault="00522003" w:rsidP="00D27885">
      <w:pPr>
        <w:shd w:val="clear" w:color="auto" w:fill="FFFFFF"/>
        <w:ind w:firstLine="709"/>
        <w:jc w:val="both"/>
        <w:rPr>
          <w:sz w:val="28"/>
          <w:szCs w:val="28"/>
        </w:rPr>
      </w:pPr>
      <w:r w:rsidRPr="00894693">
        <w:rPr>
          <w:sz w:val="28"/>
          <w:szCs w:val="28"/>
        </w:rPr>
        <w:t>В рамках конкурсного отбора на получение субсидий из бюджета Березовского района</w:t>
      </w:r>
      <w:r w:rsidR="00C25217" w:rsidRPr="00894693">
        <w:rPr>
          <w:sz w:val="28"/>
          <w:szCs w:val="28"/>
        </w:rPr>
        <w:t xml:space="preserve"> общественным организациям</w:t>
      </w:r>
      <w:r w:rsidRPr="00894693">
        <w:rPr>
          <w:sz w:val="28"/>
          <w:szCs w:val="28"/>
        </w:rPr>
        <w:t>, на реализацию социально значимых мероприятий в Березовском районе направлена субсидия в размере 1 </w:t>
      </w:r>
      <w:r w:rsidR="00D27885" w:rsidRPr="00894693">
        <w:rPr>
          <w:sz w:val="28"/>
          <w:szCs w:val="28"/>
        </w:rPr>
        <w:t>822,3  тыс. рублей</w:t>
      </w:r>
      <w:r w:rsidR="008E319D" w:rsidRPr="00894693">
        <w:rPr>
          <w:sz w:val="28"/>
          <w:szCs w:val="28"/>
        </w:rPr>
        <w:t xml:space="preserve"> – </w:t>
      </w:r>
      <w:r w:rsidR="002843B2" w:rsidRPr="00894693">
        <w:rPr>
          <w:rFonts w:eastAsia="Calibri"/>
          <w:sz w:val="28"/>
          <w:szCs w:val="28"/>
          <w:lang w:eastAsia="en-US"/>
        </w:rPr>
        <w:t>Местной</w:t>
      </w:r>
      <w:r w:rsidR="008E319D" w:rsidRPr="00894693">
        <w:rPr>
          <w:rFonts w:eastAsia="Calibri"/>
          <w:sz w:val="28"/>
          <w:szCs w:val="28"/>
          <w:lang w:eastAsia="en-US"/>
        </w:rPr>
        <w:t xml:space="preserve"> </w:t>
      </w:r>
      <w:r w:rsidR="00D309F2" w:rsidRPr="00894693">
        <w:rPr>
          <w:rFonts w:eastAsia="Calibri"/>
          <w:sz w:val="28"/>
          <w:szCs w:val="28"/>
          <w:lang w:eastAsia="en-US"/>
        </w:rPr>
        <w:t>Общественн</w:t>
      </w:r>
      <w:r w:rsidR="002843B2" w:rsidRPr="00894693">
        <w:rPr>
          <w:rFonts w:eastAsia="Calibri"/>
          <w:sz w:val="28"/>
          <w:szCs w:val="28"/>
          <w:lang w:eastAsia="en-US"/>
        </w:rPr>
        <w:t>ой</w:t>
      </w:r>
      <w:r w:rsidR="00D309F2" w:rsidRPr="00894693">
        <w:rPr>
          <w:rFonts w:eastAsia="Calibri"/>
          <w:sz w:val="28"/>
          <w:szCs w:val="28"/>
          <w:lang w:eastAsia="en-US"/>
        </w:rPr>
        <w:t xml:space="preserve"> Организация «Центр развития инициатив в сфере культуры и спорта» </w:t>
      </w:r>
      <w:r w:rsidR="00D27885" w:rsidRPr="00894693">
        <w:rPr>
          <w:rFonts w:eastAsia="Calibri"/>
          <w:sz w:val="28"/>
          <w:szCs w:val="28"/>
          <w:lang w:eastAsia="en-US"/>
        </w:rPr>
        <w:t>на реализацию проектов:</w:t>
      </w:r>
    </w:p>
    <w:p w14:paraId="52D4C2B1" w14:textId="77777777" w:rsidR="00D309F2" w:rsidRPr="00894693" w:rsidRDefault="00D27885" w:rsidP="00D309F2">
      <w:pPr>
        <w:ind w:firstLine="708"/>
        <w:jc w:val="both"/>
        <w:rPr>
          <w:rFonts w:eastAsia="Calibri"/>
          <w:sz w:val="28"/>
          <w:szCs w:val="28"/>
          <w:lang w:eastAsia="en-US"/>
        </w:rPr>
      </w:pPr>
      <w:r w:rsidRPr="00894693">
        <w:rPr>
          <w:rFonts w:eastAsia="Calibri"/>
          <w:sz w:val="28"/>
          <w:szCs w:val="28"/>
          <w:lang w:eastAsia="en-US"/>
        </w:rPr>
        <w:t xml:space="preserve">- </w:t>
      </w:r>
      <w:r w:rsidR="00D309F2" w:rsidRPr="00894693">
        <w:rPr>
          <w:rFonts w:eastAsia="Calibri"/>
          <w:sz w:val="28"/>
          <w:szCs w:val="28"/>
          <w:lang w:eastAsia="en-US"/>
        </w:rPr>
        <w:t xml:space="preserve">«Открытый районный фестиваль-конкурс юных музыкантов «Божий дар 2020» </w:t>
      </w:r>
      <w:r w:rsidRPr="00894693">
        <w:rPr>
          <w:rFonts w:eastAsia="Calibri"/>
          <w:sz w:val="28"/>
          <w:szCs w:val="28"/>
          <w:lang w:eastAsia="en-US"/>
        </w:rPr>
        <w:t>в размере 834,1 тыс. рублей;</w:t>
      </w:r>
      <w:r w:rsidR="00D309F2" w:rsidRPr="00894693">
        <w:rPr>
          <w:rFonts w:eastAsia="Calibri"/>
          <w:sz w:val="28"/>
          <w:szCs w:val="28"/>
          <w:lang w:eastAsia="en-US"/>
        </w:rPr>
        <w:t xml:space="preserve"> </w:t>
      </w:r>
    </w:p>
    <w:p w14:paraId="473DCF93" w14:textId="77777777" w:rsidR="00D27885" w:rsidRPr="00894693" w:rsidRDefault="00D27885" w:rsidP="00D27885">
      <w:pPr>
        <w:ind w:firstLine="708"/>
        <w:jc w:val="both"/>
        <w:rPr>
          <w:rFonts w:eastAsia="Calibri"/>
          <w:sz w:val="28"/>
          <w:szCs w:val="28"/>
          <w:lang w:eastAsia="en-US"/>
        </w:rPr>
      </w:pPr>
      <w:r w:rsidRPr="00894693">
        <w:rPr>
          <w:rFonts w:eastAsia="Calibri"/>
          <w:sz w:val="28"/>
          <w:szCs w:val="28"/>
          <w:lang w:eastAsia="en-US"/>
        </w:rPr>
        <w:t>- ««Мы помним» - цикл мероприятий, посвященных 75-летию со Дня Победы в Великой Отечественной войне» в размере 114,9 тыс. рублей;</w:t>
      </w:r>
    </w:p>
    <w:p w14:paraId="29511AFD" w14:textId="77777777" w:rsidR="00D309F2" w:rsidRPr="00894693" w:rsidRDefault="00D27885" w:rsidP="00522003">
      <w:pPr>
        <w:ind w:firstLine="709"/>
        <w:jc w:val="both"/>
        <w:rPr>
          <w:sz w:val="28"/>
          <w:szCs w:val="28"/>
        </w:rPr>
      </w:pPr>
      <w:r w:rsidRPr="00894693">
        <w:rPr>
          <w:rFonts w:eastAsia="Calibri"/>
          <w:sz w:val="28"/>
          <w:szCs w:val="28"/>
          <w:lang w:eastAsia="en-US"/>
        </w:rPr>
        <w:t>- «Просветительская программа «Град Березов» в размере 873,3 тыс. рублей.</w:t>
      </w:r>
    </w:p>
    <w:p w14:paraId="2785148F" w14:textId="77777777" w:rsidR="00522003" w:rsidRPr="00894693" w:rsidRDefault="00522003" w:rsidP="00522003">
      <w:pPr>
        <w:ind w:firstLine="709"/>
        <w:jc w:val="both"/>
        <w:rPr>
          <w:rFonts w:eastAsia="Calibri"/>
          <w:sz w:val="28"/>
          <w:szCs w:val="28"/>
          <w:lang w:eastAsia="en-US"/>
        </w:rPr>
      </w:pPr>
      <w:r w:rsidRPr="00894693">
        <w:rPr>
          <w:rFonts w:eastAsia="Calibri"/>
          <w:sz w:val="28"/>
          <w:szCs w:val="28"/>
          <w:lang w:eastAsia="en-US"/>
        </w:rPr>
        <w:t>В сфере образования, в целях реализации программы персонифицированного финансирования дополнительного образования детей на терри</w:t>
      </w:r>
      <w:r w:rsidR="0021104F" w:rsidRPr="00894693">
        <w:rPr>
          <w:rFonts w:eastAsia="Calibri"/>
          <w:sz w:val="28"/>
          <w:szCs w:val="28"/>
          <w:lang w:eastAsia="en-US"/>
        </w:rPr>
        <w:t xml:space="preserve">тории Березовского района на 2020 </w:t>
      </w:r>
      <w:r w:rsidRPr="00894693">
        <w:rPr>
          <w:rFonts w:eastAsia="Calibri"/>
          <w:sz w:val="28"/>
          <w:szCs w:val="28"/>
          <w:lang w:eastAsia="en-US"/>
        </w:rPr>
        <w:t>год:</w:t>
      </w:r>
    </w:p>
    <w:p w14:paraId="377271B7" w14:textId="77777777" w:rsidR="00522003" w:rsidRPr="00894693" w:rsidRDefault="00522003" w:rsidP="00522003">
      <w:pPr>
        <w:ind w:firstLine="709"/>
        <w:jc w:val="both"/>
        <w:rPr>
          <w:rFonts w:eastAsia="Calibri"/>
          <w:sz w:val="28"/>
          <w:szCs w:val="28"/>
          <w:lang w:eastAsia="en-US"/>
        </w:rPr>
      </w:pPr>
      <w:r w:rsidRPr="00894693">
        <w:rPr>
          <w:rFonts w:eastAsia="Calibri"/>
          <w:sz w:val="28"/>
          <w:szCs w:val="28"/>
          <w:lang w:eastAsia="en-US"/>
        </w:rPr>
        <w:t>1. Обеспечено организационное, информационное и методическое сопровождение программы в образовательных учреждениях и некоммерческих организациях.</w:t>
      </w:r>
    </w:p>
    <w:p w14:paraId="3C814310" w14:textId="77777777" w:rsidR="00522003" w:rsidRPr="00894693" w:rsidRDefault="00522003" w:rsidP="00522003">
      <w:pPr>
        <w:ind w:firstLine="709"/>
        <w:jc w:val="both"/>
        <w:rPr>
          <w:rFonts w:eastAsia="Calibri"/>
          <w:sz w:val="28"/>
          <w:szCs w:val="28"/>
          <w:lang w:eastAsia="en-US"/>
        </w:rPr>
      </w:pPr>
      <w:r w:rsidRPr="00894693">
        <w:rPr>
          <w:rFonts w:eastAsia="Calibri"/>
          <w:sz w:val="28"/>
          <w:szCs w:val="28"/>
          <w:lang w:eastAsia="en-US"/>
        </w:rPr>
        <w:t>2. Частному учреждению дополнительного профессионального образования «Березовский учебно-курсовой комбинат»:</w:t>
      </w:r>
    </w:p>
    <w:p w14:paraId="45F67E86" w14:textId="77777777" w:rsidR="00522003" w:rsidRPr="00894693" w:rsidRDefault="00522003" w:rsidP="00522003">
      <w:pPr>
        <w:widowControl w:val="0"/>
        <w:tabs>
          <w:tab w:val="left" w:pos="540"/>
        </w:tabs>
        <w:ind w:firstLine="709"/>
        <w:jc w:val="both"/>
        <w:rPr>
          <w:sz w:val="28"/>
          <w:szCs w:val="20"/>
        </w:rPr>
      </w:pPr>
      <w:r w:rsidRPr="00894693">
        <w:rPr>
          <w:rFonts w:eastAsia="Calibri"/>
          <w:sz w:val="28"/>
          <w:szCs w:val="28"/>
          <w:lang w:eastAsia="en-US"/>
        </w:rPr>
        <w:t xml:space="preserve">- оказана </w:t>
      </w:r>
      <w:r w:rsidRPr="00894693">
        <w:rPr>
          <w:sz w:val="28"/>
          <w:szCs w:val="20"/>
        </w:rPr>
        <w:t>имущественная поддержка – предоставлено в безвозмездное пользование два помещения для ведения занятий технической и социально-педагогической направленностей;</w:t>
      </w:r>
    </w:p>
    <w:p w14:paraId="1C60BFFC" w14:textId="77777777" w:rsidR="00522003" w:rsidRPr="00894693" w:rsidRDefault="00522003" w:rsidP="00522003">
      <w:pPr>
        <w:ind w:firstLine="709"/>
        <w:jc w:val="both"/>
        <w:rPr>
          <w:rFonts w:eastAsia="Calibri"/>
          <w:sz w:val="28"/>
          <w:szCs w:val="28"/>
          <w:lang w:eastAsia="en-US"/>
        </w:rPr>
      </w:pPr>
      <w:r w:rsidRPr="00894693">
        <w:rPr>
          <w:rFonts w:eastAsia="Calibri"/>
          <w:sz w:val="28"/>
          <w:szCs w:val="28"/>
          <w:lang w:eastAsia="en-US"/>
        </w:rPr>
        <w:t xml:space="preserve">- предоставлена финансовая поддержка по оплате 40 сертификатов персонифицированного финансирования дополнительного образования на общую сумму 700,0 тыс. рублей. </w:t>
      </w:r>
    </w:p>
    <w:p w14:paraId="46B1F034" w14:textId="77777777" w:rsidR="00A9691A" w:rsidRPr="00894693" w:rsidRDefault="00A9691A" w:rsidP="00A9691A">
      <w:pPr>
        <w:shd w:val="clear" w:color="auto" w:fill="FFFFFF"/>
        <w:ind w:firstLine="709"/>
        <w:jc w:val="both"/>
        <w:rPr>
          <w:sz w:val="28"/>
          <w:szCs w:val="28"/>
        </w:rPr>
      </w:pPr>
      <w:r w:rsidRPr="00894693">
        <w:rPr>
          <w:sz w:val="28"/>
          <w:szCs w:val="28"/>
        </w:rPr>
        <w:lastRenderedPageBreak/>
        <w:t>В 2020 году на исполнение СОНКО передано две услуги в сфере культуры:</w:t>
      </w:r>
    </w:p>
    <w:p w14:paraId="3358C392" w14:textId="77777777" w:rsidR="00A9691A" w:rsidRPr="00894693" w:rsidRDefault="00A9691A" w:rsidP="00A9691A">
      <w:pPr>
        <w:shd w:val="clear" w:color="auto" w:fill="FFFFFF"/>
        <w:ind w:firstLine="709"/>
        <w:jc w:val="both"/>
        <w:rPr>
          <w:sz w:val="28"/>
          <w:szCs w:val="28"/>
        </w:rPr>
      </w:pPr>
      <w:r w:rsidRPr="00894693">
        <w:rPr>
          <w:sz w:val="28"/>
          <w:szCs w:val="28"/>
        </w:rPr>
        <w:t xml:space="preserve"> –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w:t>
      </w:r>
    </w:p>
    <w:p w14:paraId="6F539938" w14:textId="77777777" w:rsidR="00A9691A" w:rsidRPr="00A9691A" w:rsidRDefault="00A9691A" w:rsidP="00A9691A">
      <w:pPr>
        <w:ind w:firstLine="708"/>
        <w:jc w:val="both"/>
        <w:rPr>
          <w:rFonts w:eastAsia="Calibri"/>
          <w:sz w:val="28"/>
          <w:szCs w:val="28"/>
          <w:lang w:eastAsia="en-US"/>
        </w:rPr>
      </w:pPr>
      <w:r w:rsidRPr="00894693">
        <w:rPr>
          <w:rFonts w:eastAsia="Calibri"/>
          <w:sz w:val="28"/>
          <w:szCs w:val="28"/>
          <w:lang w:eastAsia="en-US"/>
        </w:rPr>
        <w:t>- организация и проведение культурно-массовых мероприятий.</w:t>
      </w:r>
    </w:p>
    <w:p w14:paraId="7529E9BC" w14:textId="77777777" w:rsidR="00A9691A" w:rsidRPr="00A9691A" w:rsidRDefault="00A9691A" w:rsidP="00A9691A">
      <w:pPr>
        <w:pStyle w:val="af9"/>
        <w:ind w:left="0"/>
        <w:rPr>
          <w:spacing w:val="1"/>
          <w:sz w:val="28"/>
          <w:szCs w:val="28"/>
          <w:highlight w:val="green"/>
        </w:rPr>
      </w:pPr>
    </w:p>
    <w:p w14:paraId="63F8BCD1" w14:textId="77777777" w:rsidR="003472AF" w:rsidRPr="00894693" w:rsidRDefault="003472AF" w:rsidP="00522003">
      <w:pPr>
        <w:pStyle w:val="af9"/>
        <w:numPr>
          <w:ilvl w:val="0"/>
          <w:numId w:val="15"/>
        </w:numPr>
        <w:ind w:left="0" w:firstLine="0"/>
        <w:jc w:val="center"/>
        <w:rPr>
          <w:spacing w:val="1"/>
          <w:sz w:val="28"/>
          <w:szCs w:val="28"/>
        </w:rPr>
      </w:pPr>
      <w:r w:rsidRPr="005F1389">
        <w:rPr>
          <w:spacing w:val="1"/>
          <w:sz w:val="28"/>
          <w:szCs w:val="28"/>
        </w:rPr>
        <w:t xml:space="preserve"> </w:t>
      </w:r>
      <w:r w:rsidR="007222E4" w:rsidRPr="00894693">
        <w:rPr>
          <w:spacing w:val="1"/>
          <w:sz w:val="28"/>
          <w:szCs w:val="28"/>
        </w:rPr>
        <w:t>Развитие коренных</w:t>
      </w:r>
      <w:r w:rsidRPr="00894693">
        <w:rPr>
          <w:spacing w:val="1"/>
          <w:sz w:val="28"/>
          <w:szCs w:val="28"/>
        </w:rPr>
        <w:t xml:space="preserve"> малочисленны</w:t>
      </w:r>
      <w:r w:rsidR="007222E4" w:rsidRPr="00894693">
        <w:rPr>
          <w:spacing w:val="1"/>
          <w:sz w:val="28"/>
          <w:szCs w:val="28"/>
        </w:rPr>
        <w:t>х</w:t>
      </w:r>
      <w:r w:rsidRPr="00894693">
        <w:rPr>
          <w:spacing w:val="1"/>
          <w:sz w:val="28"/>
          <w:szCs w:val="28"/>
        </w:rPr>
        <w:t xml:space="preserve"> народ</w:t>
      </w:r>
      <w:r w:rsidR="007222E4" w:rsidRPr="00894693">
        <w:rPr>
          <w:spacing w:val="1"/>
          <w:sz w:val="28"/>
          <w:szCs w:val="28"/>
        </w:rPr>
        <w:t>ов</w:t>
      </w:r>
      <w:r w:rsidRPr="00894693">
        <w:rPr>
          <w:spacing w:val="1"/>
          <w:sz w:val="28"/>
          <w:szCs w:val="28"/>
        </w:rPr>
        <w:t xml:space="preserve"> Севера</w:t>
      </w:r>
    </w:p>
    <w:p w14:paraId="587090F1" w14:textId="77777777" w:rsidR="003472AF" w:rsidRPr="00894693" w:rsidRDefault="003472AF" w:rsidP="003472AF">
      <w:pPr>
        <w:ind w:firstLine="709"/>
        <w:jc w:val="both"/>
        <w:rPr>
          <w:sz w:val="28"/>
          <w:szCs w:val="28"/>
        </w:rPr>
      </w:pPr>
    </w:p>
    <w:p w14:paraId="7175406B" w14:textId="77777777" w:rsidR="003F2CFA" w:rsidRPr="00894693" w:rsidRDefault="003F2CFA" w:rsidP="003F2CFA">
      <w:pPr>
        <w:ind w:firstLine="709"/>
        <w:jc w:val="both"/>
        <w:rPr>
          <w:sz w:val="28"/>
          <w:szCs w:val="28"/>
        </w:rPr>
      </w:pPr>
      <w:r w:rsidRPr="00894693">
        <w:rPr>
          <w:sz w:val="28"/>
          <w:szCs w:val="28"/>
        </w:rPr>
        <w:t xml:space="preserve">Инструментом исполнения переданных отдельных государственных полномочий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 на территории Березовского района, является муниципальная программа </w:t>
      </w:r>
      <w:r w:rsidRPr="00894693">
        <w:rPr>
          <w:bCs/>
          <w:sz w:val="28"/>
          <w:szCs w:val="28"/>
        </w:rPr>
        <w:t xml:space="preserve">«Устойчивое </w:t>
      </w:r>
      <w:r w:rsidRPr="00894693">
        <w:rPr>
          <w:sz w:val="28"/>
          <w:szCs w:val="28"/>
        </w:rPr>
        <w:t>развитие коренных малочисленных народов Севера в Березовском районе».</w:t>
      </w:r>
    </w:p>
    <w:p w14:paraId="3A354507" w14:textId="77777777" w:rsidR="003F2CFA" w:rsidRPr="00894693" w:rsidRDefault="003F2CFA" w:rsidP="003F2CFA">
      <w:pPr>
        <w:ind w:firstLine="709"/>
        <w:jc w:val="both"/>
        <w:rPr>
          <w:sz w:val="28"/>
          <w:szCs w:val="28"/>
        </w:rPr>
      </w:pPr>
      <w:r w:rsidRPr="00894693">
        <w:rPr>
          <w:sz w:val="28"/>
          <w:szCs w:val="28"/>
        </w:rPr>
        <w:t xml:space="preserve">В целях сохранения и развития территорий традиционного природопользования коренных малочисленных народов Севера и видов традиционной </w:t>
      </w:r>
      <w:r w:rsidR="005F1389" w:rsidRPr="00894693">
        <w:rPr>
          <w:sz w:val="28"/>
          <w:szCs w:val="28"/>
        </w:rPr>
        <w:t>хозяйственной деятельности в 2020</w:t>
      </w:r>
      <w:r w:rsidRPr="00894693">
        <w:rPr>
          <w:sz w:val="28"/>
          <w:szCs w:val="28"/>
        </w:rPr>
        <w:t xml:space="preserve"> году</w:t>
      </w:r>
      <w:r w:rsidR="00F1678A" w:rsidRPr="00894693">
        <w:rPr>
          <w:sz w:val="28"/>
          <w:szCs w:val="28"/>
        </w:rPr>
        <w:t xml:space="preserve"> предоставлены меры государственной поддержки в сумме </w:t>
      </w:r>
      <w:r w:rsidR="00375D4E" w:rsidRPr="00894693">
        <w:rPr>
          <w:sz w:val="28"/>
          <w:szCs w:val="28"/>
        </w:rPr>
        <w:t xml:space="preserve">6 023,65 </w:t>
      </w:r>
      <w:r w:rsidR="00F1678A" w:rsidRPr="00894693">
        <w:rPr>
          <w:sz w:val="28"/>
          <w:szCs w:val="28"/>
        </w:rPr>
        <w:t>тыс. рублей</w:t>
      </w:r>
      <w:r w:rsidRPr="00894693">
        <w:rPr>
          <w:sz w:val="28"/>
          <w:szCs w:val="28"/>
        </w:rPr>
        <w:t>:</w:t>
      </w:r>
      <w:r w:rsidRPr="00894693">
        <w:rPr>
          <w:sz w:val="28"/>
          <w:szCs w:val="28"/>
        </w:rPr>
        <w:tab/>
      </w:r>
      <w:r w:rsidR="001165B8" w:rsidRPr="00894693">
        <w:rPr>
          <w:sz w:val="28"/>
          <w:szCs w:val="28"/>
        </w:rPr>
        <w:t xml:space="preserve"> </w:t>
      </w:r>
    </w:p>
    <w:p w14:paraId="28A5F6A2" w14:textId="77777777" w:rsidR="003F2CFA" w:rsidRPr="00894693" w:rsidRDefault="005F1389" w:rsidP="005F1389">
      <w:pPr>
        <w:ind w:firstLine="709"/>
        <w:jc w:val="both"/>
        <w:rPr>
          <w:sz w:val="28"/>
          <w:szCs w:val="28"/>
        </w:rPr>
      </w:pPr>
      <w:r w:rsidRPr="00894693">
        <w:rPr>
          <w:sz w:val="28"/>
          <w:szCs w:val="28"/>
        </w:rPr>
        <w:t>- на приобретение</w:t>
      </w:r>
      <w:r w:rsidR="003F2CFA" w:rsidRPr="00894693">
        <w:rPr>
          <w:sz w:val="28"/>
          <w:szCs w:val="28"/>
        </w:rPr>
        <w:t xml:space="preserve"> материально-технических средств </w:t>
      </w:r>
      <w:r w:rsidRPr="00894693">
        <w:rPr>
          <w:sz w:val="28"/>
          <w:szCs w:val="28"/>
        </w:rPr>
        <w:t>39</w:t>
      </w:r>
      <w:r w:rsidR="003F2CFA" w:rsidRPr="00894693">
        <w:rPr>
          <w:sz w:val="28"/>
          <w:szCs w:val="28"/>
        </w:rPr>
        <w:t xml:space="preserve"> </w:t>
      </w:r>
      <w:r w:rsidRPr="00894693">
        <w:rPr>
          <w:sz w:val="28"/>
          <w:szCs w:val="28"/>
        </w:rPr>
        <w:t xml:space="preserve">гражданам из числа коренных малочисленных народов Севера (пгт. Березово – 11, с. Саранпауль – 10, д. Щекурья – 3, д. </w:t>
      </w:r>
      <w:proofErr w:type="spellStart"/>
      <w:r w:rsidRPr="00894693">
        <w:rPr>
          <w:sz w:val="28"/>
          <w:szCs w:val="28"/>
        </w:rPr>
        <w:t>Деминская</w:t>
      </w:r>
      <w:proofErr w:type="spellEnd"/>
      <w:r w:rsidRPr="00894693">
        <w:rPr>
          <w:sz w:val="28"/>
          <w:szCs w:val="28"/>
        </w:rPr>
        <w:t xml:space="preserve"> – 1, п. Сосьва – 4, пгт. Игрим – 1, с. Ломбовож – 4, д. Шайтанка – 1, д. Хулимсунт – 1, д. </w:t>
      </w:r>
      <w:proofErr w:type="spellStart"/>
      <w:r w:rsidRPr="00894693">
        <w:rPr>
          <w:sz w:val="28"/>
          <w:szCs w:val="28"/>
        </w:rPr>
        <w:t>Пугоры</w:t>
      </w:r>
      <w:proofErr w:type="spellEnd"/>
      <w:r w:rsidRPr="00894693">
        <w:rPr>
          <w:sz w:val="28"/>
          <w:szCs w:val="28"/>
        </w:rPr>
        <w:t xml:space="preserve"> – 1, д. Кимкъясуй – 1, с. Теги – 1) </w:t>
      </w:r>
      <w:r w:rsidR="00BB2303" w:rsidRPr="00894693">
        <w:rPr>
          <w:sz w:val="28"/>
          <w:szCs w:val="28"/>
        </w:rPr>
        <w:t xml:space="preserve">на сумму </w:t>
      </w:r>
      <w:r w:rsidR="00DC1BD2" w:rsidRPr="00894693">
        <w:rPr>
          <w:sz w:val="28"/>
          <w:szCs w:val="28"/>
        </w:rPr>
        <w:t>2</w:t>
      </w:r>
      <w:r w:rsidRPr="00894693">
        <w:rPr>
          <w:sz w:val="28"/>
          <w:szCs w:val="28"/>
        </w:rPr>
        <w:t> 941,94</w:t>
      </w:r>
      <w:r w:rsidR="003F2CFA" w:rsidRPr="00894693">
        <w:rPr>
          <w:sz w:val="28"/>
          <w:szCs w:val="28"/>
        </w:rPr>
        <w:t xml:space="preserve"> тыс. рублей;</w:t>
      </w:r>
    </w:p>
    <w:p w14:paraId="01F37D92" w14:textId="77777777" w:rsidR="003F2CFA" w:rsidRPr="00894693" w:rsidRDefault="00A815FD" w:rsidP="00A815FD">
      <w:pPr>
        <w:ind w:firstLine="709"/>
        <w:jc w:val="both"/>
        <w:rPr>
          <w:sz w:val="28"/>
          <w:szCs w:val="28"/>
        </w:rPr>
      </w:pPr>
      <w:r w:rsidRPr="00894693">
        <w:rPr>
          <w:sz w:val="28"/>
          <w:szCs w:val="28"/>
        </w:rPr>
        <w:t xml:space="preserve">- </w:t>
      </w:r>
      <w:r w:rsidR="003F2CFA" w:rsidRPr="00894693">
        <w:rPr>
          <w:sz w:val="28"/>
          <w:szCs w:val="28"/>
        </w:rPr>
        <w:t xml:space="preserve">на </w:t>
      </w:r>
      <w:r w:rsidRPr="00894693">
        <w:rPr>
          <w:sz w:val="28"/>
          <w:szCs w:val="28"/>
        </w:rPr>
        <w:t>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трем</w:t>
      </w:r>
      <w:r w:rsidR="003F2CFA" w:rsidRPr="00894693">
        <w:rPr>
          <w:color w:val="FF0000"/>
          <w:sz w:val="28"/>
          <w:szCs w:val="28"/>
        </w:rPr>
        <w:t xml:space="preserve"> </w:t>
      </w:r>
      <w:r w:rsidRPr="00894693">
        <w:rPr>
          <w:sz w:val="28"/>
          <w:szCs w:val="28"/>
        </w:rPr>
        <w:t xml:space="preserve">гражданам </w:t>
      </w:r>
      <w:r w:rsidR="003F2CFA" w:rsidRPr="00894693">
        <w:rPr>
          <w:sz w:val="28"/>
          <w:szCs w:val="28"/>
        </w:rPr>
        <w:t>из числа коренных малочисленных народов Севера (</w:t>
      </w:r>
      <w:r w:rsidRPr="00894693">
        <w:rPr>
          <w:sz w:val="28"/>
          <w:szCs w:val="28"/>
        </w:rPr>
        <w:t xml:space="preserve">д. Кимкъясуй </w:t>
      </w:r>
      <w:r w:rsidR="003F2CFA" w:rsidRPr="00894693">
        <w:rPr>
          <w:sz w:val="28"/>
          <w:szCs w:val="28"/>
        </w:rPr>
        <w:t xml:space="preserve">– </w:t>
      </w:r>
      <w:r w:rsidRPr="00894693">
        <w:rPr>
          <w:sz w:val="28"/>
          <w:szCs w:val="28"/>
        </w:rPr>
        <w:t>1</w:t>
      </w:r>
      <w:r w:rsidR="003F2CFA" w:rsidRPr="00894693">
        <w:rPr>
          <w:sz w:val="28"/>
          <w:szCs w:val="28"/>
        </w:rPr>
        <w:t xml:space="preserve"> чел.</w:t>
      </w:r>
      <w:r w:rsidR="00037DFA" w:rsidRPr="00894693">
        <w:rPr>
          <w:sz w:val="28"/>
          <w:szCs w:val="28"/>
        </w:rPr>
        <w:t xml:space="preserve">, </w:t>
      </w:r>
      <w:r w:rsidRPr="00894693">
        <w:rPr>
          <w:sz w:val="28"/>
          <w:szCs w:val="28"/>
        </w:rPr>
        <w:t xml:space="preserve">п. Ванзетур </w:t>
      </w:r>
      <w:r w:rsidR="00037DFA" w:rsidRPr="00894693">
        <w:rPr>
          <w:sz w:val="28"/>
          <w:szCs w:val="28"/>
        </w:rPr>
        <w:t xml:space="preserve">– </w:t>
      </w:r>
      <w:r w:rsidRPr="00894693">
        <w:rPr>
          <w:sz w:val="28"/>
          <w:szCs w:val="28"/>
        </w:rPr>
        <w:t xml:space="preserve">1 </w:t>
      </w:r>
      <w:r w:rsidR="00037DFA" w:rsidRPr="00894693">
        <w:rPr>
          <w:sz w:val="28"/>
          <w:szCs w:val="28"/>
        </w:rPr>
        <w:t xml:space="preserve">чел., </w:t>
      </w:r>
      <w:r w:rsidR="00D23167" w:rsidRPr="00894693">
        <w:rPr>
          <w:sz w:val="28"/>
          <w:szCs w:val="28"/>
        </w:rPr>
        <w:t>Няксимволь – 1 чел.</w:t>
      </w:r>
      <w:r w:rsidR="003F2CFA" w:rsidRPr="00894693">
        <w:rPr>
          <w:sz w:val="28"/>
          <w:szCs w:val="28"/>
        </w:rPr>
        <w:t>)</w:t>
      </w:r>
      <w:r w:rsidR="00BB2303" w:rsidRPr="00894693">
        <w:rPr>
          <w:sz w:val="28"/>
          <w:szCs w:val="28"/>
        </w:rPr>
        <w:t xml:space="preserve"> </w:t>
      </w:r>
      <w:r w:rsidR="003F2CFA" w:rsidRPr="00894693">
        <w:rPr>
          <w:sz w:val="28"/>
          <w:szCs w:val="28"/>
        </w:rPr>
        <w:t xml:space="preserve">на сумму </w:t>
      </w:r>
      <w:r w:rsidRPr="00894693">
        <w:rPr>
          <w:sz w:val="28"/>
          <w:szCs w:val="28"/>
        </w:rPr>
        <w:t>1 392,86</w:t>
      </w:r>
      <w:r w:rsidR="003F2CFA" w:rsidRPr="00894693">
        <w:rPr>
          <w:sz w:val="28"/>
        </w:rPr>
        <w:t xml:space="preserve"> тыс. </w:t>
      </w:r>
      <w:r w:rsidR="003F2CFA" w:rsidRPr="00894693">
        <w:rPr>
          <w:sz w:val="28"/>
          <w:szCs w:val="28"/>
        </w:rPr>
        <w:t>рублей;</w:t>
      </w:r>
    </w:p>
    <w:p w14:paraId="7524FFE9" w14:textId="77777777" w:rsidR="003F2CFA" w:rsidRPr="00894693" w:rsidRDefault="00014DB5" w:rsidP="00014DB5">
      <w:pPr>
        <w:ind w:right="38" w:firstLine="709"/>
        <w:jc w:val="both"/>
        <w:rPr>
          <w:sz w:val="28"/>
          <w:szCs w:val="28"/>
        </w:rPr>
      </w:pPr>
      <w:r w:rsidRPr="00894693">
        <w:rPr>
          <w:sz w:val="28"/>
          <w:szCs w:val="28"/>
        </w:rPr>
        <w:t xml:space="preserve">- </w:t>
      </w:r>
      <w:r w:rsidR="00A815FD" w:rsidRPr="00894693">
        <w:rPr>
          <w:sz w:val="28"/>
          <w:szCs w:val="28"/>
        </w:rPr>
        <w:t>н</w:t>
      </w:r>
      <w:r w:rsidR="003F2CFA" w:rsidRPr="00894693">
        <w:rPr>
          <w:sz w:val="28"/>
          <w:szCs w:val="28"/>
        </w:rPr>
        <w:t>а лимитируемую продукцию охот</w:t>
      </w:r>
      <w:r w:rsidR="00A815FD" w:rsidRPr="00894693">
        <w:rPr>
          <w:sz w:val="28"/>
          <w:szCs w:val="28"/>
        </w:rPr>
        <w:t>ы</w:t>
      </w:r>
      <w:r w:rsidR="003F2CFA" w:rsidRPr="00894693">
        <w:rPr>
          <w:sz w:val="28"/>
          <w:szCs w:val="28"/>
        </w:rPr>
        <w:t xml:space="preserve"> трем </w:t>
      </w:r>
      <w:r w:rsidR="00A815FD" w:rsidRPr="00894693">
        <w:rPr>
          <w:sz w:val="28"/>
          <w:szCs w:val="28"/>
        </w:rPr>
        <w:t xml:space="preserve">организациям </w:t>
      </w:r>
      <w:r w:rsidR="00F1678A" w:rsidRPr="00894693">
        <w:rPr>
          <w:sz w:val="28"/>
          <w:szCs w:val="28"/>
        </w:rPr>
        <w:t>Березовского района</w:t>
      </w:r>
      <w:r w:rsidR="003F2CFA" w:rsidRPr="00894693">
        <w:rPr>
          <w:sz w:val="28"/>
          <w:szCs w:val="28"/>
        </w:rPr>
        <w:t xml:space="preserve"> </w:t>
      </w:r>
      <w:r w:rsidR="00EB1917" w:rsidRPr="00894693">
        <w:rPr>
          <w:sz w:val="28"/>
          <w:szCs w:val="28"/>
        </w:rPr>
        <w:t xml:space="preserve">(с. Саранпауль - 2, пгт. Березово – 1) </w:t>
      </w:r>
      <w:r w:rsidR="003F2CFA" w:rsidRPr="00894693">
        <w:rPr>
          <w:sz w:val="28"/>
          <w:szCs w:val="28"/>
        </w:rPr>
        <w:t>на</w:t>
      </w:r>
      <w:r w:rsidR="00BB2303" w:rsidRPr="00894693">
        <w:rPr>
          <w:sz w:val="28"/>
          <w:szCs w:val="28"/>
        </w:rPr>
        <w:t xml:space="preserve"> сумму 1</w:t>
      </w:r>
      <w:r w:rsidR="00A815FD" w:rsidRPr="00894693">
        <w:rPr>
          <w:sz w:val="28"/>
          <w:szCs w:val="28"/>
        </w:rPr>
        <w:t> 248,60</w:t>
      </w:r>
      <w:r w:rsidR="003F2CFA" w:rsidRPr="00894693">
        <w:rPr>
          <w:sz w:val="28"/>
          <w:szCs w:val="28"/>
        </w:rPr>
        <w:t xml:space="preserve"> тыс. рублей; </w:t>
      </w:r>
    </w:p>
    <w:p w14:paraId="277A7E7E" w14:textId="77777777" w:rsidR="00014DB5" w:rsidRPr="00894693" w:rsidRDefault="00014DB5" w:rsidP="00014DB5">
      <w:pPr>
        <w:ind w:right="38" w:firstLine="709"/>
        <w:jc w:val="both"/>
        <w:rPr>
          <w:sz w:val="28"/>
          <w:szCs w:val="28"/>
        </w:rPr>
      </w:pPr>
      <w:r w:rsidRPr="00894693">
        <w:rPr>
          <w:sz w:val="28"/>
          <w:szCs w:val="28"/>
        </w:rPr>
        <w:t xml:space="preserve">- на обустройство быта </w:t>
      </w:r>
      <w:r w:rsidR="00EB1917" w:rsidRPr="00894693">
        <w:rPr>
          <w:sz w:val="28"/>
          <w:szCs w:val="28"/>
        </w:rPr>
        <w:t xml:space="preserve">– единовременная финансовая помощь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w:t>
      </w:r>
      <w:r w:rsidRPr="00894693">
        <w:rPr>
          <w:sz w:val="28"/>
          <w:szCs w:val="28"/>
        </w:rPr>
        <w:t>1 гражданину пгт. Берез</w:t>
      </w:r>
      <w:r w:rsidR="00F1678A" w:rsidRPr="00894693">
        <w:rPr>
          <w:sz w:val="28"/>
          <w:szCs w:val="28"/>
        </w:rPr>
        <w:t>ово на сумму 100,00 тыс. рублей;</w:t>
      </w:r>
    </w:p>
    <w:p w14:paraId="21536119" w14:textId="77777777" w:rsidR="00C04791" w:rsidRPr="00894693" w:rsidRDefault="00C04791" w:rsidP="00C04791">
      <w:pPr>
        <w:ind w:firstLine="709"/>
        <w:jc w:val="both"/>
        <w:rPr>
          <w:sz w:val="28"/>
          <w:szCs w:val="20"/>
        </w:rPr>
      </w:pPr>
      <w:r w:rsidRPr="00894693">
        <w:rPr>
          <w:sz w:val="28"/>
          <w:szCs w:val="20"/>
        </w:rPr>
        <w:t>- единовременная материальная помощь 74 гражданам из числа коренных малочисленных народов Севера Березовского района, учтенным в Реестре территорий традиционного природопользования регионального значения Ханты-Мансийского автономного округа – Югры на сумму 340,25 тыс.</w:t>
      </w:r>
      <w:r w:rsidR="00010F82" w:rsidRPr="00894693">
        <w:rPr>
          <w:sz w:val="28"/>
          <w:szCs w:val="20"/>
        </w:rPr>
        <w:t xml:space="preserve"> </w:t>
      </w:r>
      <w:r w:rsidRPr="00894693">
        <w:rPr>
          <w:sz w:val="28"/>
          <w:szCs w:val="20"/>
        </w:rPr>
        <w:t>рубл</w:t>
      </w:r>
      <w:r w:rsidR="00010F82" w:rsidRPr="00894693">
        <w:rPr>
          <w:sz w:val="28"/>
          <w:szCs w:val="20"/>
        </w:rPr>
        <w:t>ей</w:t>
      </w:r>
      <w:r w:rsidRPr="00894693">
        <w:rPr>
          <w:sz w:val="28"/>
          <w:szCs w:val="20"/>
        </w:rPr>
        <w:t>.</w:t>
      </w:r>
    </w:p>
    <w:p w14:paraId="16C0ADD6" w14:textId="77777777" w:rsidR="003F2CFA" w:rsidRPr="00894693" w:rsidRDefault="003F2CFA" w:rsidP="00C82B8E">
      <w:pPr>
        <w:ind w:right="38" w:firstLine="708"/>
        <w:jc w:val="both"/>
        <w:rPr>
          <w:sz w:val="28"/>
          <w:szCs w:val="28"/>
        </w:rPr>
      </w:pPr>
      <w:r w:rsidRPr="00894693">
        <w:rPr>
          <w:sz w:val="28"/>
          <w:szCs w:val="28"/>
        </w:rPr>
        <w:t>В целях содействия в сохранении, развитии и популяризации традиционных национальных ремесел и промыслов коренных малочисленных народов Севера в пгт. Игрим проведена межмуниципальная выставка-ярмарка и мастер-класс традиционных народных промыслов обско-угорских народов «ХОШУМ-ХОТ» (Теплый дом). Количество участников 40 человек.</w:t>
      </w:r>
    </w:p>
    <w:p w14:paraId="78D9B598" w14:textId="77777777" w:rsidR="003F2CFA" w:rsidRPr="00894693" w:rsidRDefault="003F2CFA" w:rsidP="00C82B8E">
      <w:pPr>
        <w:ind w:right="38" w:firstLine="708"/>
        <w:jc w:val="both"/>
        <w:rPr>
          <w:sz w:val="28"/>
          <w:szCs w:val="28"/>
        </w:rPr>
      </w:pPr>
      <w:r w:rsidRPr="00894693">
        <w:rPr>
          <w:sz w:val="28"/>
          <w:szCs w:val="28"/>
        </w:rPr>
        <w:lastRenderedPageBreak/>
        <w:t>Общая численность коренного населения, проживающего на территории Бер</w:t>
      </w:r>
      <w:r w:rsidR="00711259" w:rsidRPr="00894693">
        <w:rPr>
          <w:sz w:val="28"/>
          <w:szCs w:val="28"/>
        </w:rPr>
        <w:t xml:space="preserve">езовского района на 31.12.2019 </w:t>
      </w:r>
      <w:r w:rsidRPr="00894693">
        <w:rPr>
          <w:sz w:val="28"/>
          <w:szCs w:val="28"/>
        </w:rPr>
        <w:t>составила 6 120 человек.</w:t>
      </w:r>
    </w:p>
    <w:p w14:paraId="531873AA" w14:textId="77777777" w:rsidR="00946D1A" w:rsidRPr="00894693" w:rsidRDefault="00946D1A" w:rsidP="00946D1A">
      <w:pPr>
        <w:spacing w:line="322" w:lineRule="exact"/>
        <w:ind w:right="38"/>
        <w:jc w:val="both"/>
        <w:rPr>
          <w:sz w:val="28"/>
          <w:szCs w:val="28"/>
        </w:rPr>
      </w:pPr>
    </w:p>
    <w:p w14:paraId="6C1A2CE1" w14:textId="77777777" w:rsidR="003472AF" w:rsidRPr="00894693" w:rsidRDefault="00034C82" w:rsidP="00522003">
      <w:pPr>
        <w:numPr>
          <w:ilvl w:val="0"/>
          <w:numId w:val="15"/>
        </w:numPr>
        <w:ind w:left="426"/>
        <w:jc w:val="center"/>
        <w:rPr>
          <w:sz w:val="28"/>
          <w:szCs w:val="28"/>
        </w:rPr>
      </w:pPr>
      <w:r w:rsidRPr="00894693">
        <w:rPr>
          <w:sz w:val="28"/>
          <w:szCs w:val="28"/>
        </w:rPr>
        <w:t xml:space="preserve"> </w:t>
      </w:r>
      <w:r w:rsidR="003472AF" w:rsidRPr="00894693">
        <w:rPr>
          <w:sz w:val="28"/>
          <w:szCs w:val="28"/>
        </w:rPr>
        <w:t>Муниципальное управление</w:t>
      </w:r>
    </w:p>
    <w:p w14:paraId="433891B3" w14:textId="77777777" w:rsidR="008F77D0" w:rsidRPr="00894693" w:rsidRDefault="008F77D0" w:rsidP="008F77D0">
      <w:pPr>
        <w:ind w:left="426"/>
        <w:rPr>
          <w:sz w:val="28"/>
          <w:szCs w:val="28"/>
        </w:rPr>
      </w:pPr>
    </w:p>
    <w:p w14:paraId="6C3A5179" w14:textId="77777777" w:rsidR="008F77D0" w:rsidRPr="00217898" w:rsidRDefault="008F77D0" w:rsidP="008F77D0">
      <w:pPr>
        <w:widowControl w:val="0"/>
        <w:autoSpaceDE w:val="0"/>
        <w:autoSpaceDN w:val="0"/>
        <w:adjustRightInd w:val="0"/>
        <w:ind w:firstLine="709"/>
        <w:jc w:val="both"/>
        <w:rPr>
          <w:sz w:val="28"/>
          <w:szCs w:val="28"/>
        </w:rPr>
      </w:pPr>
      <w:r w:rsidRPr="00894693">
        <w:rPr>
          <w:sz w:val="28"/>
          <w:szCs w:val="28"/>
        </w:rPr>
        <w:t>В целях повышения качества и доступности предоставления, государстве</w:t>
      </w:r>
      <w:r w:rsidR="00217898">
        <w:rPr>
          <w:sz w:val="28"/>
          <w:szCs w:val="28"/>
        </w:rPr>
        <w:t>нных и муниципальных услуг в 2020</w:t>
      </w:r>
      <w:r w:rsidRPr="00894693">
        <w:rPr>
          <w:sz w:val="28"/>
          <w:szCs w:val="28"/>
        </w:rPr>
        <w:t xml:space="preserve"> году продолжена работа по </w:t>
      </w:r>
      <w:r w:rsidRPr="00217898">
        <w:rPr>
          <w:sz w:val="28"/>
          <w:szCs w:val="28"/>
        </w:rPr>
        <w:t xml:space="preserve">внесению изменений в муниципальные правовые акты в сфере предоставления муниципальных услуг, в том числе административные регламенты. Проведена экспертиза и подготовлены заключения на </w:t>
      </w:r>
      <w:r w:rsidR="00AD1901" w:rsidRPr="00217898">
        <w:rPr>
          <w:sz w:val="28"/>
          <w:szCs w:val="28"/>
        </w:rPr>
        <w:t>40</w:t>
      </w:r>
      <w:r w:rsidRPr="00217898">
        <w:rPr>
          <w:sz w:val="28"/>
          <w:szCs w:val="28"/>
        </w:rPr>
        <w:t xml:space="preserve"> проектов </w:t>
      </w:r>
      <w:r w:rsidR="00AD1901" w:rsidRPr="00217898">
        <w:rPr>
          <w:sz w:val="28"/>
          <w:szCs w:val="28"/>
        </w:rPr>
        <w:t xml:space="preserve">муниципальных нормативных правовых актов </w:t>
      </w:r>
      <w:r w:rsidRPr="00217898">
        <w:rPr>
          <w:sz w:val="28"/>
          <w:szCs w:val="28"/>
        </w:rPr>
        <w:t>об утверждении, внесении изменений в административные регламенты предоставления муниципальных услуг.</w:t>
      </w:r>
    </w:p>
    <w:p w14:paraId="145479CF" w14:textId="77777777" w:rsidR="008F77D0" w:rsidRPr="00217898" w:rsidRDefault="008F77D0" w:rsidP="008F77D0">
      <w:pPr>
        <w:widowControl w:val="0"/>
        <w:autoSpaceDE w:val="0"/>
        <w:autoSpaceDN w:val="0"/>
        <w:adjustRightInd w:val="0"/>
        <w:ind w:firstLine="709"/>
        <w:jc w:val="both"/>
        <w:rPr>
          <w:sz w:val="28"/>
          <w:szCs w:val="28"/>
        </w:rPr>
      </w:pPr>
      <w:r w:rsidRPr="00217898">
        <w:rPr>
          <w:sz w:val="28"/>
          <w:szCs w:val="28"/>
        </w:rPr>
        <w:t>Актуализирован перечень муниципальных услуг, в том числе предоставляемых по принципу «одного окна» в муниципальном автономном учреждении «Многофункциональный центр предоставления государственных и муниципальных услуг в Березовском районе» (далее – МФЦ).</w:t>
      </w:r>
    </w:p>
    <w:p w14:paraId="07D1AE94" w14:textId="77777777" w:rsidR="008F77D0" w:rsidRPr="00217898" w:rsidRDefault="008F77D0" w:rsidP="008F77D0">
      <w:pPr>
        <w:ind w:firstLine="720"/>
        <w:jc w:val="both"/>
        <w:rPr>
          <w:sz w:val="28"/>
          <w:szCs w:val="28"/>
        </w:rPr>
      </w:pPr>
      <w:r w:rsidRPr="00217898">
        <w:rPr>
          <w:sz w:val="28"/>
          <w:szCs w:val="28"/>
        </w:rPr>
        <w:t>Органом местного самоуправления и муниципальными учреждениями Березовского района предоставляется 4</w:t>
      </w:r>
      <w:r w:rsidR="00AD1901" w:rsidRPr="00217898">
        <w:rPr>
          <w:sz w:val="28"/>
          <w:szCs w:val="28"/>
        </w:rPr>
        <w:t>8</w:t>
      </w:r>
      <w:r w:rsidRPr="00217898">
        <w:rPr>
          <w:sz w:val="28"/>
          <w:szCs w:val="28"/>
        </w:rPr>
        <w:t xml:space="preserve"> муниципальных услуг, из них обеспечено предоставление в электронной форме 2</w:t>
      </w:r>
      <w:r w:rsidR="00AD1901" w:rsidRPr="00217898">
        <w:rPr>
          <w:sz w:val="28"/>
          <w:szCs w:val="28"/>
        </w:rPr>
        <w:t>4</w:t>
      </w:r>
      <w:r w:rsidRPr="00217898">
        <w:rPr>
          <w:sz w:val="28"/>
          <w:szCs w:val="28"/>
        </w:rPr>
        <w:t xml:space="preserve"> услуг</w:t>
      </w:r>
      <w:r w:rsidR="00AD1901" w:rsidRPr="00217898">
        <w:rPr>
          <w:sz w:val="28"/>
          <w:szCs w:val="28"/>
        </w:rPr>
        <w:t>и</w:t>
      </w:r>
      <w:r w:rsidRPr="00217898">
        <w:rPr>
          <w:sz w:val="28"/>
          <w:szCs w:val="28"/>
        </w:rPr>
        <w:t xml:space="preserve">. </w:t>
      </w:r>
    </w:p>
    <w:p w14:paraId="122315F9" w14:textId="77777777" w:rsidR="008F77D0" w:rsidRPr="00217898" w:rsidRDefault="008F77D0" w:rsidP="008F77D0">
      <w:pPr>
        <w:widowControl w:val="0"/>
        <w:autoSpaceDE w:val="0"/>
        <w:autoSpaceDN w:val="0"/>
        <w:adjustRightInd w:val="0"/>
        <w:ind w:firstLine="709"/>
        <w:jc w:val="both"/>
        <w:rPr>
          <w:sz w:val="28"/>
          <w:szCs w:val="28"/>
        </w:rPr>
      </w:pPr>
      <w:r w:rsidRPr="00217898">
        <w:rPr>
          <w:sz w:val="28"/>
          <w:szCs w:val="28"/>
        </w:rPr>
        <w:t>На территории Березовского района осуществляет предоставление государственных и муниципальных услуг МАУ «МФЦ» и пять его территориально обособленных структурных подразделения (далее – ТОСП), с общим количеством окон обслуживания – 12.</w:t>
      </w:r>
    </w:p>
    <w:p w14:paraId="670E9964" w14:textId="77777777" w:rsidR="008F77D0" w:rsidRPr="00217898" w:rsidRDefault="008F77D0" w:rsidP="008F77D0">
      <w:pPr>
        <w:ind w:firstLine="709"/>
        <w:jc w:val="both"/>
        <w:rPr>
          <w:color w:val="000000"/>
          <w:sz w:val="28"/>
          <w:szCs w:val="28"/>
        </w:rPr>
      </w:pPr>
      <w:r w:rsidRPr="00217898">
        <w:rPr>
          <w:color w:val="000000"/>
          <w:sz w:val="28"/>
          <w:szCs w:val="28"/>
        </w:rPr>
        <w:t>Количество видов услуг, предоставляемы</w:t>
      </w:r>
      <w:r w:rsidR="00AD1901" w:rsidRPr="00217898">
        <w:rPr>
          <w:color w:val="000000"/>
          <w:sz w:val="28"/>
          <w:szCs w:val="28"/>
        </w:rPr>
        <w:t>х в многофункциональном центре</w:t>
      </w:r>
      <w:r w:rsidRPr="00217898">
        <w:rPr>
          <w:color w:val="000000"/>
          <w:sz w:val="28"/>
          <w:szCs w:val="28"/>
        </w:rPr>
        <w:t xml:space="preserve">, в соответствии с заключенными соглашениями составляет </w:t>
      </w:r>
      <w:r w:rsidR="00AD1901" w:rsidRPr="00217898">
        <w:rPr>
          <w:color w:val="000000"/>
          <w:sz w:val="28"/>
          <w:szCs w:val="28"/>
        </w:rPr>
        <w:t xml:space="preserve">247 </w:t>
      </w:r>
      <w:r w:rsidR="00034C82" w:rsidRPr="00217898">
        <w:rPr>
          <w:color w:val="000000"/>
          <w:sz w:val="28"/>
          <w:szCs w:val="28"/>
        </w:rPr>
        <w:t>(</w:t>
      </w:r>
      <w:r w:rsidR="00AD1901" w:rsidRPr="00217898">
        <w:rPr>
          <w:color w:val="000000"/>
          <w:sz w:val="28"/>
          <w:szCs w:val="28"/>
        </w:rPr>
        <w:t xml:space="preserve">с </w:t>
      </w:r>
      <w:proofErr w:type="spellStart"/>
      <w:r w:rsidR="00AD1901" w:rsidRPr="00217898">
        <w:rPr>
          <w:color w:val="000000"/>
          <w:sz w:val="28"/>
          <w:szCs w:val="28"/>
        </w:rPr>
        <w:t>подуслугами</w:t>
      </w:r>
      <w:proofErr w:type="spellEnd"/>
      <w:r w:rsidR="00AD1901" w:rsidRPr="00217898">
        <w:rPr>
          <w:color w:val="000000"/>
          <w:sz w:val="28"/>
          <w:szCs w:val="28"/>
        </w:rPr>
        <w:t xml:space="preserve"> 120</w:t>
      </w:r>
      <w:r w:rsidR="00034C82" w:rsidRPr="00217898">
        <w:rPr>
          <w:color w:val="000000"/>
          <w:sz w:val="28"/>
          <w:szCs w:val="28"/>
        </w:rPr>
        <w:t>), в том числе</w:t>
      </w:r>
      <w:r w:rsidRPr="00217898">
        <w:rPr>
          <w:color w:val="000000"/>
          <w:sz w:val="28"/>
          <w:szCs w:val="28"/>
        </w:rPr>
        <w:t xml:space="preserve">: </w:t>
      </w:r>
      <w:r w:rsidR="00AD1901" w:rsidRPr="00217898">
        <w:rPr>
          <w:color w:val="000000"/>
          <w:sz w:val="28"/>
          <w:szCs w:val="28"/>
        </w:rPr>
        <w:t>69 (1)</w:t>
      </w:r>
      <w:r w:rsidRPr="00217898">
        <w:rPr>
          <w:color w:val="000000"/>
          <w:sz w:val="28"/>
          <w:szCs w:val="28"/>
        </w:rPr>
        <w:t xml:space="preserve"> федеральных услуг</w:t>
      </w:r>
      <w:r w:rsidR="00034C82" w:rsidRPr="00217898">
        <w:rPr>
          <w:color w:val="000000"/>
          <w:sz w:val="28"/>
          <w:szCs w:val="28"/>
        </w:rPr>
        <w:t>и</w:t>
      </w:r>
      <w:r w:rsidRPr="00217898">
        <w:rPr>
          <w:color w:val="000000"/>
          <w:sz w:val="28"/>
          <w:szCs w:val="28"/>
        </w:rPr>
        <w:t>, 1</w:t>
      </w:r>
      <w:r w:rsidR="00AD1901" w:rsidRPr="00217898">
        <w:rPr>
          <w:color w:val="000000"/>
          <w:sz w:val="28"/>
          <w:szCs w:val="28"/>
        </w:rPr>
        <w:t>19</w:t>
      </w:r>
      <w:r w:rsidRPr="00217898">
        <w:rPr>
          <w:color w:val="000000"/>
          <w:sz w:val="28"/>
          <w:szCs w:val="28"/>
        </w:rPr>
        <w:t xml:space="preserve"> (116) региональных услуг, </w:t>
      </w:r>
      <w:r w:rsidR="00AD1901" w:rsidRPr="00217898">
        <w:rPr>
          <w:color w:val="000000"/>
          <w:sz w:val="28"/>
          <w:szCs w:val="28"/>
        </w:rPr>
        <w:t>40 (3)</w:t>
      </w:r>
      <w:r w:rsidRPr="00217898">
        <w:rPr>
          <w:color w:val="000000"/>
          <w:sz w:val="28"/>
          <w:szCs w:val="28"/>
        </w:rPr>
        <w:t xml:space="preserve"> муниципальных услуг, 1</w:t>
      </w:r>
      <w:r w:rsidR="00AD1901" w:rsidRPr="00217898">
        <w:rPr>
          <w:color w:val="000000"/>
          <w:sz w:val="28"/>
          <w:szCs w:val="28"/>
        </w:rPr>
        <w:t>5</w:t>
      </w:r>
      <w:r w:rsidRPr="00217898">
        <w:rPr>
          <w:color w:val="000000"/>
          <w:sz w:val="28"/>
          <w:szCs w:val="28"/>
        </w:rPr>
        <w:t xml:space="preserve"> услуг для субъектов</w:t>
      </w:r>
      <w:r w:rsidR="00AD1901" w:rsidRPr="00217898">
        <w:rPr>
          <w:color w:val="000000"/>
          <w:sz w:val="28"/>
          <w:szCs w:val="28"/>
        </w:rPr>
        <w:t xml:space="preserve"> малого и среднего предпринимательства, </w:t>
      </w:r>
      <w:r w:rsidR="00AD1901" w:rsidRPr="00217898">
        <w:rPr>
          <w:sz w:val="28"/>
          <w:szCs w:val="28"/>
        </w:rPr>
        <w:t xml:space="preserve">1 услуга </w:t>
      </w:r>
      <w:r w:rsidR="000D5B09" w:rsidRPr="00217898">
        <w:rPr>
          <w:sz w:val="28"/>
          <w:szCs w:val="28"/>
        </w:rPr>
        <w:t>Общественный народный фронт</w:t>
      </w:r>
      <w:r w:rsidR="00AD1901" w:rsidRPr="00217898">
        <w:rPr>
          <w:sz w:val="28"/>
          <w:szCs w:val="28"/>
        </w:rPr>
        <w:t>, 3 иных</w:t>
      </w:r>
      <w:r w:rsidRPr="00217898">
        <w:rPr>
          <w:color w:val="000000"/>
          <w:sz w:val="28"/>
          <w:szCs w:val="28"/>
        </w:rPr>
        <w:t>.</w:t>
      </w:r>
    </w:p>
    <w:p w14:paraId="361F8A6A" w14:textId="77777777" w:rsidR="008F77D0" w:rsidRPr="00217898" w:rsidRDefault="008F77D0" w:rsidP="008F77D0">
      <w:pPr>
        <w:ind w:firstLine="708"/>
        <w:jc w:val="both"/>
        <w:rPr>
          <w:sz w:val="28"/>
          <w:szCs w:val="28"/>
        </w:rPr>
      </w:pPr>
      <w:r w:rsidRPr="00217898">
        <w:rPr>
          <w:sz w:val="28"/>
          <w:szCs w:val="28"/>
        </w:rPr>
        <w:t>О востребованности МФЦ свидетельствует ежегодный рост количества обращений граждан. За 20</w:t>
      </w:r>
      <w:r w:rsidR="00AD1901" w:rsidRPr="00217898">
        <w:rPr>
          <w:sz w:val="28"/>
          <w:szCs w:val="28"/>
        </w:rPr>
        <w:t>20</w:t>
      </w:r>
      <w:r w:rsidRPr="00217898">
        <w:rPr>
          <w:sz w:val="28"/>
          <w:szCs w:val="28"/>
        </w:rPr>
        <w:t xml:space="preserve"> год в МФЦ (ТОСП) оказано </w:t>
      </w:r>
      <w:r w:rsidR="00AD1901" w:rsidRPr="00217898">
        <w:rPr>
          <w:sz w:val="28"/>
          <w:szCs w:val="28"/>
        </w:rPr>
        <w:t>60,2</w:t>
      </w:r>
      <w:r w:rsidRPr="00217898">
        <w:rPr>
          <w:sz w:val="28"/>
          <w:szCs w:val="28"/>
        </w:rPr>
        <w:t xml:space="preserve"> тыс. услуг</w:t>
      </w:r>
      <w:r w:rsidR="000D5B09" w:rsidRPr="00217898">
        <w:rPr>
          <w:sz w:val="28"/>
          <w:szCs w:val="28"/>
        </w:rPr>
        <w:t xml:space="preserve"> (включая информационно-консультационные услуги – 24,7 тыс. услуг)</w:t>
      </w:r>
      <w:r w:rsidRPr="00217898">
        <w:rPr>
          <w:sz w:val="28"/>
          <w:szCs w:val="28"/>
        </w:rPr>
        <w:t xml:space="preserve">, в том числе федеральных – </w:t>
      </w:r>
      <w:r w:rsidR="00380961" w:rsidRPr="00217898">
        <w:rPr>
          <w:sz w:val="28"/>
          <w:szCs w:val="28"/>
        </w:rPr>
        <w:t>33,7 тыс. услуг (или 56</w:t>
      </w:r>
      <w:r w:rsidRPr="00217898">
        <w:rPr>
          <w:sz w:val="28"/>
          <w:szCs w:val="28"/>
        </w:rPr>
        <w:t xml:space="preserve">%), региональных – </w:t>
      </w:r>
      <w:r w:rsidR="00380961" w:rsidRPr="00217898">
        <w:rPr>
          <w:sz w:val="28"/>
          <w:szCs w:val="28"/>
        </w:rPr>
        <w:t>26,3</w:t>
      </w:r>
      <w:r w:rsidRPr="00217898">
        <w:rPr>
          <w:sz w:val="28"/>
          <w:szCs w:val="28"/>
        </w:rPr>
        <w:t xml:space="preserve"> тыс. услуг (или 43</w:t>
      </w:r>
      <w:r w:rsidR="00380961" w:rsidRPr="00217898">
        <w:rPr>
          <w:sz w:val="28"/>
          <w:szCs w:val="28"/>
        </w:rPr>
        <w:t>,8%) и муниципальных – 0,13</w:t>
      </w:r>
      <w:r w:rsidRPr="00217898">
        <w:rPr>
          <w:sz w:val="28"/>
          <w:szCs w:val="28"/>
        </w:rPr>
        <w:t xml:space="preserve"> тыс. услуг (или 0,</w:t>
      </w:r>
      <w:r w:rsidR="00380961" w:rsidRPr="00217898">
        <w:rPr>
          <w:sz w:val="28"/>
          <w:szCs w:val="28"/>
        </w:rPr>
        <w:t>22</w:t>
      </w:r>
      <w:r w:rsidR="00E02628" w:rsidRPr="00217898">
        <w:rPr>
          <w:sz w:val="28"/>
          <w:szCs w:val="28"/>
        </w:rPr>
        <w:t>%)</w:t>
      </w:r>
      <w:r w:rsidR="009E2DDE" w:rsidRPr="00217898">
        <w:rPr>
          <w:sz w:val="28"/>
          <w:szCs w:val="28"/>
        </w:rPr>
        <w:t>.</w:t>
      </w:r>
    </w:p>
    <w:p w14:paraId="730DCC5C" w14:textId="77777777" w:rsidR="00D10FE1" w:rsidRDefault="00D10FE1" w:rsidP="00D10FE1">
      <w:pPr>
        <w:ind w:firstLine="720"/>
        <w:jc w:val="right"/>
        <w:rPr>
          <w:rFonts w:eastAsia="Calibri"/>
          <w:sz w:val="28"/>
          <w:szCs w:val="28"/>
        </w:rPr>
      </w:pPr>
      <w:r w:rsidRPr="00217898">
        <w:rPr>
          <w:rFonts w:eastAsia="Calibri"/>
          <w:sz w:val="28"/>
          <w:szCs w:val="28"/>
        </w:rPr>
        <w:t xml:space="preserve">Таблица </w:t>
      </w:r>
      <w:r w:rsidR="008F77D0" w:rsidRPr="00217898">
        <w:rPr>
          <w:rFonts w:eastAsia="Calibri"/>
          <w:sz w:val="28"/>
          <w:szCs w:val="28"/>
        </w:rPr>
        <w:t>18</w:t>
      </w:r>
    </w:p>
    <w:p w14:paraId="7365ED0A" w14:textId="77777777" w:rsidR="00034C82" w:rsidRDefault="00034C82" w:rsidP="00D10FE1">
      <w:pPr>
        <w:ind w:firstLine="720"/>
        <w:jc w:val="right"/>
        <w:rPr>
          <w:rFonts w:eastAsia="Calibri"/>
          <w:sz w:val="28"/>
          <w:szCs w:val="28"/>
        </w:rPr>
      </w:pPr>
    </w:p>
    <w:p w14:paraId="28439025" w14:textId="77777777" w:rsidR="00034C82" w:rsidRPr="00217898" w:rsidRDefault="00034C82" w:rsidP="00034C82">
      <w:pPr>
        <w:jc w:val="center"/>
        <w:rPr>
          <w:rFonts w:eastAsia="Calibri"/>
          <w:sz w:val="28"/>
          <w:szCs w:val="28"/>
        </w:rPr>
      </w:pPr>
      <w:r w:rsidRPr="00217898">
        <w:rPr>
          <w:rFonts w:eastAsia="Calibri"/>
          <w:sz w:val="28"/>
          <w:szCs w:val="28"/>
        </w:rPr>
        <w:t>Динамика предоставляемых услуг</w:t>
      </w:r>
      <w:r w:rsidR="005D28AD" w:rsidRPr="00217898">
        <w:rPr>
          <w:rFonts w:eastAsia="Calibri"/>
          <w:sz w:val="28"/>
          <w:szCs w:val="28"/>
        </w:rPr>
        <w:t xml:space="preserve"> (консультаций)</w:t>
      </w:r>
      <w:r w:rsidRPr="00217898">
        <w:rPr>
          <w:rFonts w:eastAsia="Calibri"/>
          <w:sz w:val="28"/>
          <w:szCs w:val="28"/>
        </w:rPr>
        <w:t xml:space="preserve"> </w:t>
      </w:r>
    </w:p>
    <w:p w14:paraId="42FDAA7E" w14:textId="77777777" w:rsidR="00034C82" w:rsidRPr="00217898" w:rsidRDefault="00034C82" w:rsidP="00D10FE1">
      <w:pPr>
        <w:ind w:firstLine="720"/>
        <w:jc w:val="right"/>
        <w:rPr>
          <w:rFonts w:eastAsia="Calibri"/>
          <w:sz w:val="28"/>
          <w:szCs w:val="28"/>
        </w:rPr>
      </w:pPr>
    </w:p>
    <w:tbl>
      <w:tblPr>
        <w:tblW w:w="95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2"/>
        <w:gridCol w:w="1275"/>
        <w:gridCol w:w="1275"/>
        <w:gridCol w:w="1275"/>
        <w:gridCol w:w="1275"/>
        <w:gridCol w:w="1275"/>
      </w:tblGrid>
      <w:tr w:rsidR="00AD1901" w:rsidRPr="00217898" w14:paraId="16DFFF77" w14:textId="77777777" w:rsidTr="00AD1901">
        <w:trPr>
          <w:trHeight w:val="195"/>
        </w:trPr>
        <w:tc>
          <w:tcPr>
            <w:tcW w:w="3222" w:type="dxa"/>
          </w:tcPr>
          <w:p w14:paraId="18826F74" w14:textId="77777777" w:rsidR="00AD1901" w:rsidRPr="00217898" w:rsidRDefault="00AD1901" w:rsidP="00034C82">
            <w:pPr>
              <w:jc w:val="center"/>
              <w:rPr>
                <w:rFonts w:eastAsia="Calibri"/>
                <w:sz w:val="28"/>
                <w:szCs w:val="28"/>
              </w:rPr>
            </w:pPr>
            <w:r w:rsidRPr="00217898">
              <w:rPr>
                <w:rFonts w:eastAsia="Calibri"/>
                <w:sz w:val="28"/>
                <w:szCs w:val="28"/>
              </w:rPr>
              <w:t>Наименование показателя</w:t>
            </w:r>
          </w:p>
        </w:tc>
        <w:tc>
          <w:tcPr>
            <w:tcW w:w="1275" w:type="dxa"/>
          </w:tcPr>
          <w:p w14:paraId="5EFA7A26" w14:textId="77777777" w:rsidR="00AD1901" w:rsidRPr="00217898" w:rsidRDefault="00AD1901" w:rsidP="00A647D8">
            <w:pPr>
              <w:jc w:val="center"/>
              <w:rPr>
                <w:rFonts w:eastAsia="Calibri"/>
                <w:sz w:val="28"/>
                <w:szCs w:val="28"/>
              </w:rPr>
            </w:pPr>
            <w:r w:rsidRPr="00217898">
              <w:rPr>
                <w:rFonts w:eastAsia="Calibri"/>
                <w:sz w:val="28"/>
                <w:szCs w:val="28"/>
              </w:rPr>
              <w:t xml:space="preserve">2016 </w:t>
            </w:r>
          </w:p>
        </w:tc>
        <w:tc>
          <w:tcPr>
            <w:tcW w:w="1275" w:type="dxa"/>
          </w:tcPr>
          <w:p w14:paraId="4A2CE8CF" w14:textId="77777777" w:rsidR="00AD1901" w:rsidRPr="00217898" w:rsidRDefault="00AD1901" w:rsidP="00A647D8">
            <w:pPr>
              <w:jc w:val="center"/>
              <w:rPr>
                <w:rFonts w:eastAsia="Calibri"/>
                <w:sz w:val="28"/>
                <w:szCs w:val="28"/>
              </w:rPr>
            </w:pPr>
            <w:r w:rsidRPr="00217898">
              <w:rPr>
                <w:rFonts w:eastAsia="Calibri"/>
                <w:sz w:val="28"/>
                <w:szCs w:val="28"/>
              </w:rPr>
              <w:t>2017</w:t>
            </w:r>
          </w:p>
        </w:tc>
        <w:tc>
          <w:tcPr>
            <w:tcW w:w="1275" w:type="dxa"/>
          </w:tcPr>
          <w:p w14:paraId="37EC2158" w14:textId="77777777" w:rsidR="00AD1901" w:rsidRPr="00217898" w:rsidRDefault="00AD1901" w:rsidP="00A647D8">
            <w:pPr>
              <w:jc w:val="center"/>
              <w:rPr>
                <w:rFonts w:eastAsia="Calibri"/>
                <w:sz w:val="28"/>
                <w:szCs w:val="28"/>
              </w:rPr>
            </w:pPr>
            <w:r w:rsidRPr="00217898">
              <w:rPr>
                <w:rFonts w:eastAsia="Calibri"/>
                <w:sz w:val="28"/>
                <w:szCs w:val="28"/>
              </w:rPr>
              <w:t>2018</w:t>
            </w:r>
          </w:p>
        </w:tc>
        <w:tc>
          <w:tcPr>
            <w:tcW w:w="1275" w:type="dxa"/>
          </w:tcPr>
          <w:p w14:paraId="78C80621" w14:textId="77777777" w:rsidR="00AD1901" w:rsidRPr="00217898" w:rsidRDefault="00AD1901" w:rsidP="00A647D8">
            <w:pPr>
              <w:jc w:val="center"/>
              <w:rPr>
                <w:rFonts w:eastAsia="Calibri"/>
                <w:sz w:val="28"/>
                <w:szCs w:val="28"/>
              </w:rPr>
            </w:pPr>
            <w:r w:rsidRPr="00217898">
              <w:rPr>
                <w:rFonts w:eastAsia="Calibri"/>
                <w:sz w:val="28"/>
                <w:szCs w:val="28"/>
              </w:rPr>
              <w:t>2019</w:t>
            </w:r>
          </w:p>
        </w:tc>
        <w:tc>
          <w:tcPr>
            <w:tcW w:w="1275" w:type="dxa"/>
          </w:tcPr>
          <w:p w14:paraId="2CA02609" w14:textId="77777777" w:rsidR="00AD1901" w:rsidRPr="00217898" w:rsidRDefault="00AD1901" w:rsidP="00A647D8">
            <w:pPr>
              <w:jc w:val="center"/>
              <w:rPr>
                <w:rFonts w:eastAsia="Calibri"/>
                <w:sz w:val="28"/>
                <w:szCs w:val="28"/>
              </w:rPr>
            </w:pPr>
            <w:r w:rsidRPr="00217898">
              <w:rPr>
                <w:rFonts w:eastAsia="Calibri"/>
                <w:sz w:val="28"/>
                <w:szCs w:val="28"/>
              </w:rPr>
              <w:t>2020</w:t>
            </w:r>
          </w:p>
        </w:tc>
      </w:tr>
      <w:tr w:rsidR="00AD1901" w:rsidRPr="00217898" w14:paraId="009B577C" w14:textId="77777777" w:rsidTr="00AD1901">
        <w:trPr>
          <w:trHeight w:val="315"/>
        </w:trPr>
        <w:tc>
          <w:tcPr>
            <w:tcW w:w="3222" w:type="dxa"/>
          </w:tcPr>
          <w:p w14:paraId="2A5823B1" w14:textId="77777777" w:rsidR="00AD1901" w:rsidRPr="00217898" w:rsidRDefault="00AD1901" w:rsidP="00034C82">
            <w:pPr>
              <w:rPr>
                <w:rFonts w:eastAsia="Calibri"/>
                <w:sz w:val="28"/>
                <w:szCs w:val="28"/>
              </w:rPr>
            </w:pPr>
            <w:r w:rsidRPr="00217898">
              <w:rPr>
                <w:rFonts w:eastAsia="Calibri"/>
                <w:sz w:val="28"/>
                <w:szCs w:val="28"/>
              </w:rPr>
              <w:t>Количество предоставленных услуг, всего, в том числе:</w:t>
            </w:r>
          </w:p>
        </w:tc>
        <w:tc>
          <w:tcPr>
            <w:tcW w:w="1275" w:type="dxa"/>
            <w:vAlign w:val="center"/>
          </w:tcPr>
          <w:p w14:paraId="125DFE44" w14:textId="77777777" w:rsidR="00AD1901" w:rsidRPr="00217898" w:rsidRDefault="00AD1901" w:rsidP="00A647D8">
            <w:pPr>
              <w:jc w:val="center"/>
              <w:rPr>
                <w:rFonts w:eastAsia="Calibri"/>
                <w:sz w:val="28"/>
                <w:szCs w:val="28"/>
              </w:rPr>
            </w:pPr>
            <w:r w:rsidRPr="00217898">
              <w:rPr>
                <w:rFonts w:eastAsia="Calibri"/>
                <w:sz w:val="28"/>
                <w:szCs w:val="28"/>
              </w:rPr>
              <w:t>36 750</w:t>
            </w:r>
          </w:p>
        </w:tc>
        <w:tc>
          <w:tcPr>
            <w:tcW w:w="1275" w:type="dxa"/>
            <w:vAlign w:val="center"/>
          </w:tcPr>
          <w:p w14:paraId="3AF03CB0" w14:textId="77777777" w:rsidR="00AD1901" w:rsidRPr="00217898" w:rsidRDefault="00AD1901" w:rsidP="00A647D8">
            <w:pPr>
              <w:jc w:val="center"/>
              <w:rPr>
                <w:rFonts w:eastAsia="Calibri"/>
                <w:sz w:val="28"/>
                <w:szCs w:val="28"/>
              </w:rPr>
            </w:pPr>
            <w:r w:rsidRPr="00217898">
              <w:rPr>
                <w:rFonts w:eastAsia="Calibri"/>
                <w:sz w:val="28"/>
                <w:szCs w:val="28"/>
              </w:rPr>
              <w:t>57 327</w:t>
            </w:r>
          </w:p>
        </w:tc>
        <w:tc>
          <w:tcPr>
            <w:tcW w:w="1275" w:type="dxa"/>
            <w:vAlign w:val="center"/>
          </w:tcPr>
          <w:p w14:paraId="2D54F871" w14:textId="77777777" w:rsidR="00AD1901" w:rsidRPr="00217898" w:rsidRDefault="00AD1901" w:rsidP="00A647D8">
            <w:pPr>
              <w:jc w:val="center"/>
              <w:rPr>
                <w:rFonts w:eastAsia="Calibri"/>
                <w:sz w:val="28"/>
                <w:szCs w:val="28"/>
              </w:rPr>
            </w:pPr>
            <w:r w:rsidRPr="00217898">
              <w:rPr>
                <w:rFonts w:eastAsia="Calibri"/>
                <w:sz w:val="28"/>
                <w:szCs w:val="28"/>
              </w:rPr>
              <w:t>65 936</w:t>
            </w:r>
          </w:p>
        </w:tc>
        <w:tc>
          <w:tcPr>
            <w:tcW w:w="1275" w:type="dxa"/>
            <w:vAlign w:val="center"/>
          </w:tcPr>
          <w:p w14:paraId="2FCBCBFC" w14:textId="77777777" w:rsidR="00AD1901" w:rsidRPr="00217898" w:rsidRDefault="00AD1901" w:rsidP="00A647D8">
            <w:pPr>
              <w:jc w:val="center"/>
              <w:rPr>
                <w:rFonts w:eastAsia="Calibri"/>
                <w:sz w:val="28"/>
                <w:szCs w:val="28"/>
              </w:rPr>
            </w:pPr>
            <w:r w:rsidRPr="00217898">
              <w:rPr>
                <w:rFonts w:eastAsia="Calibri"/>
                <w:sz w:val="28"/>
                <w:szCs w:val="28"/>
              </w:rPr>
              <w:t>68 968</w:t>
            </w:r>
          </w:p>
        </w:tc>
        <w:tc>
          <w:tcPr>
            <w:tcW w:w="1275" w:type="dxa"/>
          </w:tcPr>
          <w:p w14:paraId="385D6095" w14:textId="77777777" w:rsidR="00AD1901" w:rsidRPr="00217898" w:rsidRDefault="00AD1901" w:rsidP="00A647D8">
            <w:pPr>
              <w:jc w:val="center"/>
              <w:rPr>
                <w:rFonts w:eastAsia="Calibri"/>
                <w:sz w:val="28"/>
                <w:szCs w:val="28"/>
              </w:rPr>
            </w:pPr>
          </w:p>
          <w:p w14:paraId="714F0C64" w14:textId="77777777" w:rsidR="00AD1901" w:rsidRPr="00217898" w:rsidRDefault="00AD1901" w:rsidP="00A647D8">
            <w:pPr>
              <w:jc w:val="center"/>
              <w:rPr>
                <w:rFonts w:eastAsia="Calibri"/>
                <w:sz w:val="28"/>
                <w:szCs w:val="28"/>
              </w:rPr>
            </w:pPr>
            <w:r w:rsidRPr="00217898">
              <w:rPr>
                <w:rFonts w:eastAsia="Calibri"/>
                <w:sz w:val="28"/>
                <w:szCs w:val="28"/>
              </w:rPr>
              <w:t>60 174</w:t>
            </w:r>
          </w:p>
        </w:tc>
      </w:tr>
      <w:tr w:rsidR="00AD1901" w:rsidRPr="00217898" w14:paraId="395A6B40" w14:textId="77777777" w:rsidTr="00AD1901">
        <w:trPr>
          <w:trHeight w:val="240"/>
        </w:trPr>
        <w:tc>
          <w:tcPr>
            <w:tcW w:w="3222" w:type="dxa"/>
          </w:tcPr>
          <w:p w14:paraId="6277ECF6" w14:textId="77777777" w:rsidR="00AD1901" w:rsidRPr="00217898" w:rsidRDefault="00AD1901" w:rsidP="00034C82">
            <w:pPr>
              <w:rPr>
                <w:rFonts w:eastAsia="Calibri"/>
                <w:sz w:val="28"/>
                <w:szCs w:val="28"/>
              </w:rPr>
            </w:pPr>
            <w:r w:rsidRPr="00217898">
              <w:rPr>
                <w:rFonts w:eastAsia="Calibri"/>
                <w:sz w:val="28"/>
                <w:szCs w:val="28"/>
              </w:rPr>
              <w:t>муниципальных услуг</w:t>
            </w:r>
          </w:p>
        </w:tc>
        <w:tc>
          <w:tcPr>
            <w:tcW w:w="1275" w:type="dxa"/>
          </w:tcPr>
          <w:p w14:paraId="2DCA8D0F" w14:textId="77777777" w:rsidR="00AD1901" w:rsidRPr="00217898" w:rsidRDefault="00AD1901" w:rsidP="00A647D8">
            <w:pPr>
              <w:jc w:val="center"/>
              <w:rPr>
                <w:rFonts w:eastAsia="Calibri"/>
                <w:sz w:val="28"/>
                <w:szCs w:val="28"/>
              </w:rPr>
            </w:pPr>
            <w:r w:rsidRPr="00217898">
              <w:rPr>
                <w:rFonts w:eastAsia="Calibri"/>
                <w:sz w:val="28"/>
                <w:szCs w:val="28"/>
              </w:rPr>
              <w:t>205</w:t>
            </w:r>
          </w:p>
        </w:tc>
        <w:tc>
          <w:tcPr>
            <w:tcW w:w="1275" w:type="dxa"/>
          </w:tcPr>
          <w:p w14:paraId="4E9248C6" w14:textId="77777777" w:rsidR="00AD1901" w:rsidRPr="00217898" w:rsidRDefault="00AD1901" w:rsidP="00A647D8">
            <w:pPr>
              <w:jc w:val="center"/>
              <w:rPr>
                <w:rFonts w:eastAsia="Calibri"/>
                <w:sz w:val="28"/>
                <w:szCs w:val="28"/>
              </w:rPr>
            </w:pPr>
            <w:r w:rsidRPr="00217898">
              <w:rPr>
                <w:rFonts w:eastAsia="Calibri"/>
                <w:sz w:val="28"/>
                <w:szCs w:val="28"/>
              </w:rPr>
              <w:t>460</w:t>
            </w:r>
          </w:p>
        </w:tc>
        <w:tc>
          <w:tcPr>
            <w:tcW w:w="1275" w:type="dxa"/>
          </w:tcPr>
          <w:p w14:paraId="5CFEA2FA" w14:textId="77777777" w:rsidR="00AD1901" w:rsidRPr="00217898" w:rsidRDefault="00AD1901" w:rsidP="00A647D8">
            <w:pPr>
              <w:jc w:val="center"/>
              <w:rPr>
                <w:rFonts w:eastAsia="Calibri"/>
                <w:sz w:val="28"/>
                <w:szCs w:val="28"/>
              </w:rPr>
            </w:pPr>
            <w:r w:rsidRPr="00217898">
              <w:rPr>
                <w:rFonts w:eastAsia="Calibri"/>
                <w:sz w:val="28"/>
                <w:szCs w:val="28"/>
              </w:rPr>
              <w:t>232</w:t>
            </w:r>
          </w:p>
        </w:tc>
        <w:tc>
          <w:tcPr>
            <w:tcW w:w="1275" w:type="dxa"/>
          </w:tcPr>
          <w:p w14:paraId="2FBF42DD" w14:textId="77777777" w:rsidR="00AD1901" w:rsidRPr="00217898" w:rsidRDefault="00AD1901" w:rsidP="00A647D8">
            <w:pPr>
              <w:jc w:val="center"/>
              <w:rPr>
                <w:rFonts w:eastAsia="Calibri"/>
                <w:sz w:val="28"/>
                <w:szCs w:val="28"/>
              </w:rPr>
            </w:pPr>
            <w:r w:rsidRPr="00217898">
              <w:rPr>
                <w:rFonts w:eastAsia="Calibri"/>
                <w:sz w:val="28"/>
                <w:szCs w:val="28"/>
              </w:rPr>
              <w:t>187</w:t>
            </w:r>
          </w:p>
        </w:tc>
        <w:tc>
          <w:tcPr>
            <w:tcW w:w="1275" w:type="dxa"/>
          </w:tcPr>
          <w:p w14:paraId="5774DD4B" w14:textId="77777777" w:rsidR="00AD1901" w:rsidRPr="00217898" w:rsidRDefault="00AD1901" w:rsidP="00A647D8">
            <w:pPr>
              <w:jc w:val="center"/>
              <w:rPr>
                <w:rFonts w:eastAsia="Calibri"/>
                <w:sz w:val="28"/>
                <w:szCs w:val="28"/>
              </w:rPr>
            </w:pPr>
            <w:r w:rsidRPr="00217898">
              <w:rPr>
                <w:rFonts w:eastAsia="Calibri"/>
                <w:sz w:val="28"/>
                <w:szCs w:val="28"/>
              </w:rPr>
              <w:t>130</w:t>
            </w:r>
          </w:p>
        </w:tc>
      </w:tr>
      <w:tr w:rsidR="00AD1901" w:rsidRPr="00217898" w14:paraId="33207EC1" w14:textId="77777777" w:rsidTr="00AD1901">
        <w:trPr>
          <w:trHeight w:val="240"/>
        </w:trPr>
        <w:tc>
          <w:tcPr>
            <w:tcW w:w="3222" w:type="dxa"/>
          </w:tcPr>
          <w:p w14:paraId="5CD14A65" w14:textId="77777777" w:rsidR="00AD1901" w:rsidRPr="00217898" w:rsidRDefault="00AD1901" w:rsidP="00034C82">
            <w:pPr>
              <w:rPr>
                <w:rFonts w:eastAsia="Calibri"/>
                <w:sz w:val="28"/>
                <w:szCs w:val="28"/>
              </w:rPr>
            </w:pPr>
            <w:r w:rsidRPr="00217898">
              <w:rPr>
                <w:rFonts w:eastAsia="Calibri"/>
                <w:sz w:val="28"/>
                <w:szCs w:val="28"/>
              </w:rPr>
              <w:t>региональных услуг</w:t>
            </w:r>
          </w:p>
        </w:tc>
        <w:tc>
          <w:tcPr>
            <w:tcW w:w="1275" w:type="dxa"/>
          </w:tcPr>
          <w:p w14:paraId="641FDDDB" w14:textId="77777777" w:rsidR="00AD1901" w:rsidRPr="00217898" w:rsidRDefault="00AD1901" w:rsidP="00A647D8">
            <w:pPr>
              <w:jc w:val="center"/>
              <w:rPr>
                <w:rFonts w:eastAsia="Calibri"/>
                <w:sz w:val="28"/>
                <w:szCs w:val="28"/>
              </w:rPr>
            </w:pPr>
            <w:r w:rsidRPr="00217898">
              <w:rPr>
                <w:rFonts w:eastAsia="Calibri"/>
                <w:sz w:val="28"/>
                <w:szCs w:val="28"/>
              </w:rPr>
              <w:t>16 780</w:t>
            </w:r>
          </w:p>
        </w:tc>
        <w:tc>
          <w:tcPr>
            <w:tcW w:w="1275" w:type="dxa"/>
          </w:tcPr>
          <w:p w14:paraId="358EFA3E" w14:textId="77777777" w:rsidR="00AD1901" w:rsidRPr="00217898" w:rsidRDefault="00AD1901" w:rsidP="00A647D8">
            <w:pPr>
              <w:jc w:val="center"/>
              <w:rPr>
                <w:rFonts w:eastAsia="Calibri"/>
                <w:sz w:val="28"/>
                <w:szCs w:val="28"/>
              </w:rPr>
            </w:pPr>
            <w:r w:rsidRPr="00217898">
              <w:rPr>
                <w:rFonts w:eastAsia="Calibri"/>
                <w:sz w:val="28"/>
                <w:szCs w:val="28"/>
              </w:rPr>
              <w:t>26 245</w:t>
            </w:r>
          </w:p>
        </w:tc>
        <w:tc>
          <w:tcPr>
            <w:tcW w:w="1275" w:type="dxa"/>
          </w:tcPr>
          <w:p w14:paraId="4922F4A4" w14:textId="77777777" w:rsidR="00AD1901" w:rsidRPr="00217898" w:rsidRDefault="00AD1901" w:rsidP="00A647D8">
            <w:pPr>
              <w:jc w:val="center"/>
              <w:rPr>
                <w:rFonts w:eastAsia="Calibri"/>
                <w:sz w:val="28"/>
                <w:szCs w:val="28"/>
              </w:rPr>
            </w:pPr>
            <w:r w:rsidRPr="00217898">
              <w:rPr>
                <w:rFonts w:eastAsia="Calibri"/>
                <w:sz w:val="28"/>
                <w:szCs w:val="28"/>
              </w:rPr>
              <w:t>31 183</w:t>
            </w:r>
          </w:p>
        </w:tc>
        <w:tc>
          <w:tcPr>
            <w:tcW w:w="1275" w:type="dxa"/>
          </w:tcPr>
          <w:p w14:paraId="5D10026E" w14:textId="77777777" w:rsidR="00AD1901" w:rsidRPr="00217898" w:rsidRDefault="00AD1901" w:rsidP="00A647D8">
            <w:pPr>
              <w:jc w:val="center"/>
              <w:rPr>
                <w:rFonts w:eastAsia="Calibri"/>
                <w:sz w:val="28"/>
                <w:szCs w:val="28"/>
              </w:rPr>
            </w:pPr>
            <w:r w:rsidRPr="00217898">
              <w:rPr>
                <w:rFonts w:eastAsia="Calibri"/>
                <w:sz w:val="28"/>
                <w:szCs w:val="28"/>
              </w:rPr>
              <w:t>31 950</w:t>
            </w:r>
          </w:p>
        </w:tc>
        <w:tc>
          <w:tcPr>
            <w:tcW w:w="1275" w:type="dxa"/>
          </w:tcPr>
          <w:p w14:paraId="4A3A2168" w14:textId="77777777" w:rsidR="00AD1901" w:rsidRPr="00217898" w:rsidRDefault="00AD1901" w:rsidP="00A647D8">
            <w:pPr>
              <w:jc w:val="center"/>
              <w:rPr>
                <w:rFonts w:eastAsia="Calibri"/>
                <w:sz w:val="28"/>
                <w:szCs w:val="28"/>
              </w:rPr>
            </w:pPr>
            <w:r w:rsidRPr="00217898">
              <w:rPr>
                <w:rFonts w:eastAsia="Calibri"/>
                <w:sz w:val="28"/>
                <w:szCs w:val="28"/>
              </w:rPr>
              <w:t>26 344</w:t>
            </w:r>
          </w:p>
        </w:tc>
      </w:tr>
      <w:tr w:rsidR="00AD1901" w:rsidRPr="00217898" w14:paraId="410E6DBC" w14:textId="77777777" w:rsidTr="00AD1901">
        <w:trPr>
          <w:trHeight w:val="240"/>
        </w:trPr>
        <w:tc>
          <w:tcPr>
            <w:tcW w:w="3222" w:type="dxa"/>
          </w:tcPr>
          <w:p w14:paraId="00AB8224" w14:textId="77777777" w:rsidR="00AD1901" w:rsidRPr="00217898" w:rsidRDefault="00AD1901" w:rsidP="00034C82">
            <w:pPr>
              <w:rPr>
                <w:rFonts w:eastAsia="Calibri"/>
                <w:sz w:val="28"/>
                <w:szCs w:val="28"/>
              </w:rPr>
            </w:pPr>
            <w:r w:rsidRPr="00217898">
              <w:rPr>
                <w:rFonts w:eastAsia="Calibri"/>
                <w:sz w:val="28"/>
                <w:szCs w:val="28"/>
              </w:rPr>
              <w:t>федеральных услуг</w:t>
            </w:r>
          </w:p>
        </w:tc>
        <w:tc>
          <w:tcPr>
            <w:tcW w:w="1275" w:type="dxa"/>
          </w:tcPr>
          <w:p w14:paraId="4EAC5241" w14:textId="77777777" w:rsidR="00AD1901" w:rsidRPr="00217898" w:rsidRDefault="00AD1901" w:rsidP="00A647D8">
            <w:pPr>
              <w:jc w:val="center"/>
              <w:rPr>
                <w:rFonts w:eastAsia="Calibri"/>
                <w:sz w:val="28"/>
                <w:szCs w:val="28"/>
              </w:rPr>
            </w:pPr>
            <w:r w:rsidRPr="00217898">
              <w:rPr>
                <w:rFonts w:eastAsia="Calibri"/>
                <w:sz w:val="28"/>
                <w:szCs w:val="28"/>
              </w:rPr>
              <w:t>19 765</w:t>
            </w:r>
          </w:p>
        </w:tc>
        <w:tc>
          <w:tcPr>
            <w:tcW w:w="1275" w:type="dxa"/>
          </w:tcPr>
          <w:p w14:paraId="43DC63C7" w14:textId="77777777" w:rsidR="00AD1901" w:rsidRPr="00217898" w:rsidRDefault="00AD1901" w:rsidP="00A647D8">
            <w:pPr>
              <w:jc w:val="center"/>
              <w:rPr>
                <w:rFonts w:eastAsia="Calibri"/>
                <w:sz w:val="28"/>
                <w:szCs w:val="28"/>
              </w:rPr>
            </w:pPr>
            <w:r w:rsidRPr="00217898">
              <w:rPr>
                <w:rFonts w:eastAsia="Calibri"/>
                <w:sz w:val="28"/>
                <w:szCs w:val="28"/>
              </w:rPr>
              <w:t>30 572</w:t>
            </w:r>
          </w:p>
        </w:tc>
        <w:tc>
          <w:tcPr>
            <w:tcW w:w="1275" w:type="dxa"/>
          </w:tcPr>
          <w:p w14:paraId="78EC9844" w14:textId="77777777" w:rsidR="00AD1901" w:rsidRPr="00217898" w:rsidRDefault="00AD1901" w:rsidP="00A647D8">
            <w:pPr>
              <w:jc w:val="center"/>
              <w:rPr>
                <w:rFonts w:eastAsia="Calibri"/>
                <w:sz w:val="28"/>
                <w:szCs w:val="28"/>
              </w:rPr>
            </w:pPr>
            <w:r w:rsidRPr="00217898">
              <w:rPr>
                <w:rFonts w:eastAsia="Calibri"/>
                <w:sz w:val="28"/>
                <w:szCs w:val="28"/>
              </w:rPr>
              <w:t>34 458</w:t>
            </w:r>
          </w:p>
        </w:tc>
        <w:tc>
          <w:tcPr>
            <w:tcW w:w="1275" w:type="dxa"/>
          </w:tcPr>
          <w:p w14:paraId="279A53C7" w14:textId="77777777" w:rsidR="00AD1901" w:rsidRPr="00217898" w:rsidRDefault="00AD1901" w:rsidP="00A647D8">
            <w:pPr>
              <w:jc w:val="center"/>
              <w:rPr>
                <w:rFonts w:eastAsia="Calibri"/>
                <w:sz w:val="28"/>
                <w:szCs w:val="28"/>
              </w:rPr>
            </w:pPr>
            <w:r w:rsidRPr="00217898">
              <w:rPr>
                <w:rFonts w:eastAsia="Calibri"/>
                <w:sz w:val="28"/>
                <w:szCs w:val="28"/>
              </w:rPr>
              <w:t>36 800</w:t>
            </w:r>
          </w:p>
        </w:tc>
        <w:tc>
          <w:tcPr>
            <w:tcW w:w="1275" w:type="dxa"/>
          </w:tcPr>
          <w:p w14:paraId="668CC27F" w14:textId="77777777" w:rsidR="00AD1901" w:rsidRPr="00217898" w:rsidRDefault="00AD1901" w:rsidP="00A647D8">
            <w:pPr>
              <w:jc w:val="center"/>
              <w:rPr>
                <w:rFonts w:eastAsia="Calibri"/>
                <w:sz w:val="28"/>
                <w:szCs w:val="28"/>
              </w:rPr>
            </w:pPr>
            <w:r w:rsidRPr="00217898">
              <w:rPr>
                <w:rFonts w:eastAsia="Calibri"/>
                <w:sz w:val="28"/>
                <w:szCs w:val="28"/>
              </w:rPr>
              <w:t>33 672</w:t>
            </w:r>
          </w:p>
        </w:tc>
      </w:tr>
      <w:tr w:rsidR="00AD1901" w:rsidRPr="00217898" w14:paraId="2302F5B1" w14:textId="77777777" w:rsidTr="00AD1901">
        <w:trPr>
          <w:trHeight w:val="240"/>
        </w:trPr>
        <w:tc>
          <w:tcPr>
            <w:tcW w:w="3222" w:type="dxa"/>
          </w:tcPr>
          <w:p w14:paraId="619498D7" w14:textId="77777777" w:rsidR="00AD1901" w:rsidRPr="00217898" w:rsidRDefault="00AD1901" w:rsidP="00034C82">
            <w:pPr>
              <w:rPr>
                <w:rFonts w:eastAsia="Calibri"/>
                <w:sz w:val="28"/>
                <w:szCs w:val="28"/>
              </w:rPr>
            </w:pPr>
            <w:r w:rsidRPr="00217898">
              <w:rPr>
                <w:rFonts w:eastAsia="Calibri"/>
                <w:sz w:val="28"/>
                <w:szCs w:val="28"/>
              </w:rPr>
              <w:lastRenderedPageBreak/>
              <w:t>Корпорация МСП</w:t>
            </w:r>
          </w:p>
        </w:tc>
        <w:tc>
          <w:tcPr>
            <w:tcW w:w="1275" w:type="dxa"/>
          </w:tcPr>
          <w:p w14:paraId="1CB85E41" w14:textId="77777777" w:rsidR="00AD1901" w:rsidRPr="00217898" w:rsidRDefault="00AD1901" w:rsidP="00A647D8">
            <w:pPr>
              <w:jc w:val="center"/>
              <w:rPr>
                <w:rFonts w:eastAsia="Calibri"/>
                <w:sz w:val="28"/>
                <w:szCs w:val="28"/>
              </w:rPr>
            </w:pPr>
            <w:r w:rsidRPr="00217898">
              <w:rPr>
                <w:rFonts w:eastAsia="Calibri"/>
                <w:sz w:val="28"/>
                <w:szCs w:val="28"/>
              </w:rPr>
              <w:t>-</w:t>
            </w:r>
          </w:p>
        </w:tc>
        <w:tc>
          <w:tcPr>
            <w:tcW w:w="1275" w:type="dxa"/>
          </w:tcPr>
          <w:p w14:paraId="68049789" w14:textId="77777777" w:rsidR="00AD1901" w:rsidRPr="00217898" w:rsidRDefault="00AD1901" w:rsidP="00A647D8">
            <w:pPr>
              <w:jc w:val="center"/>
              <w:rPr>
                <w:rFonts w:eastAsia="Calibri"/>
                <w:sz w:val="28"/>
                <w:szCs w:val="28"/>
              </w:rPr>
            </w:pPr>
            <w:r w:rsidRPr="00217898">
              <w:rPr>
                <w:rFonts w:eastAsia="Calibri"/>
                <w:sz w:val="28"/>
                <w:szCs w:val="28"/>
              </w:rPr>
              <w:t>50</w:t>
            </w:r>
          </w:p>
        </w:tc>
        <w:tc>
          <w:tcPr>
            <w:tcW w:w="1275" w:type="dxa"/>
          </w:tcPr>
          <w:p w14:paraId="13365E41" w14:textId="77777777" w:rsidR="00AD1901" w:rsidRPr="00217898" w:rsidRDefault="00AD1901" w:rsidP="00A647D8">
            <w:pPr>
              <w:jc w:val="center"/>
              <w:rPr>
                <w:rFonts w:eastAsia="Calibri"/>
                <w:sz w:val="28"/>
                <w:szCs w:val="28"/>
              </w:rPr>
            </w:pPr>
            <w:r w:rsidRPr="00217898">
              <w:rPr>
                <w:rFonts w:eastAsia="Calibri"/>
                <w:sz w:val="28"/>
                <w:szCs w:val="28"/>
              </w:rPr>
              <w:t>59</w:t>
            </w:r>
          </w:p>
        </w:tc>
        <w:tc>
          <w:tcPr>
            <w:tcW w:w="1275" w:type="dxa"/>
          </w:tcPr>
          <w:p w14:paraId="27CAA447" w14:textId="77777777" w:rsidR="00AD1901" w:rsidRPr="00217898" w:rsidRDefault="00AD1901" w:rsidP="00A647D8">
            <w:pPr>
              <w:jc w:val="center"/>
              <w:rPr>
                <w:rFonts w:eastAsia="Calibri"/>
                <w:sz w:val="28"/>
                <w:szCs w:val="28"/>
              </w:rPr>
            </w:pPr>
            <w:r w:rsidRPr="00217898">
              <w:rPr>
                <w:rFonts w:eastAsia="Calibri"/>
                <w:sz w:val="28"/>
                <w:szCs w:val="28"/>
              </w:rPr>
              <w:t>31</w:t>
            </w:r>
          </w:p>
        </w:tc>
        <w:tc>
          <w:tcPr>
            <w:tcW w:w="1275" w:type="dxa"/>
          </w:tcPr>
          <w:p w14:paraId="240D0845" w14:textId="77777777" w:rsidR="00AD1901" w:rsidRPr="00217898" w:rsidRDefault="00AD1901" w:rsidP="00A647D8">
            <w:pPr>
              <w:jc w:val="center"/>
              <w:rPr>
                <w:rFonts w:eastAsia="Calibri"/>
                <w:sz w:val="28"/>
                <w:szCs w:val="28"/>
              </w:rPr>
            </w:pPr>
            <w:r w:rsidRPr="00217898">
              <w:rPr>
                <w:rFonts w:eastAsia="Calibri"/>
                <w:sz w:val="28"/>
                <w:szCs w:val="28"/>
              </w:rPr>
              <w:t>24</w:t>
            </w:r>
          </w:p>
        </w:tc>
      </w:tr>
      <w:tr w:rsidR="00AD1901" w:rsidRPr="00217898" w14:paraId="7B1956A6" w14:textId="77777777" w:rsidTr="00AD1901">
        <w:trPr>
          <w:trHeight w:val="240"/>
        </w:trPr>
        <w:tc>
          <w:tcPr>
            <w:tcW w:w="3222" w:type="dxa"/>
          </w:tcPr>
          <w:p w14:paraId="43984ABD" w14:textId="77777777" w:rsidR="00AD1901" w:rsidRPr="00217898" w:rsidRDefault="00AD1901" w:rsidP="00034C82">
            <w:pPr>
              <w:rPr>
                <w:rFonts w:eastAsia="Calibri"/>
                <w:sz w:val="28"/>
                <w:szCs w:val="28"/>
              </w:rPr>
            </w:pPr>
            <w:r w:rsidRPr="00217898">
              <w:rPr>
                <w:rFonts w:eastAsia="Calibri"/>
                <w:sz w:val="28"/>
                <w:szCs w:val="28"/>
              </w:rPr>
              <w:t>Иные услуги  для субъектов МСП</w:t>
            </w:r>
          </w:p>
        </w:tc>
        <w:tc>
          <w:tcPr>
            <w:tcW w:w="1275" w:type="dxa"/>
          </w:tcPr>
          <w:p w14:paraId="4477FA6B" w14:textId="77777777" w:rsidR="00AD1901" w:rsidRPr="00217898" w:rsidRDefault="00AD1901" w:rsidP="00A647D8">
            <w:pPr>
              <w:jc w:val="center"/>
              <w:rPr>
                <w:rFonts w:eastAsia="Calibri"/>
                <w:sz w:val="28"/>
                <w:szCs w:val="28"/>
              </w:rPr>
            </w:pPr>
            <w:r w:rsidRPr="00217898">
              <w:rPr>
                <w:rFonts w:eastAsia="Calibri"/>
                <w:sz w:val="28"/>
                <w:szCs w:val="28"/>
              </w:rPr>
              <w:t>-</w:t>
            </w:r>
          </w:p>
        </w:tc>
        <w:tc>
          <w:tcPr>
            <w:tcW w:w="1275" w:type="dxa"/>
          </w:tcPr>
          <w:p w14:paraId="49CEB8D5" w14:textId="77777777" w:rsidR="00AD1901" w:rsidRPr="00217898" w:rsidRDefault="00AD1901" w:rsidP="00A647D8">
            <w:pPr>
              <w:jc w:val="center"/>
              <w:rPr>
                <w:rFonts w:eastAsia="Calibri"/>
                <w:sz w:val="28"/>
                <w:szCs w:val="28"/>
              </w:rPr>
            </w:pPr>
            <w:r w:rsidRPr="00217898">
              <w:rPr>
                <w:rFonts w:eastAsia="Calibri"/>
                <w:sz w:val="28"/>
                <w:szCs w:val="28"/>
              </w:rPr>
              <w:t>-</w:t>
            </w:r>
          </w:p>
        </w:tc>
        <w:tc>
          <w:tcPr>
            <w:tcW w:w="1275" w:type="dxa"/>
          </w:tcPr>
          <w:p w14:paraId="1A9594AE" w14:textId="77777777" w:rsidR="00AD1901" w:rsidRPr="00217898" w:rsidRDefault="00AD1901" w:rsidP="00A647D8">
            <w:pPr>
              <w:jc w:val="center"/>
              <w:rPr>
                <w:rFonts w:eastAsia="Calibri"/>
                <w:sz w:val="28"/>
                <w:szCs w:val="28"/>
              </w:rPr>
            </w:pPr>
            <w:r w:rsidRPr="00217898">
              <w:rPr>
                <w:rFonts w:eastAsia="Calibri"/>
                <w:sz w:val="28"/>
                <w:szCs w:val="28"/>
              </w:rPr>
              <w:t>4</w:t>
            </w:r>
          </w:p>
        </w:tc>
        <w:tc>
          <w:tcPr>
            <w:tcW w:w="1275" w:type="dxa"/>
          </w:tcPr>
          <w:p w14:paraId="77758DC1" w14:textId="77777777" w:rsidR="00AD1901" w:rsidRPr="00217898" w:rsidRDefault="00AD1901" w:rsidP="00A647D8">
            <w:pPr>
              <w:jc w:val="center"/>
              <w:rPr>
                <w:rFonts w:eastAsia="Calibri"/>
                <w:sz w:val="28"/>
                <w:szCs w:val="28"/>
              </w:rPr>
            </w:pPr>
            <w:r w:rsidRPr="00217898">
              <w:rPr>
                <w:rFonts w:eastAsia="Calibri"/>
                <w:sz w:val="28"/>
                <w:szCs w:val="28"/>
              </w:rPr>
              <w:t>-</w:t>
            </w:r>
          </w:p>
        </w:tc>
        <w:tc>
          <w:tcPr>
            <w:tcW w:w="1275" w:type="dxa"/>
          </w:tcPr>
          <w:p w14:paraId="73CC2E4E" w14:textId="77777777" w:rsidR="00AD1901" w:rsidRPr="00217898" w:rsidRDefault="00AD1901" w:rsidP="00A647D8">
            <w:pPr>
              <w:jc w:val="center"/>
              <w:rPr>
                <w:rFonts w:eastAsia="Calibri"/>
                <w:sz w:val="28"/>
                <w:szCs w:val="28"/>
              </w:rPr>
            </w:pPr>
            <w:r w:rsidRPr="00217898">
              <w:rPr>
                <w:rFonts w:eastAsia="Calibri"/>
                <w:sz w:val="28"/>
                <w:szCs w:val="28"/>
              </w:rPr>
              <w:t>4</w:t>
            </w:r>
          </w:p>
        </w:tc>
      </w:tr>
    </w:tbl>
    <w:p w14:paraId="161E294D" w14:textId="77777777" w:rsidR="00034C82" w:rsidRPr="00217898" w:rsidRDefault="00034C82" w:rsidP="00034C82">
      <w:pPr>
        <w:widowControl w:val="0"/>
        <w:autoSpaceDE w:val="0"/>
        <w:autoSpaceDN w:val="0"/>
        <w:adjustRightInd w:val="0"/>
        <w:ind w:firstLine="709"/>
        <w:jc w:val="both"/>
        <w:rPr>
          <w:sz w:val="28"/>
          <w:szCs w:val="28"/>
        </w:rPr>
      </w:pPr>
    </w:p>
    <w:p w14:paraId="1E23205A" w14:textId="77777777" w:rsidR="00B96C9E" w:rsidRPr="00217898" w:rsidRDefault="00B96C9E" w:rsidP="00B96C9E">
      <w:pPr>
        <w:widowControl w:val="0"/>
        <w:autoSpaceDE w:val="0"/>
        <w:autoSpaceDN w:val="0"/>
        <w:adjustRightInd w:val="0"/>
        <w:ind w:firstLine="709"/>
        <w:jc w:val="both"/>
        <w:rPr>
          <w:sz w:val="28"/>
          <w:szCs w:val="28"/>
        </w:rPr>
      </w:pPr>
      <w:r w:rsidRPr="00217898">
        <w:rPr>
          <w:sz w:val="28"/>
          <w:szCs w:val="28"/>
        </w:rPr>
        <w:t>Среди федеральных услуг наиболее популярны в МФЦ услуги Росреестра (19,3 %), Министерства внутренних дел (28,7 %), Пенсионного фонда России (36,3 %) и Федеральной налоговой службы (12,7 %). Среди региональных услуг – государственные услуги Департамента социального развития Ханты-Мансийского автономного округа – Югры, на которые приходится – 27,8 % обращений.</w:t>
      </w:r>
    </w:p>
    <w:p w14:paraId="449CEB12" w14:textId="29C23A87" w:rsidR="00842844" w:rsidRPr="00217898" w:rsidRDefault="00386A65" w:rsidP="00842844">
      <w:pPr>
        <w:ind w:firstLine="709"/>
        <w:jc w:val="both"/>
        <w:rPr>
          <w:sz w:val="28"/>
          <w:szCs w:val="28"/>
        </w:rPr>
      </w:pPr>
      <w:r>
        <w:rPr>
          <w:sz w:val="28"/>
          <w:szCs w:val="28"/>
        </w:rPr>
        <w:t>В 2020 году о</w:t>
      </w:r>
      <w:r w:rsidR="004217A5" w:rsidRPr="00217898">
        <w:rPr>
          <w:sz w:val="28"/>
          <w:szCs w:val="28"/>
        </w:rPr>
        <w:t>существлялось</w:t>
      </w:r>
      <w:r w:rsidR="00F42982" w:rsidRPr="00217898">
        <w:rPr>
          <w:sz w:val="28"/>
          <w:szCs w:val="28"/>
        </w:rPr>
        <w:t xml:space="preserve"> </w:t>
      </w:r>
      <w:r w:rsidR="00842844" w:rsidRPr="00217898">
        <w:rPr>
          <w:sz w:val="28"/>
          <w:szCs w:val="28"/>
        </w:rPr>
        <w:t>исполнени</w:t>
      </w:r>
      <w:r w:rsidR="00F42982" w:rsidRPr="00217898">
        <w:rPr>
          <w:sz w:val="28"/>
          <w:szCs w:val="28"/>
        </w:rPr>
        <w:t>е</w:t>
      </w:r>
      <w:r w:rsidR="00842844" w:rsidRPr="00217898">
        <w:rPr>
          <w:sz w:val="28"/>
          <w:szCs w:val="28"/>
        </w:rPr>
        <w:t xml:space="preserve"> Плана мероприятий (дорожной карты)</w:t>
      </w:r>
      <w:r w:rsidR="00842844" w:rsidRPr="00217898">
        <w:rPr>
          <w:rFonts w:eastAsia="Calibri"/>
          <w:sz w:val="28"/>
          <w:szCs w:val="28"/>
        </w:rPr>
        <w:t xml:space="preserve"> </w:t>
      </w:r>
      <w:r w:rsidR="00842844" w:rsidRPr="00217898">
        <w:rPr>
          <w:sz w:val="28"/>
          <w:szCs w:val="28"/>
        </w:rPr>
        <w:t xml:space="preserve">по переходу </w:t>
      </w:r>
      <w:r w:rsidR="000503F8" w:rsidRPr="00217898">
        <w:rPr>
          <w:sz w:val="28"/>
          <w:szCs w:val="28"/>
        </w:rPr>
        <w:t xml:space="preserve">с 1 января 2021 года </w:t>
      </w:r>
      <w:r w:rsidR="00842844" w:rsidRPr="00217898">
        <w:rPr>
          <w:sz w:val="28"/>
          <w:szCs w:val="28"/>
        </w:rPr>
        <w:t>к централизованной системе организации многофункциональных центров предоставления государственных и муниципальных услуг в Ханты-Мансийском автономном округе – Югре:</w:t>
      </w:r>
    </w:p>
    <w:p w14:paraId="52F2EB3A" w14:textId="77777777" w:rsidR="00842844" w:rsidRPr="00217898" w:rsidRDefault="00842844" w:rsidP="00842844">
      <w:pPr>
        <w:ind w:firstLine="708"/>
        <w:jc w:val="both"/>
        <w:rPr>
          <w:sz w:val="28"/>
          <w:szCs w:val="28"/>
        </w:rPr>
      </w:pPr>
      <w:r w:rsidRPr="00217898">
        <w:rPr>
          <w:sz w:val="28"/>
          <w:szCs w:val="28"/>
        </w:rPr>
        <w:t xml:space="preserve">- </w:t>
      </w:r>
      <w:r w:rsidR="000503F8" w:rsidRPr="00217898">
        <w:rPr>
          <w:sz w:val="28"/>
          <w:szCs w:val="28"/>
        </w:rPr>
        <w:t>с</w:t>
      </w:r>
      <w:r w:rsidRPr="00217898">
        <w:rPr>
          <w:sz w:val="28"/>
          <w:szCs w:val="28"/>
        </w:rPr>
        <w:t>оздана рабочая группа по инвентаризации муниципального имущества, находящегося в оперативном управлении МАУ «МФЦ», для принятия решения о целесообразности передачи его в безвозмездное пользование АУ «МФЦ Югры»;</w:t>
      </w:r>
    </w:p>
    <w:p w14:paraId="4C36FA2B" w14:textId="77777777" w:rsidR="004217A5" w:rsidRPr="00217898" w:rsidRDefault="00842844" w:rsidP="004217A5">
      <w:pPr>
        <w:ind w:firstLine="708"/>
        <w:jc w:val="both"/>
        <w:rPr>
          <w:sz w:val="28"/>
          <w:szCs w:val="28"/>
        </w:rPr>
      </w:pPr>
      <w:r w:rsidRPr="00217898">
        <w:rPr>
          <w:sz w:val="28"/>
          <w:szCs w:val="28"/>
        </w:rPr>
        <w:t xml:space="preserve">- </w:t>
      </w:r>
      <w:r w:rsidR="000503F8" w:rsidRPr="00217898">
        <w:rPr>
          <w:sz w:val="28"/>
          <w:szCs w:val="28"/>
        </w:rPr>
        <w:t>п</w:t>
      </w:r>
      <w:r w:rsidRPr="00217898">
        <w:rPr>
          <w:sz w:val="28"/>
          <w:szCs w:val="28"/>
        </w:rPr>
        <w:t>роведена инвентаризация муниципального имущества</w:t>
      </w:r>
      <w:r w:rsidR="000503F8" w:rsidRPr="00217898">
        <w:rPr>
          <w:sz w:val="28"/>
          <w:szCs w:val="28"/>
        </w:rPr>
        <w:t>,</w:t>
      </w:r>
      <w:r w:rsidRPr="00217898">
        <w:rPr>
          <w:sz w:val="28"/>
          <w:szCs w:val="28"/>
        </w:rPr>
        <w:t xml:space="preserve"> находящегося в оперативном управлении МАУ «МФЦ», и </w:t>
      </w:r>
      <w:r w:rsidR="004217A5" w:rsidRPr="00217898">
        <w:rPr>
          <w:sz w:val="28"/>
          <w:szCs w:val="28"/>
        </w:rPr>
        <w:t xml:space="preserve">передача данного имущества </w:t>
      </w:r>
      <w:r w:rsidRPr="00217898">
        <w:rPr>
          <w:sz w:val="28"/>
          <w:szCs w:val="28"/>
        </w:rPr>
        <w:t>в безвозмездное пользование МФЦ Югры;</w:t>
      </w:r>
    </w:p>
    <w:p w14:paraId="74282540" w14:textId="77777777" w:rsidR="00842844" w:rsidRPr="00217898" w:rsidRDefault="004217A5" w:rsidP="004217A5">
      <w:pPr>
        <w:ind w:firstLine="708"/>
        <w:jc w:val="both"/>
        <w:rPr>
          <w:sz w:val="28"/>
          <w:szCs w:val="28"/>
        </w:rPr>
      </w:pPr>
      <w:r w:rsidRPr="00217898">
        <w:rPr>
          <w:sz w:val="28"/>
          <w:szCs w:val="28"/>
        </w:rPr>
        <w:t>- з</w:t>
      </w:r>
      <w:r w:rsidR="00842844" w:rsidRPr="00217898">
        <w:rPr>
          <w:sz w:val="28"/>
          <w:szCs w:val="28"/>
          <w:lang w:eastAsia="en-US"/>
        </w:rPr>
        <w:t>аключено соглашение о взаимодействии между администрацией Березовского района и автономным учреждением Ханты-Мансийского автономного округа – Югры многофункциональный центр предоставления государственных и муниципальных Югры», в рамках которого между администрацией Березовского района и МФЦ Югры на 2021, на безвозмездной основе будет предоставляться</w:t>
      </w:r>
      <w:r w:rsidR="00842844" w:rsidRPr="00217898">
        <w:rPr>
          <w:b/>
          <w:sz w:val="28"/>
          <w:szCs w:val="28"/>
          <w:lang w:eastAsia="en-US"/>
        </w:rPr>
        <w:t xml:space="preserve"> </w:t>
      </w:r>
      <w:r w:rsidR="00842844" w:rsidRPr="00217898">
        <w:rPr>
          <w:sz w:val="28"/>
          <w:szCs w:val="28"/>
          <w:lang w:eastAsia="en-US"/>
        </w:rPr>
        <w:t>42 услуги.</w:t>
      </w:r>
    </w:p>
    <w:p w14:paraId="4329FC17" w14:textId="77777777" w:rsidR="00235EB5" w:rsidRPr="00217898" w:rsidRDefault="00235EB5" w:rsidP="00235EB5">
      <w:pPr>
        <w:ind w:firstLine="708"/>
        <w:jc w:val="both"/>
        <w:rPr>
          <w:rFonts w:eastAsia="Calibri"/>
          <w:color w:val="000000"/>
          <w:sz w:val="28"/>
          <w:szCs w:val="28"/>
          <w:lang w:eastAsia="en-US"/>
        </w:rPr>
      </w:pPr>
      <w:r w:rsidRPr="00217898">
        <w:rPr>
          <w:rFonts w:eastAsia="Calibri"/>
          <w:sz w:val="28"/>
          <w:szCs w:val="28"/>
        </w:rPr>
        <w:t xml:space="preserve">В 2020 году продолжена работа по совершенствованию </w:t>
      </w:r>
      <w:r w:rsidRPr="00217898">
        <w:rPr>
          <w:rFonts w:eastAsia="Calibri"/>
          <w:color w:val="000000"/>
          <w:sz w:val="28"/>
          <w:szCs w:val="28"/>
          <w:lang w:eastAsia="en-US"/>
        </w:rPr>
        <w:t>института оценки регулирующего воздействия (далее – ОРВ) в администрации Березовского района.</w:t>
      </w:r>
      <w:r w:rsidRPr="00217898">
        <w:rPr>
          <w:rFonts w:eastAsia="Calibri"/>
          <w:sz w:val="28"/>
          <w:szCs w:val="28"/>
        </w:rPr>
        <w:t xml:space="preserve"> Рассмотрено 442 проектов и действующих</w:t>
      </w:r>
      <w:r w:rsidRPr="00217898">
        <w:rPr>
          <w:rFonts w:eastAsia="Calibri"/>
          <w:color w:val="000000"/>
          <w:sz w:val="28"/>
          <w:szCs w:val="28"/>
          <w:lang w:eastAsia="en-US"/>
        </w:rPr>
        <w:t xml:space="preserve"> муниципальных нормативных правовых актов на предмет выявления в них положений, вводящих избыточные обязанности, запреты и ограничения, а также необоснованные расходы для субъектов предпринимательской и инвестиционной деятельности. В отношении 9,3% из рассмотренных правовых актов выявлены указанные положения и проведены процедуры ОРВ, экспертизы и оценки фактического воздействия (далее – ОФВ).</w:t>
      </w:r>
    </w:p>
    <w:p w14:paraId="3CB8D14D" w14:textId="77777777" w:rsidR="00235EB5" w:rsidRPr="00217898" w:rsidRDefault="00235EB5" w:rsidP="00235EB5">
      <w:pPr>
        <w:ind w:firstLine="708"/>
        <w:jc w:val="both"/>
        <w:rPr>
          <w:rFonts w:eastAsia="Calibri"/>
          <w:sz w:val="28"/>
          <w:szCs w:val="28"/>
        </w:rPr>
      </w:pPr>
      <w:r w:rsidRPr="00217898">
        <w:rPr>
          <w:rFonts w:eastAsia="Calibri"/>
          <w:sz w:val="28"/>
          <w:szCs w:val="28"/>
        </w:rPr>
        <w:t>В течение 2020 года уполномоченным органом подготовлено:</w:t>
      </w:r>
    </w:p>
    <w:p w14:paraId="194253BD" w14:textId="77777777" w:rsidR="00235EB5" w:rsidRPr="00217898" w:rsidRDefault="00235EB5" w:rsidP="00235EB5">
      <w:pPr>
        <w:ind w:firstLine="708"/>
        <w:jc w:val="both"/>
        <w:rPr>
          <w:rFonts w:eastAsia="Calibri"/>
          <w:color w:val="000000"/>
          <w:sz w:val="28"/>
          <w:szCs w:val="28"/>
          <w:lang w:eastAsia="en-US"/>
        </w:rPr>
      </w:pPr>
      <w:r w:rsidRPr="00217898">
        <w:rPr>
          <w:rFonts w:eastAsia="Calibri"/>
          <w:color w:val="000000"/>
          <w:sz w:val="28"/>
          <w:szCs w:val="28"/>
          <w:lang w:eastAsia="en-US"/>
        </w:rPr>
        <w:t>- 33 заключения об ОРВ проектов;</w:t>
      </w:r>
    </w:p>
    <w:p w14:paraId="20932831" w14:textId="77777777" w:rsidR="00235EB5" w:rsidRPr="00217898" w:rsidRDefault="00235EB5" w:rsidP="00235EB5">
      <w:pPr>
        <w:ind w:firstLine="708"/>
        <w:jc w:val="both"/>
        <w:rPr>
          <w:rFonts w:eastAsia="Calibri"/>
          <w:color w:val="000000"/>
          <w:sz w:val="28"/>
          <w:szCs w:val="28"/>
          <w:lang w:eastAsia="en-US"/>
        </w:rPr>
      </w:pPr>
      <w:r w:rsidRPr="00217898">
        <w:rPr>
          <w:rFonts w:eastAsia="Calibri"/>
          <w:color w:val="000000"/>
          <w:sz w:val="28"/>
          <w:szCs w:val="28"/>
          <w:lang w:eastAsia="en-US"/>
        </w:rPr>
        <w:t>- 4 заключения об экспертизе действующих муниципальных нормативных правовых актов;</w:t>
      </w:r>
    </w:p>
    <w:p w14:paraId="4879B1EC" w14:textId="77777777" w:rsidR="00235EB5" w:rsidRPr="00217898" w:rsidRDefault="00235EB5" w:rsidP="00235EB5">
      <w:pPr>
        <w:ind w:firstLine="708"/>
        <w:jc w:val="both"/>
        <w:rPr>
          <w:rFonts w:eastAsia="Calibri"/>
          <w:color w:val="000000"/>
          <w:sz w:val="28"/>
          <w:szCs w:val="28"/>
          <w:lang w:eastAsia="en-US"/>
        </w:rPr>
      </w:pPr>
      <w:r w:rsidRPr="00217898">
        <w:rPr>
          <w:rFonts w:eastAsia="Calibri"/>
          <w:color w:val="000000"/>
          <w:sz w:val="28"/>
          <w:szCs w:val="28"/>
          <w:lang w:eastAsia="en-US"/>
        </w:rPr>
        <w:t>- 9 заключений об ОФВ муниципальных нормативных правовых актов.</w:t>
      </w:r>
    </w:p>
    <w:p w14:paraId="7FAB8791" w14:textId="77777777" w:rsidR="00235EB5" w:rsidRPr="00217898" w:rsidRDefault="00235EB5" w:rsidP="00235EB5">
      <w:pPr>
        <w:ind w:firstLine="709"/>
        <w:jc w:val="both"/>
        <w:rPr>
          <w:rFonts w:eastAsia="Calibri"/>
          <w:color w:val="000000"/>
          <w:sz w:val="28"/>
          <w:szCs w:val="28"/>
        </w:rPr>
      </w:pPr>
      <w:r w:rsidRPr="00217898">
        <w:rPr>
          <w:rFonts w:eastAsia="Calibri"/>
          <w:color w:val="000000"/>
          <w:sz w:val="28"/>
          <w:szCs w:val="28"/>
        </w:rPr>
        <w:t>Планы по проведению экспертизы и оценки фактического воздействия муниципальных нормативны правовых актов в 2020 году выполнен на 100 %.</w:t>
      </w:r>
    </w:p>
    <w:p w14:paraId="727CC7E6" w14:textId="77777777" w:rsidR="00235EB5" w:rsidRPr="00235EB5" w:rsidRDefault="00235EB5" w:rsidP="00235EB5">
      <w:pPr>
        <w:ind w:firstLine="708"/>
        <w:jc w:val="both"/>
        <w:rPr>
          <w:rFonts w:eastAsia="Calibri"/>
          <w:sz w:val="28"/>
          <w:szCs w:val="28"/>
        </w:rPr>
      </w:pPr>
      <w:r w:rsidRPr="00217898">
        <w:rPr>
          <w:rFonts w:eastAsia="Calibri"/>
          <w:sz w:val="28"/>
          <w:szCs w:val="28"/>
        </w:rPr>
        <w:t>По итогам рейтинга муниципальных образований Ханты-Мансийского автономного округа – Югры по качеству проведения ОРВ Березовский район за 2019 года занял 5 место (</w:t>
      </w:r>
      <w:r w:rsidRPr="00217898">
        <w:rPr>
          <w:rFonts w:eastAsia="Calibri"/>
          <w:sz w:val="28"/>
          <w:szCs w:val="28"/>
          <w:lang w:val="en-US"/>
        </w:rPr>
        <w:t>I</w:t>
      </w:r>
      <w:r w:rsidRPr="00217898">
        <w:rPr>
          <w:rFonts w:eastAsia="Calibri"/>
          <w:sz w:val="28"/>
          <w:szCs w:val="28"/>
        </w:rPr>
        <w:t xml:space="preserve"> группа «Высший уровень»).</w:t>
      </w:r>
    </w:p>
    <w:p w14:paraId="380DB712" w14:textId="77777777" w:rsidR="00235EB5" w:rsidRPr="00DF2968" w:rsidRDefault="00235EB5" w:rsidP="00DF2968">
      <w:pPr>
        <w:ind w:firstLine="708"/>
        <w:jc w:val="both"/>
        <w:rPr>
          <w:sz w:val="28"/>
          <w:szCs w:val="28"/>
          <w:highlight w:val="lightGray"/>
        </w:rPr>
      </w:pPr>
    </w:p>
    <w:p w14:paraId="0134F267" w14:textId="77777777" w:rsidR="00D80742" w:rsidRPr="00D60A21" w:rsidRDefault="00C17D90" w:rsidP="00522003">
      <w:pPr>
        <w:numPr>
          <w:ilvl w:val="0"/>
          <w:numId w:val="15"/>
        </w:numPr>
        <w:ind w:left="426"/>
        <w:jc w:val="center"/>
        <w:rPr>
          <w:sz w:val="28"/>
          <w:szCs w:val="28"/>
        </w:rPr>
      </w:pPr>
      <w:r>
        <w:rPr>
          <w:sz w:val="28"/>
          <w:szCs w:val="28"/>
        </w:rPr>
        <w:lastRenderedPageBreak/>
        <w:t xml:space="preserve"> </w:t>
      </w:r>
      <w:r w:rsidR="00D80742" w:rsidRPr="00D60A21">
        <w:rPr>
          <w:sz w:val="28"/>
          <w:szCs w:val="28"/>
        </w:rPr>
        <w:t>Муниципальная служба</w:t>
      </w:r>
    </w:p>
    <w:p w14:paraId="67440A1F" w14:textId="77777777" w:rsidR="00360942" w:rsidRPr="00217898" w:rsidRDefault="001E1047" w:rsidP="00360942">
      <w:pPr>
        <w:widowControl w:val="0"/>
        <w:ind w:firstLine="708"/>
        <w:jc w:val="right"/>
        <w:rPr>
          <w:sz w:val="28"/>
          <w:szCs w:val="28"/>
        </w:rPr>
      </w:pPr>
      <w:r w:rsidRPr="00217898">
        <w:rPr>
          <w:sz w:val="28"/>
          <w:szCs w:val="28"/>
        </w:rPr>
        <w:t xml:space="preserve">Таблица </w:t>
      </w:r>
      <w:r w:rsidR="00034C82" w:rsidRPr="00217898">
        <w:rPr>
          <w:sz w:val="28"/>
          <w:szCs w:val="28"/>
        </w:rPr>
        <w:t>19</w:t>
      </w:r>
    </w:p>
    <w:p w14:paraId="384523A6" w14:textId="77777777" w:rsidR="001E4164" w:rsidRPr="00217898" w:rsidRDefault="001E4164" w:rsidP="00360942">
      <w:pPr>
        <w:widowControl w:val="0"/>
        <w:ind w:firstLine="708"/>
        <w:jc w:val="right"/>
        <w:rPr>
          <w:sz w:val="28"/>
          <w:szCs w:val="28"/>
        </w:rPr>
      </w:pPr>
    </w:p>
    <w:p w14:paraId="4F757B2F" w14:textId="77777777" w:rsidR="00360942" w:rsidRPr="00217898" w:rsidRDefault="00360942" w:rsidP="00360942">
      <w:pPr>
        <w:widowControl w:val="0"/>
        <w:jc w:val="center"/>
        <w:rPr>
          <w:sz w:val="28"/>
          <w:szCs w:val="28"/>
        </w:rPr>
      </w:pPr>
      <w:r w:rsidRPr="00217898">
        <w:rPr>
          <w:sz w:val="28"/>
          <w:szCs w:val="28"/>
        </w:rPr>
        <w:t>Ди</w:t>
      </w:r>
      <w:r w:rsidR="00F92BD4" w:rsidRPr="00217898">
        <w:rPr>
          <w:sz w:val="28"/>
          <w:szCs w:val="28"/>
        </w:rPr>
        <w:t xml:space="preserve">намика основных показателей </w:t>
      </w:r>
      <w:r w:rsidRPr="00217898">
        <w:rPr>
          <w:sz w:val="28"/>
          <w:szCs w:val="28"/>
        </w:rPr>
        <w:t>муниципальн</w:t>
      </w:r>
      <w:r w:rsidR="00F92BD4" w:rsidRPr="00217898">
        <w:rPr>
          <w:sz w:val="28"/>
          <w:szCs w:val="28"/>
        </w:rPr>
        <w:t>ой</w:t>
      </w:r>
      <w:r w:rsidRPr="00217898">
        <w:rPr>
          <w:sz w:val="28"/>
          <w:szCs w:val="28"/>
        </w:rPr>
        <w:t xml:space="preserve"> служб</w:t>
      </w:r>
      <w:r w:rsidR="00F92BD4" w:rsidRPr="00217898">
        <w:rPr>
          <w:sz w:val="28"/>
          <w:szCs w:val="28"/>
        </w:rPr>
        <w:t>ы</w:t>
      </w:r>
    </w:p>
    <w:p w14:paraId="690398C8" w14:textId="77777777" w:rsidR="00360942" w:rsidRPr="00217898" w:rsidRDefault="00360942" w:rsidP="00360942">
      <w:pPr>
        <w:widowControl w:val="0"/>
        <w:ind w:firstLine="708"/>
        <w:jc w:val="center"/>
        <w:rPr>
          <w:sz w:val="26"/>
          <w:szCs w:val="26"/>
        </w:rPr>
      </w:pPr>
    </w:p>
    <w:tbl>
      <w:tblPr>
        <w:tblW w:w="4996" w:type="pct"/>
        <w:tblLayout w:type="fixed"/>
        <w:tblCellMar>
          <w:left w:w="0" w:type="dxa"/>
          <w:right w:w="0" w:type="dxa"/>
        </w:tblCellMar>
        <w:tblLook w:val="04A0" w:firstRow="1" w:lastRow="0" w:firstColumn="1" w:lastColumn="0" w:noHBand="0" w:noVBand="1"/>
      </w:tblPr>
      <w:tblGrid>
        <w:gridCol w:w="5217"/>
        <w:gridCol w:w="963"/>
        <w:gridCol w:w="962"/>
        <w:gridCol w:w="962"/>
        <w:gridCol w:w="962"/>
        <w:gridCol w:w="960"/>
      </w:tblGrid>
      <w:tr w:rsidR="00B3157F" w:rsidRPr="00217898" w14:paraId="0FDB6D9B" w14:textId="77777777" w:rsidTr="00B3157F">
        <w:tc>
          <w:tcPr>
            <w:tcW w:w="2601" w:type="pct"/>
            <w:tcBorders>
              <w:top w:val="single" w:sz="8" w:space="0" w:color="auto"/>
              <w:left w:val="single" w:sz="8" w:space="0" w:color="auto"/>
              <w:bottom w:val="single" w:sz="8" w:space="0" w:color="auto"/>
              <w:right w:val="single" w:sz="4" w:space="0" w:color="auto"/>
            </w:tcBorders>
            <w:noWrap/>
            <w:tcMar>
              <w:top w:w="0" w:type="dxa"/>
              <w:left w:w="108" w:type="dxa"/>
              <w:bottom w:w="0" w:type="dxa"/>
              <w:right w:w="108" w:type="dxa"/>
            </w:tcMar>
          </w:tcPr>
          <w:p w14:paraId="4A092146" w14:textId="77777777" w:rsidR="00B3157F" w:rsidRPr="00217898" w:rsidRDefault="00B3157F" w:rsidP="00B3157F">
            <w:pPr>
              <w:jc w:val="center"/>
              <w:rPr>
                <w:rFonts w:eastAsia="Calibri"/>
                <w:sz w:val="26"/>
                <w:szCs w:val="26"/>
              </w:rPr>
            </w:pPr>
            <w:r w:rsidRPr="00217898">
              <w:rPr>
                <w:rFonts w:eastAsia="Calibri"/>
                <w:sz w:val="26"/>
                <w:szCs w:val="26"/>
              </w:rPr>
              <w:t>Показатель</w:t>
            </w:r>
          </w:p>
        </w:tc>
        <w:tc>
          <w:tcPr>
            <w:tcW w:w="480" w:type="pct"/>
            <w:tcBorders>
              <w:top w:val="single" w:sz="4" w:space="0" w:color="auto"/>
              <w:left w:val="single" w:sz="4" w:space="0" w:color="auto"/>
              <w:bottom w:val="single" w:sz="4" w:space="0" w:color="auto"/>
              <w:right w:val="single" w:sz="4" w:space="0" w:color="auto"/>
            </w:tcBorders>
          </w:tcPr>
          <w:p w14:paraId="5B4E547E" w14:textId="77777777" w:rsidR="00B3157F" w:rsidRPr="00217898" w:rsidRDefault="00B3157F" w:rsidP="00A647D8">
            <w:pPr>
              <w:jc w:val="center"/>
              <w:rPr>
                <w:rFonts w:eastAsia="Calibri"/>
                <w:sz w:val="26"/>
                <w:szCs w:val="26"/>
              </w:rPr>
            </w:pPr>
            <w:r w:rsidRPr="00217898">
              <w:rPr>
                <w:rFonts w:eastAsia="Calibri"/>
                <w:sz w:val="26"/>
                <w:szCs w:val="26"/>
              </w:rPr>
              <w:t>2016</w:t>
            </w:r>
          </w:p>
        </w:tc>
        <w:tc>
          <w:tcPr>
            <w:tcW w:w="480" w:type="pct"/>
            <w:tcBorders>
              <w:top w:val="single" w:sz="4" w:space="0" w:color="auto"/>
              <w:left w:val="single" w:sz="4" w:space="0" w:color="auto"/>
              <w:bottom w:val="single" w:sz="4" w:space="0" w:color="auto"/>
              <w:right w:val="single" w:sz="4" w:space="0" w:color="auto"/>
            </w:tcBorders>
          </w:tcPr>
          <w:p w14:paraId="670C4C59" w14:textId="77777777" w:rsidR="00B3157F" w:rsidRPr="00217898" w:rsidRDefault="00B3157F" w:rsidP="00A647D8">
            <w:pPr>
              <w:jc w:val="center"/>
              <w:rPr>
                <w:rFonts w:eastAsia="Calibri"/>
                <w:sz w:val="26"/>
                <w:szCs w:val="26"/>
              </w:rPr>
            </w:pPr>
            <w:r w:rsidRPr="00217898">
              <w:rPr>
                <w:rFonts w:eastAsia="Calibri"/>
                <w:sz w:val="26"/>
                <w:szCs w:val="26"/>
              </w:rPr>
              <w:t>2017</w:t>
            </w:r>
          </w:p>
        </w:tc>
        <w:tc>
          <w:tcPr>
            <w:tcW w:w="480" w:type="pct"/>
            <w:tcBorders>
              <w:top w:val="single" w:sz="4" w:space="0" w:color="auto"/>
              <w:left w:val="single" w:sz="4" w:space="0" w:color="auto"/>
              <w:bottom w:val="single" w:sz="4" w:space="0" w:color="auto"/>
              <w:right w:val="single" w:sz="4" w:space="0" w:color="auto"/>
            </w:tcBorders>
          </w:tcPr>
          <w:p w14:paraId="5DD9E5B8" w14:textId="77777777" w:rsidR="00B3157F" w:rsidRPr="00217898" w:rsidRDefault="00B3157F" w:rsidP="00A647D8">
            <w:pPr>
              <w:jc w:val="center"/>
              <w:rPr>
                <w:rFonts w:eastAsia="Calibri"/>
                <w:sz w:val="26"/>
                <w:szCs w:val="26"/>
              </w:rPr>
            </w:pPr>
            <w:r w:rsidRPr="00217898">
              <w:rPr>
                <w:rFonts w:eastAsia="Calibri"/>
                <w:sz w:val="26"/>
                <w:szCs w:val="26"/>
              </w:rPr>
              <w:t>2018</w:t>
            </w:r>
          </w:p>
        </w:tc>
        <w:tc>
          <w:tcPr>
            <w:tcW w:w="480" w:type="pct"/>
            <w:tcBorders>
              <w:top w:val="single" w:sz="4" w:space="0" w:color="auto"/>
              <w:left w:val="single" w:sz="4" w:space="0" w:color="auto"/>
              <w:bottom w:val="single" w:sz="4" w:space="0" w:color="auto"/>
              <w:right w:val="single" w:sz="4" w:space="0" w:color="auto"/>
            </w:tcBorders>
          </w:tcPr>
          <w:p w14:paraId="0B4EB98F" w14:textId="77777777" w:rsidR="00B3157F" w:rsidRPr="00217898" w:rsidRDefault="00B3157F" w:rsidP="00A647D8">
            <w:pPr>
              <w:jc w:val="center"/>
              <w:rPr>
                <w:rFonts w:eastAsia="Calibri"/>
                <w:sz w:val="26"/>
                <w:szCs w:val="26"/>
              </w:rPr>
            </w:pPr>
            <w:r w:rsidRPr="00217898">
              <w:rPr>
                <w:rFonts w:eastAsia="Calibri"/>
                <w:sz w:val="26"/>
                <w:szCs w:val="26"/>
              </w:rPr>
              <w:t xml:space="preserve">2019 </w:t>
            </w:r>
          </w:p>
        </w:tc>
        <w:tc>
          <w:tcPr>
            <w:tcW w:w="480" w:type="pct"/>
            <w:tcBorders>
              <w:top w:val="single" w:sz="4" w:space="0" w:color="auto"/>
              <w:left w:val="single" w:sz="4" w:space="0" w:color="auto"/>
              <w:bottom w:val="single" w:sz="4" w:space="0" w:color="auto"/>
              <w:right w:val="single" w:sz="4" w:space="0" w:color="auto"/>
            </w:tcBorders>
          </w:tcPr>
          <w:p w14:paraId="66316423" w14:textId="77777777" w:rsidR="00B3157F" w:rsidRPr="00217898" w:rsidRDefault="00B3157F" w:rsidP="00634B5E">
            <w:pPr>
              <w:jc w:val="center"/>
              <w:rPr>
                <w:rFonts w:eastAsia="Calibri"/>
                <w:sz w:val="26"/>
                <w:szCs w:val="26"/>
              </w:rPr>
            </w:pPr>
            <w:r w:rsidRPr="00217898">
              <w:rPr>
                <w:rFonts w:eastAsia="Calibri"/>
                <w:sz w:val="26"/>
                <w:szCs w:val="26"/>
              </w:rPr>
              <w:t>2020</w:t>
            </w:r>
          </w:p>
        </w:tc>
      </w:tr>
      <w:tr w:rsidR="00B3157F" w:rsidRPr="00217898" w14:paraId="03EC335A" w14:textId="77777777" w:rsidTr="00A647D8">
        <w:tc>
          <w:tcPr>
            <w:tcW w:w="2601" w:type="pct"/>
            <w:tcBorders>
              <w:top w:val="nil"/>
              <w:left w:val="single" w:sz="8" w:space="0" w:color="auto"/>
              <w:bottom w:val="single" w:sz="8" w:space="0" w:color="auto"/>
              <w:right w:val="single" w:sz="4" w:space="0" w:color="auto"/>
            </w:tcBorders>
            <w:noWrap/>
            <w:tcMar>
              <w:top w:w="0" w:type="dxa"/>
              <w:left w:w="108" w:type="dxa"/>
              <w:bottom w:w="0" w:type="dxa"/>
              <w:right w:w="108" w:type="dxa"/>
            </w:tcMar>
            <w:hideMark/>
          </w:tcPr>
          <w:p w14:paraId="70089372" w14:textId="77777777" w:rsidR="00B3157F" w:rsidRPr="00217898" w:rsidRDefault="00B3157F" w:rsidP="008D681F">
            <w:pPr>
              <w:jc w:val="both"/>
              <w:rPr>
                <w:rFonts w:eastAsia="Calibri"/>
                <w:sz w:val="26"/>
                <w:szCs w:val="26"/>
              </w:rPr>
            </w:pPr>
            <w:r w:rsidRPr="00217898">
              <w:rPr>
                <w:rFonts w:eastAsia="Calibri"/>
                <w:sz w:val="26"/>
                <w:szCs w:val="26"/>
              </w:rPr>
              <w:t xml:space="preserve">Штатная численность работников администрации района, в т.ч. муниципальных служащих </w:t>
            </w:r>
          </w:p>
        </w:tc>
        <w:tc>
          <w:tcPr>
            <w:tcW w:w="480" w:type="pct"/>
            <w:tcBorders>
              <w:top w:val="single" w:sz="4" w:space="0" w:color="auto"/>
              <w:left w:val="single" w:sz="4" w:space="0" w:color="auto"/>
              <w:bottom w:val="single" w:sz="4" w:space="0" w:color="auto"/>
              <w:right w:val="single" w:sz="4" w:space="0" w:color="auto"/>
            </w:tcBorders>
            <w:vAlign w:val="center"/>
          </w:tcPr>
          <w:p w14:paraId="140D68D7" w14:textId="77777777" w:rsidR="00B3157F" w:rsidRPr="00217898" w:rsidRDefault="00B3157F" w:rsidP="00A647D8">
            <w:pPr>
              <w:jc w:val="center"/>
              <w:rPr>
                <w:rFonts w:eastAsia="Calibri"/>
                <w:sz w:val="26"/>
                <w:szCs w:val="26"/>
              </w:rPr>
            </w:pPr>
            <w:r w:rsidRPr="00217898">
              <w:rPr>
                <w:rFonts w:eastAsia="Calibri"/>
                <w:sz w:val="26"/>
                <w:szCs w:val="26"/>
              </w:rPr>
              <w:t>165</w:t>
            </w:r>
          </w:p>
        </w:tc>
        <w:tc>
          <w:tcPr>
            <w:tcW w:w="480" w:type="pct"/>
            <w:tcBorders>
              <w:top w:val="single" w:sz="4" w:space="0" w:color="auto"/>
              <w:left w:val="single" w:sz="4" w:space="0" w:color="auto"/>
              <w:bottom w:val="single" w:sz="4" w:space="0" w:color="auto"/>
              <w:right w:val="single" w:sz="4" w:space="0" w:color="auto"/>
            </w:tcBorders>
            <w:vAlign w:val="center"/>
          </w:tcPr>
          <w:p w14:paraId="617BAD49" w14:textId="77777777" w:rsidR="00B3157F" w:rsidRPr="00217898" w:rsidRDefault="00B3157F" w:rsidP="00A647D8">
            <w:pPr>
              <w:jc w:val="center"/>
              <w:rPr>
                <w:rFonts w:eastAsia="Calibri"/>
                <w:sz w:val="26"/>
                <w:szCs w:val="26"/>
              </w:rPr>
            </w:pPr>
            <w:r w:rsidRPr="00217898">
              <w:rPr>
                <w:rFonts w:eastAsia="Calibri"/>
                <w:sz w:val="26"/>
                <w:szCs w:val="26"/>
              </w:rPr>
              <w:t>195</w:t>
            </w:r>
          </w:p>
        </w:tc>
        <w:tc>
          <w:tcPr>
            <w:tcW w:w="480" w:type="pct"/>
            <w:tcBorders>
              <w:top w:val="single" w:sz="4" w:space="0" w:color="auto"/>
              <w:left w:val="single" w:sz="4" w:space="0" w:color="auto"/>
              <w:bottom w:val="single" w:sz="4" w:space="0" w:color="auto"/>
              <w:right w:val="single" w:sz="4" w:space="0" w:color="auto"/>
            </w:tcBorders>
            <w:vAlign w:val="center"/>
          </w:tcPr>
          <w:p w14:paraId="60B3B7AA" w14:textId="77777777" w:rsidR="00B3157F" w:rsidRPr="00217898" w:rsidRDefault="00B3157F" w:rsidP="00A647D8">
            <w:pPr>
              <w:jc w:val="center"/>
              <w:rPr>
                <w:rFonts w:eastAsia="Calibri"/>
                <w:sz w:val="26"/>
                <w:szCs w:val="26"/>
              </w:rPr>
            </w:pPr>
            <w:r w:rsidRPr="00217898">
              <w:rPr>
                <w:rFonts w:eastAsia="Calibri"/>
                <w:sz w:val="26"/>
                <w:szCs w:val="26"/>
              </w:rPr>
              <w:t>192</w:t>
            </w:r>
          </w:p>
        </w:tc>
        <w:tc>
          <w:tcPr>
            <w:tcW w:w="480" w:type="pct"/>
            <w:tcBorders>
              <w:top w:val="single" w:sz="4" w:space="0" w:color="auto"/>
              <w:left w:val="single" w:sz="4" w:space="0" w:color="auto"/>
              <w:bottom w:val="single" w:sz="4" w:space="0" w:color="auto"/>
              <w:right w:val="single" w:sz="4" w:space="0" w:color="auto"/>
            </w:tcBorders>
            <w:vAlign w:val="center"/>
          </w:tcPr>
          <w:p w14:paraId="6999CF0B" w14:textId="77777777" w:rsidR="00B3157F" w:rsidRPr="00217898" w:rsidRDefault="00B3157F" w:rsidP="00A647D8">
            <w:pPr>
              <w:jc w:val="center"/>
              <w:rPr>
                <w:rFonts w:eastAsia="Calibri"/>
                <w:sz w:val="26"/>
                <w:szCs w:val="26"/>
              </w:rPr>
            </w:pPr>
            <w:r w:rsidRPr="00217898">
              <w:rPr>
                <w:rFonts w:eastAsia="Calibri"/>
                <w:sz w:val="26"/>
                <w:szCs w:val="26"/>
              </w:rPr>
              <w:t>186</w:t>
            </w:r>
          </w:p>
        </w:tc>
        <w:tc>
          <w:tcPr>
            <w:tcW w:w="480" w:type="pct"/>
            <w:tcBorders>
              <w:top w:val="single" w:sz="4" w:space="0" w:color="auto"/>
              <w:left w:val="single" w:sz="4" w:space="0" w:color="auto"/>
              <w:bottom w:val="single" w:sz="4" w:space="0" w:color="auto"/>
              <w:right w:val="single" w:sz="4" w:space="0" w:color="auto"/>
            </w:tcBorders>
            <w:vAlign w:val="center"/>
          </w:tcPr>
          <w:p w14:paraId="4CA8D47A" w14:textId="77777777" w:rsidR="00B3157F" w:rsidRPr="00217898" w:rsidRDefault="00B3157F" w:rsidP="00634B5E">
            <w:pPr>
              <w:jc w:val="center"/>
              <w:rPr>
                <w:rFonts w:eastAsia="Calibri"/>
                <w:sz w:val="26"/>
                <w:szCs w:val="26"/>
              </w:rPr>
            </w:pPr>
            <w:r w:rsidRPr="00217898">
              <w:rPr>
                <w:rFonts w:eastAsia="Calibri"/>
                <w:sz w:val="26"/>
                <w:szCs w:val="26"/>
              </w:rPr>
              <w:t>183</w:t>
            </w:r>
          </w:p>
        </w:tc>
      </w:tr>
      <w:tr w:rsidR="00B3157F" w:rsidRPr="00217898" w14:paraId="4C5CD83C" w14:textId="77777777" w:rsidTr="00A647D8">
        <w:tc>
          <w:tcPr>
            <w:tcW w:w="2601"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177AADCF" w14:textId="77777777" w:rsidR="00B3157F" w:rsidRPr="00217898" w:rsidRDefault="00B3157F" w:rsidP="00360942">
            <w:pPr>
              <w:jc w:val="both"/>
              <w:rPr>
                <w:rFonts w:eastAsia="Calibri"/>
                <w:sz w:val="26"/>
                <w:szCs w:val="26"/>
              </w:rPr>
            </w:pPr>
            <w:r w:rsidRPr="00217898">
              <w:rPr>
                <w:rFonts w:eastAsia="Calibri"/>
                <w:sz w:val="26"/>
                <w:szCs w:val="26"/>
              </w:rPr>
              <w:t>Численность муниципальных служащих района</w:t>
            </w:r>
          </w:p>
        </w:tc>
        <w:tc>
          <w:tcPr>
            <w:tcW w:w="480" w:type="pct"/>
            <w:tcBorders>
              <w:top w:val="single" w:sz="4" w:space="0" w:color="auto"/>
              <w:left w:val="single" w:sz="4" w:space="0" w:color="auto"/>
              <w:bottom w:val="single" w:sz="4" w:space="0" w:color="auto"/>
              <w:right w:val="single" w:sz="4" w:space="0" w:color="auto"/>
            </w:tcBorders>
            <w:vAlign w:val="center"/>
          </w:tcPr>
          <w:p w14:paraId="586A94D2" w14:textId="77777777" w:rsidR="00B3157F" w:rsidRPr="00217898" w:rsidRDefault="00B3157F" w:rsidP="00A647D8">
            <w:pPr>
              <w:jc w:val="center"/>
              <w:rPr>
                <w:rFonts w:eastAsia="Calibri"/>
                <w:sz w:val="26"/>
                <w:szCs w:val="26"/>
              </w:rPr>
            </w:pPr>
            <w:r w:rsidRPr="00217898">
              <w:rPr>
                <w:rFonts w:eastAsia="Calibri"/>
                <w:sz w:val="26"/>
                <w:szCs w:val="26"/>
              </w:rPr>
              <w:t>150</w:t>
            </w:r>
          </w:p>
        </w:tc>
        <w:tc>
          <w:tcPr>
            <w:tcW w:w="480" w:type="pct"/>
            <w:tcBorders>
              <w:top w:val="single" w:sz="4" w:space="0" w:color="auto"/>
              <w:left w:val="single" w:sz="4" w:space="0" w:color="auto"/>
              <w:bottom w:val="single" w:sz="4" w:space="0" w:color="auto"/>
              <w:right w:val="single" w:sz="4" w:space="0" w:color="auto"/>
            </w:tcBorders>
            <w:vAlign w:val="center"/>
          </w:tcPr>
          <w:p w14:paraId="0BDC2617" w14:textId="77777777" w:rsidR="00B3157F" w:rsidRPr="00217898" w:rsidRDefault="00B3157F" w:rsidP="00A647D8">
            <w:pPr>
              <w:jc w:val="center"/>
              <w:rPr>
                <w:rFonts w:eastAsia="Calibri"/>
                <w:sz w:val="26"/>
                <w:szCs w:val="26"/>
              </w:rPr>
            </w:pPr>
            <w:r w:rsidRPr="00217898">
              <w:rPr>
                <w:rFonts w:eastAsia="Calibri"/>
                <w:sz w:val="26"/>
                <w:szCs w:val="26"/>
              </w:rPr>
              <w:t>167</w:t>
            </w:r>
          </w:p>
        </w:tc>
        <w:tc>
          <w:tcPr>
            <w:tcW w:w="480" w:type="pct"/>
            <w:tcBorders>
              <w:top w:val="single" w:sz="4" w:space="0" w:color="auto"/>
              <w:left w:val="single" w:sz="4" w:space="0" w:color="auto"/>
              <w:bottom w:val="single" w:sz="4" w:space="0" w:color="auto"/>
              <w:right w:val="single" w:sz="4" w:space="0" w:color="auto"/>
            </w:tcBorders>
            <w:vAlign w:val="center"/>
          </w:tcPr>
          <w:p w14:paraId="17AE061E" w14:textId="77777777" w:rsidR="00B3157F" w:rsidRPr="00217898" w:rsidRDefault="00B3157F" w:rsidP="00A647D8">
            <w:pPr>
              <w:jc w:val="center"/>
              <w:rPr>
                <w:rFonts w:eastAsia="Calibri"/>
                <w:sz w:val="26"/>
                <w:szCs w:val="26"/>
              </w:rPr>
            </w:pPr>
            <w:r w:rsidRPr="00217898">
              <w:rPr>
                <w:rFonts w:eastAsia="Calibri"/>
                <w:sz w:val="26"/>
                <w:szCs w:val="26"/>
              </w:rPr>
              <w:t>156</w:t>
            </w:r>
          </w:p>
        </w:tc>
        <w:tc>
          <w:tcPr>
            <w:tcW w:w="480" w:type="pct"/>
            <w:tcBorders>
              <w:top w:val="single" w:sz="4" w:space="0" w:color="auto"/>
              <w:left w:val="single" w:sz="4" w:space="0" w:color="auto"/>
              <w:bottom w:val="single" w:sz="4" w:space="0" w:color="auto"/>
              <w:right w:val="single" w:sz="4" w:space="0" w:color="auto"/>
            </w:tcBorders>
            <w:vAlign w:val="center"/>
          </w:tcPr>
          <w:p w14:paraId="0A2D6480" w14:textId="77777777" w:rsidR="00B3157F" w:rsidRPr="00217898" w:rsidRDefault="00B3157F" w:rsidP="00A647D8">
            <w:pPr>
              <w:jc w:val="center"/>
              <w:rPr>
                <w:rFonts w:eastAsia="Calibri"/>
                <w:sz w:val="26"/>
                <w:szCs w:val="26"/>
              </w:rPr>
            </w:pPr>
            <w:r w:rsidRPr="00217898">
              <w:rPr>
                <w:rFonts w:eastAsia="Calibri"/>
                <w:sz w:val="26"/>
                <w:szCs w:val="26"/>
              </w:rPr>
              <w:t>152</w:t>
            </w:r>
          </w:p>
        </w:tc>
        <w:tc>
          <w:tcPr>
            <w:tcW w:w="480" w:type="pct"/>
            <w:tcBorders>
              <w:top w:val="single" w:sz="4" w:space="0" w:color="auto"/>
              <w:left w:val="single" w:sz="4" w:space="0" w:color="auto"/>
              <w:bottom w:val="single" w:sz="4" w:space="0" w:color="auto"/>
              <w:right w:val="single" w:sz="4" w:space="0" w:color="auto"/>
            </w:tcBorders>
            <w:vAlign w:val="center"/>
          </w:tcPr>
          <w:p w14:paraId="0A752D70" w14:textId="77777777" w:rsidR="00B3157F" w:rsidRPr="00217898" w:rsidRDefault="00B3157F" w:rsidP="00634B5E">
            <w:pPr>
              <w:jc w:val="center"/>
              <w:rPr>
                <w:rFonts w:eastAsia="Calibri"/>
                <w:sz w:val="26"/>
                <w:szCs w:val="26"/>
              </w:rPr>
            </w:pPr>
            <w:r w:rsidRPr="00217898">
              <w:rPr>
                <w:rFonts w:eastAsia="Calibri"/>
                <w:sz w:val="26"/>
                <w:szCs w:val="26"/>
              </w:rPr>
              <w:t>152</w:t>
            </w:r>
          </w:p>
        </w:tc>
      </w:tr>
      <w:tr w:rsidR="00B3157F" w:rsidRPr="00217898" w14:paraId="17D851B3" w14:textId="77777777" w:rsidTr="00A72E7D">
        <w:tc>
          <w:tcPr>
            <w:tcW w:w="2601" w:type="pct"/>
            <w:tcBorders>
              <w:top w:val="nil"/>
              <w:left w:val="single" w:sz="8" w:space="0" w:color="auto"/>
              <w:bottom w:val="single" w:sz="8" w:space="0" w:color="auto"/>
              <w:right w:val="single" w:sz="4" w:space="0" w:color="auto"/>
            </w:tcBorders>
            <w:tcMar>
              <w:top w:w="0" w:type="dxa"/>
              <w:left w:w="108" w:type="dxa"/>
              <w:bottom w:w="0" w:type="dxa"/>
              <w:right w:w="108" w:type="dxa"/>
            </w:tcMar>
          </w:tcPr>
          <w:p w14:paraId="20E058A1" w14:textId="77777777" w:rsidR="00B3157F" w:rsidRPr="00217898" w:rsidRDefault="00B3157F" w:rsidP="00360942">
            <w:pPr>
              <w:jc w:val="both"/>
              <w:rPr>
                <w:rFonts w:eastAsia="Calibri"/>
                <w:sz w:val="26"/>
                <w:szCs w:val="26"/>
              </w:rPr>
            </w:pPr>
            <w:r w:rsidRPr="00217898">
              <w:rPr>
                <w:rFonts w:eastAsia="Calibri"/>
                <w:sz w:val="26"/>
                <w:szCs w:val="26"/>
              </w:rPr>
              <w:t>Общее количество лиц, включенных в кадровый резерв</w:t>
            </w:r>
          </w:p>
        </w:tc>
        <w:tc>
          <w:tcPr>
            <w:tcW w:w="480" w:type="pct"/>
            <w:tcBorders>
              <w:top w:val="single" w:sz="4" w:space="0" w:color="auto"/>
              <w:left w:val="single" w:sz="4" w:space="0" w:color="auto"/>
              <w:bottom w:val="single" w:sz="4" w:space="0" w:color="auto"/>
              <w:right w:val="single" w:sz="4" w:space="0" w:color="auto"/>
            </w:tcBorders>
            <w:vAlign w:val="center"/>
          </w:tcPr>
          <w:p w14:paraId="59B4E25E" w14:textId="77777777" w:rsidR="00B3157F" w:rsidRPr="00217898" w:rsidRDefault="00B3157F" w:rsidP="00A647D8">
            <w:pPr>
              <w:jc w:val="center"/>
              <w:rPr>
                <w:rFonts w:eastAsia="Calibri"/>
                <w:sz w:val="26"/>
                <w:szCs w:val="26"/>
              </w:rPr>
            </w:pPr>
            <w:r w:rsidRPr="00217898">
              <w:rPr>
                <w:rFonts w:eastAsia="Calibri"/>
                <w:sz w:val="26"/>
                <w:szCs w:val="26"/>
              </w:rPr>
              <w:t>0</w:t>
            </w:r>
          </w:p>
        </w:tc>
        <w:tc>
          <w:tcPr>
            <w:tcW w:w="480" w:type="pct"/>
            <w:tcBorders>
              <w:top w:val="single" w:sz="4" w:space="0" w:color="auto"/>
              <w:left w:val="single" w:sz="4" w:space="0" w:color="auto"/>
              <w:bottom w:val="single" w:sz="4" w:space="0" w:color="auto"/>
              <w:right w:val="single" w:sz="4" w:space="0" w:color="auto"/>
            </w:tcBorders>
            <w:vAlign w:val="center"/>
          </w:tcPr>
          <w:p w14:paraId="0B5D0DBD" w14:textId="77777777" w:rsidR="00B3157F" w:rsidRPr="00217898" w:rsidRDefault="00B3157F" w:rsidP="00A647D8">
            <w:pPr>
              <w:jc w:val="center"/>
              <w:rPr>
                <w:rFonts w:eastAsia="Calibri"/>
                <w:sz w:val="26"/>
                <w:szCs w:val="26"/>
              </w:rPr>
            </w:pPr>
            <w:r w:rsidRPr="00217898">
              <w:rPr>
                <w:rFonts w:eastAsia="Calibri"/>
                <w:sz w:val="26"/>
                <w:szCs w:val="26"/>
              </w:rPr>
              <w:t>15</w:t>
            </w:r>
          </w:p>
        </w:tc>
        <w:tc>
          <w:tcPr>
            <w:tcW w:w="480" w:type="pct"/>
            <w:tcBorders>
              <w:top w:val="single" w:sz="4" w:space="0" w:color="auto"/>
              <w:left w:val="single" w:sz="4" w:space="0" w:color="auto"/>
              <w:bottom w:val="single" w:sz="4" w:space="0" w:color="auto"/>
              <w:right w:val="single" w:sz="4" w:space="0" w:color="auto"/>
            </w:tcBorders>
            <w:vAlign w:val="center"/>
          </w:tcPr>
          <w:p w14:paraId="0BE4BA1F" w14:textId="77777777" w:rsidR="00B3157F" w:rsidRPr="00217898" w:rsidRDefault="00B3157F" w:rsidP="00A647D8">
            <w:pPr>
              <w:jc w:val="center"/>
              <w:rPr>
                <w:rFonts w:eastAsia="Calibri"/>
                <w:sz w:val="26"/>
                <w:szCs w:val="26"/>
              </w:rPr>
            </w:pPr>
            <w:r w:rsidRPr="00217898">
              <w:rPr>
                <w:rFonts w:eastAsia="Calibri"/>
                <w:sz w:val="26"/>
                <w:szCs w:val="26"/>
              </w:rPr>
              <w:t>27</w:t>
            </w:r>
          </w:p>
        </w:tc>
        <w:tc>
          <w:tcPr>
            <w:tcW w:w="480" w:type="pct"/>
            <w:tcBorders>
              <w:top w:val="single" w:sz="4" w:space="0" w:color="auto"/>
              <w:left w:val="single" w:sz="4" w:space="0" w:color="auto"/>
              <w:bottom w:val="single" w:sz="4" w:space="0" w:color="auto"/>
              <w:right w:val="single" w:sz="4" w:space="0" w:color="auto"/>
            </w:tcBorders>
            <w:vAlign w:val="center"/>
          </w:tcPr>
          <w:p w14:paraId="60C4DC0D" w14:textId="77777777" w:rsidR="00B3157F" w:rsidRPr="00217898" w:rsidRDefault="00B3157F" w:rsidP="00A647D8">
            <w:pPr>
              <w:jc w:val="center"/>
              <w:rPr>
                <w:rFonts w:eastAsia="Calibri"/>
                <w:sz w:val="26"/>
                <w:szCs w:val="26"/>
              </w:rPr>
            </w:pPr>
            <w:r w:rsidRPr="00217898">
              <w:rPr>
                <w:rFonts w:eastAsia="Calibri"/>
                <w:sz w:val="26"/>
                <w:szCs w:val="26"/>
              </w:rPr>
              <w:t>25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7B3ABFAD" w14:textId="77777777" w:rsidR="00B3157F" w:rsidRPr="00217898" w:rsidRDefault="00A72E7D" w:rsidP="00634B5E">
            <w:pPr>
              <w:jc w:val="center"/>
              <w:rPr>
                <w:rFonts w:eastAsia="Calibri"/>
                <w:sz w:val="26"/>
                <w:szCs w:val="26"/>
              </w:rPr>
            </w:pPr>
            <w:r w:rsidRPr="00217898">
              <w:rPr>
                <w:rFonts w:eastAsia="Calibri"/>
                <w:sz w:val="26"/>
                <w:szCs w:val="26"/>
              </w:rPr>
              <w:t>19</w:t>
            </w:r>
          </w:p>
        </w:tc>
      </w:tr>
    </w:tbl>
    <w:p w14:paraId="60C3119F" w14:textId="77777777" w:rsidR="008A3185" w:rsidRPr="00217898" w:rsidRDefault="008A3185" w:rsidP="001E1047">
      <w:pPr>
        <w:widowControl w:val="0"/>
        <w:ind w:firstLine="708"/>
        <w:jc w:val="right"/>
        <w:rPr>
          <w:sz w:val="28"/>
          <w:szCs w:val="28"/>
        </w:rPr>
      </w:pPr>
    </w:p>
    <w:p w14:paraId="3687F98C" w14:textId="77777777" w:rsidR="00B72174" w:rsidRPr="00217898" w:rsidRDefault="00D16C70" w:rsidP="00B72174">
      <w:pPr>
        <w:ind w:firstLine="709"/>
        <w:jc w:val="both"/>
        <w:rPr>
          <w:sz w:val="28"/>
          <w:szCs w:val="28"/>
        </w:rPr>
      </w:pPr>
      <w:r w:rsidRPr="00217898">
        <w:rPr>
          <w:sz w:val="28"/>
          <w:szCs w:val="28"/>
        </w:rPr>
        <w:t>Фактическая ш</w:t>
      </w:r>
      <w:r w:rsidR="00B72174" w:rsidRPr="00217898">
        <w:rPr>
          <w:sz w:val="28"/>
          <w:szCs w:val="28"/>
        </w:rPr>
        <w:t xml:space="preserve">татная численность работников администрации Березовского района, с учетом </w:t>
      </w:r>
      <w:r w:rsidR="00A86BC7" w:rsidRPr="00217898">
        <w:rPr>
          <w:sz w:val="28"/>
          <w:szCs w:val="28"/>
        </w:rPr>
        <w:t xml:space="preserve">структурных подразделений </w:t>
      </w:r>
      <w:r w:rsidR="00B72174" w:rsidRPr="00217898">
        <w:rPr>
          <w:sz w:val="28"/>
          <w:szCs w:val="28"/>
          <w:lang w:eastAsia="en-US"/>
        </w:rPr>
        <w:t xml:space="preserve">администрации района </w:t>
      </w:r>
      <w:r w:rsidR="00B72174" w:rsidRPr="00217898">
        <w:rPr>
          <w:sz w:val="28"/>
          <w:szCs w:val="28"/>
        </w:rPr>
        <w:t>с правом юридического лица, по состоянию на 31.12.20</w:t>
      </w:r>
      <w:r w:rsidR="00B3157F" w:rsidRPr="00217898">
        <w:rPr>
          <w:sz w:val="28"/>
          <w:szCs w:val="28"/>
        </w:rPr>
        <w:t>20</w:t>
      </w:r>
      <w:r w:rsidR="00DE0631" w:rsidRPr="00217898">
        <w:rPr>
          <w:sz w:val="28"/>
          <w:szCs w:val="28"/>
        </w:rPr>
        <w:t xml:space="preserve"> составило </w:t>
      </w:r>
      <w:r w:rsidR="00B72174" w:rsidRPr="00217898">
        <w:rPr>
          <w:sz w:val="28"/>
          <w:szCs w:val="28"/>
        </w:rPr>
        <w:t>1</w:t>
      </w:r>
      <w:r w:rsidR="008D681F" w:rsidRPr="00217898">
        <w:rPr>
          <w:sz w:val="28"/>
          <w:szCs w:val="28"/>
        </w:rPr>
        <w:t>8</w:t>
      </w:r>
      <w:r w:rsidR="00B3157F" w:rsidRPr="00217898">
        <w:rPr>
          <w:sz w:val="28"/>
          <w:szCs w:val="28"/>
        </w:rPr>
        <w:t>3</w:t>
      </w:r>
      <w:r w:rsidR="00DE0631" w:rsidRPr="00217898">
        <w:rPr>
          <w:sz w:val="28"/>
          <w:szCs w:val="28"/>
        </w:rPr>
        <w:t xml:space="preserve"> человек</w:t>
      </w:r>
      <w:r w:rsidRPr="00217898">
        <w:rPr>
          <w:sz w:val="28"/>
          <w:szCs w:val="28"/>
        </w:rPr>
        <w:t>а</w:t>
      </w:r>
      <w:r w:rsidR="00A86BC7" w:rsidRPr="00217898">
        <w:rPr>
          <w:sz w:val="28"/>
          <w:szCs w:val="28"/>
        </w:rPr>
        <w:t>, из них 15</w:t>
      </w:r>
      <w:r w:rsidR="008D681F" w:rsidRPr="00217898">
        <w:rPr>
          <w:sz w:val="28"/>
          <w:szCs w:val="28"/>
        </w:rPr>
        <w:t>2</w:t>
      </w:r>
      <w:r w:rsidRPr="00217898">
        <w:rPr>
          <w:sz w:val="28"/>
          <w:szCs w:val="28"/>
        </w:rPr>
        <w:t xml:space="preserve"> муниципальных служащих:</w:t>
      </w:r>
    </w:p>
    <w:p w14:paraId="197D4235" w14:textId="77777777" w:rsidR="00B72174" w:rsidRPr="00217898" w:rsidRDefault="008D681F" w:rsidP="00AA00B2">
      <w:pPr>
        <w:numPr>
          <w:ilvl w:val="0"/>
          <w:numId w:val="9"/>
        </w:numPr>
        <w:ind w:left="0" w:firstLine="709"/>
        <w:jc w:val="both"/>
        <w:rPr>
          <w:sz w:val="28"/>
          <w:szCs w:val="28"/>
        </w:rPr>
      </w:pPr>
      <w:r w:rsidRPr="00217898">
        <w:rPr>
          <w:sz w:val="28"/>
          <w:szCs w:val="28"/>
        </w:rPr>
        <w:t>численность руководителей высшего и среднего звена –</w:t>
      </w:r>
      <w:r w:rsidR="00A86BC7" w:rsidRPr="00217898">
        <w:rPr>
          <w:sz w:val="28"/>
          <w:szCs w:val="28"/>
        </w:rPr>
        <w:t xml:space="preserve"> 5</w:t>
      </w:r>
      <w:r w:rsidR="00B3157F" w:rsidRPr="00217898">
        <w:rPr>
          <w:sz w:val="28"/>
          <w:szCs w:val="28"/>
        </w:rPr>
        <w:t>8</w:t>
      </w:r>
      <w:r w:rsidRPr="00217898">
        <w:rPr>
          <w:sz w:val="28"/>
          <w:szCs w:val="28"/>
        </w:rPr>
        <w:t xml:space="preserve"> </w:t>
      </w:r>
      <w:r w:rsidR="00B72174" w:rsidRPr="00217898">
        <w:rPr>
          <w:sz w:val="28"/>
          <w:szCs w:val="28"/>
        </w:rPr>
        <w:t>человек</w:t>
      </w:r>
      <w:r w:rsidR="00DE0631" w:rsidRPr="00217898">
        <w:rPr>
          <w:sz w:val="28"/>
          <w:szCs w:val="28"/>
        </w:rPr>
        <w:t xml:space="preserve"> (</w:t>
      </w:r>
      <w:r w:rsidR="00B3157F" w:rsidRPr="00217898">
        <w:rPr>
          <w:sz w:val="28"/>
          <w:szCs w:val="28"/>
        </w:rPr>
        <w:t>32</w:t>
      </w:r>
      <w:r w:rsidR="00DE0631" w:rsidRPr="00217898">
        <w:rPr>
          <w:sz w:val="28"/>
          <w:szCs w:val="28"/>
        </w:rPr>
        <w:t>% от общей штатной численности администрации района)</w:t>
      </w:r>
      <w:r w:rsidR="00B72174" w:rsidRPr="00217898">
        <w:rPr>
          <w:sz w:val="28"/>
          <w:szCs w:val="28"/>
        </w:rPr>
        <w:t>;</w:t>
      </w:r>
    </w:p>
    <w:p w14:paraId="7561B6A1" w14:textId="77777777" w:rsidR="00B72174" w:rsidRPr="00217898" w:rsidRDefault="00B72174" w:rsidP="00AA00B2">
      <w:pPr>
        <w:numPr>
          <w:ilvl w:val="0"/>
          <w:numId w:val="9"/>
        </w:numPr>
        <w:ind w:left="0" w:firstLine="709"/>
        <w:jc w:val="both"/>
        <w:rPr>
          <w:sz w:val="28"/>
          <w:szCs w:val="28"/>
        </w:rPr>
      </w:pPr>
      <w:r w:rsidRPr="00217898">
        <w:rPr>
          <w:sz w:val="28"/>
          <w:szCs w:val="28"/>
        </w:rPr>
        <w:t>специалист</w:t>
      </w:r>
      <w:r w:rsidR="008D681F" w:rsidRPr="00217898">
        <w:rPr>
          <w:sz w:val="28"/>
          <w:szCs w:val="28"/>
        </w:rPr>
        <w:t>ов</w:t>
      </w:r>
      <w:r w:rsidRPr="00217898">
        <w:rPr>
          <w:sz w:val="28"/>
          <w:szCs w:val="28"/>
        </w:rPr>
        <w:t xml:space="preserve">, обеспечивающий специалист </w:t>
      </w:r>
      <w:r w:rsidR="008D681F" w:rsidRPr="00217898">
        <w:rPr>
          <w:sz w:val="28"/>
          <w:szCs w:val="28"/>
        </w:rPr>
        <w:t>–</w:t>
      </w:r>
      <w:r w:rsidRPr="00217898">
        <w:rPr>
          <w:sz w:val="28"/>
          <w:szCs w:val="28"/>
        </w:rPr>
        <w:t xml:space="preserve"> </w:t>
      </w:r>
      <w:r w:rsidR="00A86BC7" w:rsidRPr="00217898">
        <w:rPr>
          <w:sz w:val="28"/>
          <w:szCs w:val="28"/>
        </w:rPr>
        <w:t>9</w:t>
      </w:r>
      <w:r w:rsidR="00B3157F" w:rsidRPr="00217898">
        <w:rPr>
          <w:sz w:val="28"/>
          <w:szCs w:val="28"/>
        </w:rPr>
        <w:t>3</w:t>
      </w:r>
      <w:r w:rsidR="008D681F" w:rsidRPr="00217898">
        <w:rPr>
          <w:sz w:val="28"/>
          <w:szCs w:val="28"/>
        </w:rPr>
        <w:t xml:space="preserve"> </w:t>
      </w:r>
      <w:r w:rsidRPr="00217898">
        <w:rPr>
          <w:sz w:val="28"/>
          <w:szCs w:val="28"/>
        </w:rPr>
        <w:t xml:space="preserve">человек </w:t>
      </w:r>
      <w:r w:rsidR="00DE0631" w:rsidRPr="00217898">
        <w:rPr>
          <w:sz w:val="26"/>
          <w:szCs w:val="28"/>
        </w:rPr>
        <w:t>(</w:t>
      </w:r>
      <w:r w:rsidR="008D681F" w:rsidRPr="00217898">
        <w:rPr>
          <w:sz w:val="26"/>
          <w:szCs w:val="28"/>
        </w:rPr>
        <w:t>5</w:t>
      </w:r>
      <w:r w:rsidR="00B3157F" w:rsidRPr="00217898">
        <w:rPr>
          <w:sz w:val="26"/>
          <w:szCs w:val="28"/>
        </w:rPr>
        <w:t>1</w:t>
      </w:r>
      <w:r w:rsidR="00DE0631" w:rsidRPr="00217898">
        <w:rPr>
          <w:sz w:val="28"/>
          <w:szCs w:val="28"/>
        </w:rPr>
        <w:t>% от общей штатной численности администрации района)</w:t>
      </w:r>
      <w:r w:rsidRPr="00217898">
        <w:rPr>
          <w:sz w:val="28"/>
          <w:szCs w:val="28"/>
        </w:rPr>
        <w:t>;</w:t>
      </w:r>
    </w:p>
    <w:p w14:paraId="40A8345A" w14:textId="77777777" w:rsidR="00D16C70" w:rsidRPr="00217898" w:rsidRDefault="008D681F" w:rsidP="00AA00B2">
      <w:pPr>
        <w:numPr>
          <w:ilvl w:val="0"/>
          <w:numId w:val="9"/>
        </w:numPr>
        <w:ind w:left="0" w:firstLine="709"/>
        <w:jc w:val="both"/>
        <w:rPr>
          <w:sz w:val="28"/>
          <w:szCs w:val="28"/>
        </w:rPr>
      </w:pPr>
      <w:r w:rsidRPr="00217898">
        <w:rPr>
          <w:sz w:val="28"/>
          <w:szCs w:val="28"/>
        </w:rPr>
        <w:t>лиц</w:t>
      </w:r>
      <w:r w:rsidR="00B72174" w:rsidRPr="00217898">
        <w:rPr>
          <w:sz w:val="28"/>
          <w:szCs w:val="28"/>
        </w:rPr>
        <w:t>, не отнесенных к дол</w:t>
      </w:r>
      <w:r w:rsidR="00A86BC7" w:rsidRPr="00217898">
        <w:rPr>
          <w:sz w:val="28"/>
          <w:szCs w:val="28"/>
        </w:rPr>
        <w:t xml:space="preserve">жностям муниципальной службы – </w:t>
      </w:r>
      <w:r w:rsidRPr="00217898">
        <w:rPr>
          <w:sz w:val="28"/>
          <w:szCs w:val="28"/>
        </w:rPr>
        <w:t>3</w:t>
      </w:r>
      <w:r w:rsidR="00B3157F" w:rsidRPr="00217898">
        <w:rPr>
          <w:sz w:val="28"/>
          <w:szCs w:val="28"/>
        </w:rPr>
        <w:t>1</w:t>
      </w:r>
      <w:r w:rsidR="00B72174" w:rsidRPr="00217898">
        <w:rPr>
          <w:sz w:val="28"/>
          <w:szCs w:val="28"/>
        </w:rPr>
        <w:t xml:space="preserve"> человек</w:t>
      </w:r>
      <w:r w:rsidR="00376325" w:rsidRPr="00217898">
        <w:rPr>
          <w:sz w:val="28"/>
          <w:szCs w:val="28"/>
        </w:rPr>
        <w:t>а</w:t>
      </w:r>
      <w:r w:rsidR="00DE0631" w:rsidRPr="00217898">
        <w:rPr>
          <w:sz w:val="28"/>
          <w:szCs w:val="28"/>
        </w:rPr>
        <w:t xml:space="preserve"> (1</w:t>
      </w:r>
      <w:r w:rsidR="00B3157F" w:rsidRPr="00217898">
        <w:rPr>
          <w:sz w:val="28"/>
          <w:szCs w:val="28"/>
        </w:rPr>
        <w:t>7</w:t>
      </w:r>
      <w:r w:rsidR="00DE0631" w:rsidRPr="00217898">
        <w:rPr>
          <w:sz w:val="28"/>
          <w:szCs w:val="28"/>
        </w:rPr>
        <w:t>% от общей штатной численности администрации района)</w:t>
      </w:r>
      <w:r w:rsidR="00B72174" w:rsidRPr="00217898">
        <w:rPr>
          <w:sz w:val="28"/>
          <w:szCs w:val="28"/>
        </w:rPr>
        <w:t>.</w:t>
      </w:r>
    </w:p>
    <w:p w14:paraId="0FED2FE6" w14:textId="77777777" w:rsidR="00C8279D" w:rsidRPr="00217898" w:rsidRDefault="00C8279D" w:rsidP="00B72174">
      <w:pPr>
        <w:ind w:firstLine="709"/>
        <w:jc w:val="both"/>
        <w:rPr>
          <w:sz w:val="28"/>
          <w:szCs w:val="28"/>
        </w:rPr>
      </w:pPr>
      <w:r w:rsidRPr="00217898">
        <w:rPr>
          <w:sz w:val="28"/>
          <w:szCs w:val="28"/>
        </w:rPr>
        <w:t>В целях реализации Федерального закона Российск</w:t>
      </w:r>
      <w:r w:rsidR="004140D4" w:rsidRPr="00217898">
        <w:rPr>
          <w:sz w:val="28"/>
          <w:szCs w:val="28"/>
        </w:rPr>
        <w:t xml:space="preserve">ой Федерации от 02.03.2007 № 25 </w:t>
      </w:r>
      <w:r w:rsidRPr="00217898">
        <w:rPr>
          <w:sz w:val="28"/>
          <w:szCs w:val="28"/>
        </w:rPr>
        <w:t>ФЗ «О муниципальной службе в Российской Федерации»</w:t>
      </w:r>
      <w:r w:rsidR="00CB397B" w:rsidRPr="00217898">
        <w:rPr>
          <w:sz w:val="28"/>
          <w:szCs w:val="28"/>
        </w:rPr>
        <w:t>:</w:t>
      </w:r>
      <w:r w:rsidRPr="00217898">
        <w:rPr>
          <w:sz w:val="28"/>
          <w:szCs w:val="28"/>
        </w:rPr>
        <w:t xml:space="preserve"> </w:t>
      </w:r>
    </w:p>
    <w:p w14:paraId="19533DCF" w14:textId="77777777" w:rsidR="00B72174" w:rsidRPr="00217898" w:rsidRDefault="00B72174" w:rsidP="00B72174">
      <w:pPr>
        <w:ind w:firstLine="709"/>
        <w:jc w:val="both"/>
        <w:rPr>
          <w:sz w:val="28"/>
          <w:szCs w:val="28"/>
        </w:rPr>
      </w:pPr>
      <w:r w:rsidRPr="00217898">
        <w:rPr>
          <w:sz w:val="28"/>
          <w:szCs w:val="28"/>
        </w:rPr>
        <w:t xml:space="preserve">Организована и проведена аттестация </w:t>
      </w:r>
      <w:r w:rsidR="004140D4" w:rsidRPr="00217898">
        <w:rPr>
          <w:sz w:val="28"/>
          <w:szCs w:val="28"/>
        </w:rPr>
        <w:t>15</w:t>
      </w:r>
      <w:r w:rsidRPr="00217898">
        <w:rPr>
          <w:sz w:val="28"/>
          <w:szCs w:val="28"/>
        </w:rPr>
        <w:t xml:space="preserve"> муниципальных служащих адм</w:t>
      </w:r>
      <w:r w:rsidR="00DE0631" w:rsidRPr="00217898">
        <w:rPr>
          <w:sz w:val="28"/>
          <w:szCs w:val="28"/>
        </w:rPr>
        <w:t>инистрации Березовского района, п</w:t>
      </w:r>
      <w:r w:rsidRPr="00217898">
        <w:rPr>
          <w:sz w:val="28"/>
          <w:szCs w:val="28"/>
        </w:rPr>
        <w:t xml:space="preserve">о итогам </w:t>
      </w:r>
      <w:r w:rsidR="00DE0631" w:rsidRPr="00217898">
        <w:rPr>
          <w:sz w:val="28"/>
          <w:szCs w:val="28"/>
        </w:rPr>
        <w:t xml:space="preserve">которой </w:t>
      </w:r>
      <w:r w:rsidRPr="00217898">
        <w:rPr>
          <w:sz w:val="28"/>
          <w:szCs w:val="28"/>
        </w:rPr>
        <w:t>все муниципальны</w:t>
      </w:r>
      <w:r w:rsidR="004F4B35" w:rsidRPr="00217898">
        <w:rPr>
          <w:sz w:val="28"/>
          <w:szCs w:val="28"/>
        </w:rPr>
        <w:t>е служащие</w:t>
      </w:r>
      <w:r w:rsidRPr="00217898">
        <w:rPr>
          <w:sz w:val="28"/>
          <w:szCs w:val="28"/>
        </w:rPr>
        <w:t xml:space="preserve"> признаны соответствующими замещаемой</w:t>
      </w:r>
      <w:r w:rsidR="004F4B35" w:rsidRPr="00217898">
        <w:rPr>
          <w:sz w:val="28"/>
          <w:szCs w:val="28"/>
        </w:rPr>
        <w:t xml:space="preserve"> должности муниципальной службы</w:t>
      </w:r>
      <w:r w:rsidRPr="00217898">
        <w:rPr>
          <w:sz w:val="28"/>
          <w:szCs w:val="28"/>
        </w:rPr>
        <w:t xml:space="preserve">. </w:t>
      </w:r>
    </w:p>
    <w:p w14:paraId="2976EAF8" w14:textId="77777777" w:rsidR="00B72174" w:rsidRPr="00217898" w:rsidRDefault="00B72174" w:rsidP="00B72174">
      <w:pPr>
        <w:ind w:firstLine="709"/>
        <w:jc w:val="both"/>
        <w:rPr>
          <w:sz w:val="28"/>
          <w:szCs w:val="28"/>
        </w:rPr>
      </w:pPr>
      <w:r w:rsidRPr="00217898">
        <w:rPr>
          <w:sz w:val="28"/>
          <w:szCs w:val="28"/>
        </w:rPr>
        <w:t xml:space="preserve">Проведено </w:t>
      </w:r>
      <w:r w:rsidR="00A72E7D" w:rsidRPr="00217898">
        <w:rPr>
          <w:sz w:val="28"/>
          <w:szCs w:val="28"/>
        </w:rPr>
        <w:t>четыре</w:t>
      </w:r>
      <w:r w:rsidRPr="00217898">
        <w:rPr>
          <w:sz w:val="28"/>
          <w:szCs w:val="28"/>
        </w:rPr>
        <w:t xml:space="preserve"> заседани</w:t>
      </w:r>
      <w:r w:rsidR="00E90CB7" w:rsidRPr="00217898">
        <w:rPr>
          <w:sz w:val="28"/>
          <w:szCs w:val="28"/>
        </w:rPr>
        <w:t>я</w:t>
      </w:r>
      <w:r w:rsidRPr="00217898">
        <w:rPr>
          <w:sz w:val="28"/>
          <w:szCs w:val="28"/>
        </w:rPr>
        <w:t xml:space="preserve"> конкурсной комиссии на замещение вакантных должн</w:t>
      </w:r>
      <w:r w:rsidR="004F4B35" w:rsidRPr="00217898">
        <w:rPr>
          <w:sz w:val="28"/>
          <w:szCs w:val="28"/>
        </w:rPr>
        <w:t xml:space="preserve">остей муниципальной службы. Из </w:t>
      </w:r>
      <w:r w:rsidR="00E90CB7" w:rsidRPr="00217898">
        <w:rPr>
          <w:sz w:val="28"/>
          <w:szCs w:val="28"/>
        </w:rPr>
        <w:t>10</w:t>
      </w:r>
      <w:r w:rsidRPr="00217898">
        <w:rPr>
          <w:sz w:val="28"/>
          <w:szCs w:val="28"/>
        </w:rPr>
        <w:t xml:space="preserve"> канд</w:t>
      </w:r>
      <w:r w:rsidR="004F4B35" w:rsidRPr="00217898">
        <w:rPr>
          <w:sz w:val="28"/>
          <w:szCs w:val="28"/>
        </w:rPr>
        <w:t>идатов</w:t>
      </w:r>
      <w:r w:rsidR="001B0B4D" w:rsidRPr="00217898">
        <w:rPr>
          <w:sz w:val="28"/>
          <w:szCs w:val="28"/>
        </w:rPr>
        <w:t>,</w:t>
      </w:r>
      <w:r w:rsidR="004F4B35" w:rsidRPr="00217898">
        <w:rPr>
          <w:sz w:val="28"/>
          <w:szCs w:val="28"/>
        </w:rPr>
        <w:t xml:space="preserve"> участвующих в конкурсах</w:t>
      </w:r>
      <w:r w:rsidR="00E90CB7" w:rsidRPr="00217898">
        <w:rPr>
          <w:sz w:val="28"/>
          <w:szCs w:val="28"/>
        </w:rPr>
        <w:t xml:space="preserve"> 5</w:t>
      </w:r>
      <w:r w:rsidRPr="00217898">
        <w:rPr>
          <w:sz w:val="28"/>
          <w:szCs w:val="28"/>
        </w:rPr>
        <w:t xml:space="preserve"> признаны победителями конкурсов</w:t>
      </w:r>
      <w:r w:rsidR="004F4B35" w:rsidRPr="00217898">
        <w:rPr>
          <w:sz w:val="28"/>
          <w:szCs w:val="28"/>
        </w:rPr>
        <w:t xml:space="preserve">, с </w:t>
      </w:r>
      <w:r w:rsidR="001B0B4D" w:rsidRPr="00217898">
        <w:rPr>
          <w:sz w:val="28"/>
          <w:szCs w:val="28"/>
        </w:rPr>
        <w:t xml:space="preserve">ними </w:t>
      </w:r>
      <w:r w:rsidRPr="00217898">
        <w:rPr>
          <w:sz w:val="28"/>
          <w:szCs w:val="28"/>
        </w:rPr>
        <w:t>заключены трудовые договоры.</w:t>
      </w:r>
    </w:p>
    <w:p w14:paraId="5220EB7B" w14:textId="77777777" w:rsidR="005C6391" w:rsidRPr="00217898" w:rsidRDefault="005C6391" w:rsidP="005C6391">
      <w:pPr>
        <w:ind w:firstLine="709"/>
        <w:jc w:val="both"/>
        <w:rPr>
          <w:rFonts w:eastAsia="Calibri"/>
          <w:sz w:val="28"/>
          <w:szCs w:val="28"/>
          <w:lang w:eastAsia="en-US"/>
        </w:rPr>
      </w:pPr>
      <w:r w:rsidRPr="00217898">
        <w:rPr>
          <w:rFonts w:eastAsia="Calibri"/>
          <w:sz w:val="28"/>
          <w:szCs w:val="28"/>
          <w:lang w:eastAsia="en-US"/>
        </w:rPr>
        <w:t>В рамках реализации проекта «Развитие кадрового потенциала на территории Березовского района» сформирован резерв управленческих кадров на должности муниципальной службы группы «высшие» и «главные». По результатам конкурса в кадровый резе</w:t>
      </w:r>
      <w:proofErr w:type="gramStart"/>
      <w:r w:rsidRPr="00217898">
        <w:rPr>
          <w:rFonts w:eastAsia="Calibri"/>
          <w:sz w:val="28"/>
          <w:szCs w:val="28"/>
          <w:lang w:eastAsia="en-US"/>
        </w:rPr>
        <w:t>рв вкл</w:t>
      </w:r>
      <w:proofErr w:type="gramEnd"/>
      <w:r w:rsidRPr="00217898">
        <w:rPr>
          <w:rFonts w:eastAsia="Calibri"/>
          <w:sz w:val="28"/>
          <w:szCs w:val="28"/>
          <w:lang w:eastAsia="en-US"/>
        </w:rPr>
        <w:t xml:space="preserve">ючено 19 человек, в том числе на 7  целевых управленческих должностей. </w:t>
      </w:r>
    </w:p>
    <w:p w14:paraId="53F6C126" w14:textId="77777777" w:rsidR="00C94223" w:rsidRPr="00217898" w:rsidRDefault="00C94223" w:rsidP="00C94223">
      <w:pPr>
        <w:ind w:firstLine="709"/>
        <w:jc w:val="both"/>
        <w:rPr>
          <w:rFonts w:eastAsia="Calibri"/>
          <w:sz w:val="28"/>
          <w:szCs w:val="28"/>
          <w:lang w:eastAsia="en-US"/>
        </w:rPr>
      </w:pPr>
      <w:r w:rsidRPr="00217898">
        <w:rPr>
          <w:rFonts w:eastAsia="Calibri"/>
          <w:sz w:val="28"/>
          <w:szCs w:val="28"/>
          <w:lang w:eastAsia="en-US"/>
        </w:rPr>
        <w:t>Присвоен первый классный чин муниципальной службы 8 муниципальным служащим и 35 муниципальным служащим очередной классный чин.</w:t>
      </w:r>
    </w:p>
    <w:p w14:paraId="3C5CA51F" w14:textId="77777777" w:rsidR="00B72174" w:rsidRPr="00217898" w:rsidRDefault="00B72174" w:rsidP="00426B58">
      <w:pPr>
        <w:ind w:firstLine="709"/>
        <w:jc w:val="both"/>
        <w:rPr>
          <w:sz w:val="28"/>
          <w:szCs w:val="28"/>
        </w:rPr>
      </w:pPr>
      <w:r w:rsidRPr="00217898">
        <w:rPr>
          <w:sz w:val="28"/>
          <w:szCs w:val="28"/>
        </w:rPr>
        <w:t>В рамках реализации муниципальной программы «Совершенствование муниципального управл</w:t>
      </w:r>
      <w:r w:rsidR="004B45B7" w:rsidRPr="00217898">
        <w:rPr>
          <w:sz w:val="28"/>
          <w:szCs w:val="28"/>
        </w:rPr>
        <w:t xml:space="preserve">ения </w:t>
      </w:r>
      <w:r w:rsidR="00C8279D" w:rsidRPr="00217898">
        <w:rPr>
          <w:sz w:val="28"/>
          <w:szCs w:val="28"/>
        </w:rPr>
        <w:t xml:space="preserve">в </w:t>
      </w:r>
      <w:r w:rsidR="004B45B7" w:rsidRPr="00217898">
        <w:rPr>
          <w:sz w:val="28"/>
          <w:szCs w:val="28"/>
        </w:rPr>
        <w:t>Березовско</w:t>
      </w:r>
      <w:r w:rsidR="00C8279D" w:rsidRPr="00217898">
        <w:rPr>
          <w:sz w:val="28"/>
          <w:szCs w:val="28"/>
        </w:rPr>
        <w:t>м</w:t>
      </w:r>
      <w:r w:rsidR="004B45B7" w:rsidRPr="00217898">
        <w:rPr>
          <w:sz w:val="28"/>
          <w:szCs w:val="28"/>
        </w:rPr>
        <w:t xml:space="preserve"> район</w:t>
      </w:r>
      <w:r w:rsidR="00C8279D" w:rsidRPr="00217898">
        <w:rPr>
          <w:sz w:val="28"/>
          <w:szCs w:val="28"/>
        </w:rPr>
        <w:t>е</w:t>
      </w:r>
      <w:r w:rsidRPr="00217898">
        <w:rPr>
          <w:sz w:val="28"/>
          <w:szCs w:val="28"/>
        </w:rPr>
        <w:t xml:space="preserve">» </w:t>
      </w:r>
      <w:r w:rsidR="00426B58" w:rsidRPr="00217898">
        <w:rPr>
          <w:sz w:val="28"/>
          <w:szCs w:val="28"/>
        </w:rPr>
        <w:t xml:space="preserve">проведена работа </w:t>
      </w:r>
      <w:r w:rsidRPr="00217898">
        <w:rPr>
          <w:sz w:val="28"/>
          <w:szCs w:val="28"/>
        </w:rPr>
        <w:t xml:space="preserve">по обучению на курсах повышения квалификации </w:t>
      </w:r>
      <w:r w:rsidR="004140D4" w:rsidRPr="00217898">
        <w:rPr>
          <w:sz w:val="28"/>
          <w:szCs w:val="28"/>
        </w:rPr>
        <w:t>47</w:t>
      </w:r>
      <w:r w:rsidR="00426B58" w:rsidRPr="00217898">
        <w:rPr>
          <w:sz w:val="28"/>
          <w:szCs w:val="28"/>
        </w:rPr>
        <w:t xml:space="preserve"> муниципальных служащих</w:t>
      </w:r>
      <w:r w:rsidRPr="00217898">
        <w:rPr>
          <w:sz w:val="28"/>
          <w:szCs w:val="28"/>
        </w:rPr>
        <w:t>.</w:t>
      </w:r>
    </w:p>
    <w:p w14:paraId="493779B1" w14:textId="77777777" w:rsidR="00CB397B" w:rsidRPr="00217898" w:rsidRDefault="00CB397B" w:rsidP="00B72174">
      <w:pPr>
        <w:ind w:firstLine="709"/>
        <w:jc w:val="both"/>
        <w:rPr>
          <w:sz w:val="28"/>
          <w:szCs w:val="28"/>
        </w:rPr>
      </w:pPr>
      <w:r w:rsidRPr="00217898">
        <w:rPr>
          <w:sz w:val="28"/>
          <w:szCs w:val="28"/>
        </w:rPr>
        <w:t>В целях реализации деятельности по вопросам кадровой политики и соблюдения трудового законодательства Российской Федерации:</w:t>
      </w:r>
    </w:p>
    <w:p w14:paraId="70445690" w14:textId="77777777" w:rsidR="00B72174" w:rsidRPr="00217898" w:rsidRDefault="00E83AA7" w:rsidP="00B72174">
      <w:pPr>
        <w:ind w:firstLine="709"/>
        <w:jc w:val="both"/>
        <w:rPr>
          <w:sz w:val="28"/>
          <w:szCs w:val="28"/>
        </w:rPr>
      </w:pPr>
      <w:r w:rsidRPr="00217898">
        <w:rPr>
          <w:sz w:val="28"/>
          <w:szCs w:val="28"/>
        </w:rPr>
        <w:lastRenderedPageBreak/>
        <w:t>О</w:t>
      </w:r>
      <w:r w:rsidR="009D67E0" w:rsidRPr="00217898">
        <w:rPr>
          <w:sz w:val="28"/>
          <w:szCs w:val="28"/>
        </w:rPr>
        <w:t>формлено 1</w:t>
      </w:r>
      <w:r w:rsidRPr="00217898">
        <w:rPr>
          <w:sz w:val="28"/>
          <w:szCs w:val="28"/>
        </w:rPr>
        <w:t xml:space="preserve"> </w:t>
      </w:r>
      <w:r w:rsidR="00776887" w:rsidRPr="00217898">
        <w:rPr>
          <w:sz w:val="28"/>
          <w:szCs w:val="28"/>
        </w:rPr>
        <w:t>711</w:t>
      </w:r>
      <w:r w:rsidR="00B72174" w:rsidRPr="00217898">
        <w:rPr>
          <w:sz w:val="28"/>
          <w:szCs w:val="28"/>
        </w:rPr>
        <w:t xml:space="preserve"> распоряжени</w:t>
      </w:r>
      <w:r w:rsidRPr="00217898">
        <w:rPr>
          <w:sz w:val="28"/>
          <w:szCs w:val="28"/>
        </w:rPr>
        <w:t>й</w:t>
      </w:r>
      <w:r w:rsidR="00B72174" w:rsidRPr="00217898">
        <w:rPr>
          <w:sz w:val="28"/>
          <w:szCs w:val="28"/>
        </w:rPr>
        <w:t xml:space="preserve"> администрации Березовского района, из них:</w:t>
      </w:r>
      <w:r w:rsidRPr="00217898">
        <w:rPr>
          <w:sz w:val="28"/>
          <w:szCs w:val="28"/>
        </w:rPr>
        <w:t xml:space="preserve"> </w:t>
      </w:r>
      <w:r w:rsidR="00776887" w:rsidRPr="00217898">
        <w:rPr>
          <w:sz w:val="28"/>
          <w:szCs w:val="28"/>
        </w:rPr>
        <w:t>814</w:t>
      </w:r>
      <w:r w:rsidR="00B72174" w:rsidRPr="00217898">
        <w:rPr>
          <w:sz w:val="28"/>
          <w:szCs w:val="28"/>
        </w:rPr>
        <w:t xml:space="preserve"> по личному составу, </w:t>
      </w:r>
      <w:r w:rsidR="00776887" w:rsidRPr="00217898">
        <w:rPr>
          <w:sz w:val="28"/>
          <w:szCs w:val="28"/>
        </w:rPr>
        <w:t xml:space="preserve">716 </w:t>
      </w:r>
      <w:r w:rsidR="00B72174" w:rsidRPr="00217898">
        <w:rPr>
          <w:sz w:val="28"/>
          <w:szCs w:val="28"/>
        </w:rPr>
        <w:t xml:space="preserve">по предоставлению отпусков, </w:t>
      </w:r>
      <w:r w:rsidR="00776887" w:rsidRPr="00217898">
        <w:rPr>
          <w:sz w:val="28"/>
          <w:szCs w:val="28"/>
        </w:rPr>
        <w:t>181</w:t>
      </w:r>
      <w:r w:rsidRPr="00217898">
        <w:rPr>
          <w:sz w:val="28"/>
          <w:szCs w:val="28"/>
        </w:rPr>
        <w:t xml:space="preserve"> </w:t>
      </w:r>
      <w:r w:rsidR="00B72174" w:rsidRPr="00217898">
        <w:rPr>
          <w:sz w:val="28"/>
          <w:szCs w:val="28"/>
        </w:rPr>
        <w:t xml:space="preserve">по направлению </w:t>
      </w:r>
      <w:r w:rsidRPr="00217898">
        <w:rPr>
          <w:sz w:val="28"/>
          <w:szCs w:val="28"/>
        </w:rPr>
        <w:t xml:space="preserve">работников </w:t>
      </w:r>
      <w:r w:rsidR="00B72174" w:rsidRPr="00217898">
        <w:rPr>
          <w:sz w:val="28"/>
          <w:szCs w:val="28"/>
        </w:rPr>
        <w:t>в служебные командировки.</w:t>
      </w:r>
    </w:p>
    <w:p w14:paraId="08B9B54C" w14:textId="77777777" w:rsidR="00B72174" w:rsidRPr="00217898" w:rsidRDefault="00B72174" w:rsidP="00B72174">
      <w:pPr>
        <w:pStyle w:val="a4"/>
        <w:spacing w:before="0" w:beforeAutospacing="0" w:after="0" w:afterAutospacing="0"/>
        <w:ind w:firstLine="709"/>
        <w:jc w:val="both"/>
        <w:rPr>
          <w:sz w:val="28"/>
          <w:szCs w:val="28"/>
        </w:rPr>
      </w:pPr>
      <w:r w:rsidRPr="00217898">
        <w:rPr>
          <w:sz w:val="28"/>
          <w:szCs w:val="28"/>
        </w:rPr>
        <w:t xml:space="preserve">Заключено </w:t>
      </w:r>
      <w:r w:rsidR="008D7198" w:rsidRPr="00217898">
        <w:rPr>
          <w:sz w:val="28"/>
          <w:szCs w:val="28"/>
        </w:rPr>
        <w:t>2</w:t>
      </w:r>
      <w:r w:rsidR="00E83AA7" w:rsidRPr="00217898">
        <w:rPr>
          <w:sz w:val="28"/>
          <w:szCs w:val="28"/>
        </w:rPr>
        <w:t>0</w:t>
      </w:r>
      <w:r w:rsidRPr="00217898">
        <w:rPr>
          <w:sz w:val="28"/>
          <w:szCs w:val="28"/>
        </w:rPr>
        <w:t xml:space="preserve"> трудовых договоров и </w:t>
      </w:r>
      <w:r w:rsidR="008D7198" w:rsidRPr="00217898">
        <w:rPr>
          <w:sz w:val="28"/>
          <w:szCs w:val="28"/>
        </w:rPr>
        <w:t>375</w:t>
      </w:r>
      <w:r w:rsidR="00B85181" w:rsidRPr="00217898">
        <w:rPr>
          <w:sz w:val="28"/>
          <w:szCs w:val="28"/>
        </w:rPr>
        <w:t xml:space="preserve"> </w:t>
      </w:r>
      <w:r w:rsidRPr="00217898">
        <w:rPr>
          <w:sz w:val="28"/>
          <w:szCs w:val="28"/>
        </w:rPr>
        <w:t>дополнительных соглашений к трудовым договорам с работниками администрации Березовского района и руководителями муниципальных учреждений.</w:t>
      </w:r>
    </w:p>
    <w:p w14:paraId="576CD623" w14:textId="77777777" w:rsidR="00B72174" w:rsidRPr="00217898" w:rsidRDefault="00B72174" w:rsidP="00B72174">
      <w:pPr>
        <w:ind w:firstLine="709"/>
        <w:jc w:val="both"/>
        <w:rPr>
          <w:sz w:val="28"/>
          <w:szCs w:val="28"/>
        </w:rPr>
      </w:pPr>
      <w:r w:rsidRPr="00217898">
        <w:rPr>
          <w:sz w:val="28"/>
          <w:szCs w:val="28"/>
        </w:rPr>
        <w:t xml:space="preserve">В целях реализации антикоррупционной деятельности: </w:t>
      </w:r>
    </w:p>
    <w:p w14:paraId="055FD908" w14:textId="77777777" w:rsidR="00B72174" w:rsidRPr="00217898" w:rsidRDefault="00B036B9" w:rsidP="00B72174">
      <w:pPr>
        <w:ind w:firstLine="709"/>
        <w:jc w:val="both"/>
        <w:rPr>
          <w:sz w:val="28"/>
          <w:szCs w:val="28"/>
        </w:rPr>
      </w:pPr>
      <w:r w:rsidRPr="00217898">
        <w:rPr>
          <w:sz w:val="28"/>
          <w:szCs w:val="28"/>
        </w:rPr>
        <w:t xml:space="preserve">- </w:t>
      </w:r>
      <w:r w:rsidR="00E83AA7" w:rsidRPr="00217898">
        <w:rPr>
          <w:sz w:val="28"/>
          <w:szCs w:val="28"/>
        </w:rPr>
        <w:t xml:space="preserve">разработано, </w:t>
      </w:r>
      <w:r w:rsidRPr="00217898">
        <w:rPr>
          <w:sz w:val="28"/>
          <w:szCs w:val="28"/>
        </w:rPr>
        <w:t>актуализировано</w:t>
      </w:r>
      <w:r w:rsidR="00E83AA7" w:rsidRPr="00217898">
        <w:rPr>
          <w:sz w:val="28"/>
          <w:szCs w:val="28"/>
        </w:rPr>
        <w:t xml:space="preserve"> 1</w:t>
      </w:r>
      <w:r w:rsidR="00393FE8" w:rsidRPr="00217898">
        <w:rPr>
          <w:sz w:val="28"/>
          <w:szCs w:val="28"/>
        </w:rPr>
        <w:t>9</w:t>
      </w:r>
      <w:r w:rsidR="00B46963" w:rsidRPr="00217898">
        <w:rPr>
          <w:sz w:val="28"/>
          <w:szCs w:val="28"/>
        </w:rPr>
        <w:t xml:space="preserve"> </w:t>
      </w:r>
      <w:r w:rsidR="00B72174" w:rsidRPr="00217898">
        <w:rPr>
          <w:sz w:val="28"/>
          <w:szCs w:val="28"/>
        </w:rPr>
        <w:t>нормативных правовых акт</w:t>
      </w:r>
      <w:r w:rsidRPr="00217898">
        <w:rPr>
          <w:sz w:val="28"/>
          <w:szCs w:val="28"/>
        </w:rPr>
        <w:t>ов</w:t>
      </w:r>
      <w:r w:rsidR="00B72174" w:rsidRPr="00217898">
        <w:rPr>
          <w:sz w:val="28"/>
          <w:szCs w:val="28"/>
        </w:rPr>
        <w:t xml:space="preserve"> администрации Березовского района по организации работы по профилактике корр</w:t>
      </w:r>
      <w:r w:rsidR="00B46963" w:rsidRPr="00217898">
        <w:rPr>
          <w:sz w:val="28"/>
          <w:szCs w:val="28"/>
        </w:rPr>
        <w:t>упционных и иных правонарушений;</w:t>
      </w:r>
    </w:p>
    <w:p w14:paraId="4915B2FD" w14:textId="77777777" w:rsidR="00B46963" w:rsidRPr="00217898" w:rsidRDefault="00B72174" w:rsidP="00B72174">
      <w:pPr>
        <w:ind w:firstLine="709"/>
        <w:jc w:val="both"/>
        <w:rPr>
          <w:sz w:val="28"/>
          <w:szCs w:val="28"/>
        </w:rPr>
      </w:pPr>
      <w:r w:rsidRPr="00217898">
        <w:rPr>
          <w:sz w:val="28"/>
          <w:szCs w:val="28"/>
        </w:rPr>
        <w:t xml:space="preserve">- </w:t>
      </w:r>
      <w:r w:rsidR="007E2FEA" w:rsidRPr="00217898">
        <w:rPr>
          <w:sz w:val="28"/>
          <w:szCs w:val="28"/>
        </w:rPr>
        <w:t xml:space="preserve">проведена </w:t>
      </w:r>
      <w:r w:rsidR="00B46963" w:rsidRPr="00217898">
        <w:rPr>
          <w:sz w:val="28"/>
          <w:szCs w:val="28"/>
        </w:rPr>
        <w:t xml:space="preserve">сверка </w:t>
      </w:r>
      <w:r w:rsidRPr="00217898">
        <w:rPr>
          <w:sz w:val="28"/>
          <w:szCs w:val="28"/>
        </w:rPr>
        <w:t>достоверности и полноты сведений, представленных 6</w:t>
      </w:r>
      <w:r w:rsidR="00393FE8" w:rsidRPr="00217898">
        <w:rPr>
          <w:sz w:val="28"/>
          <w:szCs w:val="28"/>
        </w:rPr>
        <w:t>1</w:t>
      </w:r>
      <w:r w:rsidRPr="00217898">
        <w:rPr>
          <w:sz w:val="28"/>
          <w:szCs w:val="28"/>
        </w:rPr>
        <w:t xml:space="preserve"> муниципальным служащим администрации Березовского района за 20</w:t>
      </w:r>
      <w:r w:rsidR="00393FE8" w:rsidRPr="00217898">
        <w:rPr>
          <w:sz w:val="28"/>
          <w:szCs w:val="28"/>
        </w:rPr>
        <w:t>19</w:t>
      </w:r>
      <w:r w:rsidRPr="00217898">
        <w:rPr>
          <w:sz w:val="28"/>
          <w:szCs w:val="28"/>
        </w:rPr>
        <w:t xml:space="preserve"> год и 1</w:t>
      </w:r>
      <w:r w:rsidR="007E2FEA" w:rsidRPr="00217898">
        <w:rPr>
          <w:sz w:val="28"/>
          <w:szCs w:val="28"/>
        </w:rPr>
        <w:t>1</w:t>
      </w:r>
      <w:r w:rsidRPr="00217898">
        <w:rPr>
          <w:sz w:val="28"/>
          <w:szCs w:val="28"/>
        </w:rPr>
        <w:t xml:space="preserve"> руководителями у</w:t>
      </w:r>
      <w:r w:rsidR="007E2FEA" w:rsidRPr="00217898">
        <w:rPr>
          <w:sz w:val="28"/>
          <w:szCs w:val="28"/>
        </w:rPr>
        <w:t>чреждений</w:t>
      </w:r>
      <w:r w:rsidRPr="00217898">
        <w:rPr>
          <w:sz w:val="28"/>
          <w:szCs w:val="28"/>
        </w:rPr>
        <w:t xml:space="preserve">. </w:t>
      </w:r>
      <w:r w:rsidR="007E2FEA" w:rsidRPr="00217898">
        <w:rPr>
          <w:sz w:val="28"/>
          <w:szCs w:val="28"/>
        </w:rPr>
        <w:t>П</w:t>
      </w:r>
      <w:r w:rsidRPr="00217898">
        <w:rPr>
          <w:sz w:val="28"/>
          <w:szCs w:val="28"/>
        </w:rPr>
        <w:t>ровер</w:t>
      </w:r>
      <w:r w:rsidR="007E2FEA" w:rsidRPr="00217898">
        <w:rPr>
          <w:sz w:val="28"/>
          <w:szCs w:val="28"/>
        </w:rPr>
        <w:t>ено</w:t>
      </w:r>
      <w:r w:rsidRPr="00217898">
        <w:rPr>
          <w:sz w:val="28"/>
          <w:szCs w:val="28"/>
        </w:rPr>
        <w:t xml:space="preserve"> </w:t>
      </w:r>
      <w:r w:rsidR="00393FE8" w:rsidRPr="00217898">
        <w:rPr>
          <w:sz w:val="28"/>
          <w:szCs w:val="28"/>
        </w:rPr>
        <w:t>193</w:t>
      </w:r>
      <w:r w:rsidRPr="00217898">
        <w:rPr>
          <w:sz w:val="28"/>
          <w:szCs w:val="28"/>
        </w:rPr>
        <w:t xml:space="preserve"> справок о доходах, расходах, об имуществе и обязательствах имущественного характера. </w:t>
      </w:r>
    </w:p>
    <w:p w14:paraId="60807EC2" w14:textId="77777777" w:rsidR="007613DC" w:rsidRPr="007D2AA2" w:rsidRDefault="00B46963" w:rsidP="007613DC">
      <w:pPr>
        <w:ind w:firstLine="709"/>
        <w:jc w:val="both"/>
        <w:rPr>
          <w:sz w:val="28"/>
          <w:szCs w:val="28"/>
        </w:rPr>
      </w:pPr>
      <w:r w:rsidRPr="00217898">
        <w:rPr>
          <w:sz w:val="28"/>
          <w:szCs w:val="28"/>
        </w:rPr>
        <w:t>П</w:t>
      </w:r>
      <w:r w:rsidR="007E2FEA" w:rsidRPr="00217898">
        <w:rPr>
          <w:sz w:val="28"/>
          <w:szCs w:val="28"/>
        </w:rPr>
        <w:t xml:space="preserve">роведено четыре </w:t>
      </w:r>
      <w:r w:rsidR="00B72174" w:rsidRPr="00217898">
        <w:rPr>
          <w:sz w:val="28"/>
          <w:szCs w:val="28"/>
        </w:rPr>
        <w:t>заседани</w:t>
      </w:r>
      <w:r w:rsidR="007E2FEA" w:rsidRPr="00217898">
        <w:rPr>
          <w:sz w:val="28"/>
          <w:szCs w:val="28"/>
        </w:rPr>
        <w:t>я</w:t>
      </w:r>
      <w:r w:rsidR="00B72174" w:rsidRPr="00217898">
        <w:rPr>
          <w:sz w:val="28"/>
          <w:szCs w:val="28"/>
        </w:rPr>
        <w:t xml:space="preserve"> </w:t>
      </w:r>
      <w:r w:rsidRPr="00217898">
        <w:rPr>
          <w:sz w:val="28"/>
          <w:szCs w:val="28"/>
        </w:rPr>
        <w:t xml:space="preserve">единой </w:t>
      </w:r>
      <w:r w:rsidR="00B72174" w:rsidRPr="00217898">
        <w:rPr>
          <w:sz w:val="28"/>
          <w:szCs w:val="28"/>
        </w:rPr>
        <w:t>комисси</w:t>
      </w:r>
      <w:r w:rsidRPr="00217898">
        <w:rPr>
          <w:sz w:val="28"/>
          <w:szCs w:val="28"/>
        </w:rPr>
        <w:t xml:space="preserve">и органов местного самоуправления </w:t>
      </w:r>
      <w:r w:rsidR="00B72174" w:rsidRPr="00217898">
        <w:rPr>
          <w:sz w:val="28"/>
          <w:szCs w:val="28"/>
        </w:rPr>
        <w:t>по соблюдению требований к служебному поведению и урегулированию кон</w:t>
      </w:r>
      <w:r w:rsidRPr="00217898">
        <w:rPr>
          <w:sz w:val="28"/>
          <w:szCs w:val="28"/>
        </w:rPr>
        <w:t xml:space="preserve">фликта интересов. Рассмотрено </w:t>
      </w:r>
      <w:r w:rsidR="00393FE8" w:rsidRPr="00217898">
        <w:rPr>
          <w:sz w:val="28"/>
          <w:szCs w:val="28"/>
        </w:rPr>
        <w:t xml:space="preserve">четыре </w:t>
      </w:r>
      <w:r w:rsidRPr="00217898">
        <w:rPr>
          <w:sz w:val="28"/>
          <w:szCs w:val="28"/>
        </w:rPr>
        <w:t>материал</w:t>
      </w:r>
      <w:r w:rsidR="00393FE8" w:rsidRPr="00217898">
        <w:rPr>
          <w:sz w:val="28"/>
          <w:szCs w:val="28"/>
        </w:rPr>
        <w:t>а</w:t>
      </w:r>
      <w:r w:rsidRPr="00217898">
        <w:rPr>
          <w:sz w:val="28"/>
          <w:szCs w:val="28"/>
        </w:rPr>
        <w:t xml:space="preserve">, </w:t>
      </w:r>
      <w:r w:rsidR="007613DC" w:rsidRPr="00217898">
        <w:rPr>
          <w:sz w:val="28"/>
          <w:szCs w:val="28"/>
        </w:rPr>
        <w:t xml:space="preserve">в отношении </w:t>
      </w:r>
      <w:r w:rsidR="00393FE8" w:rsidRPr="00217898">
        <w:rPr>
          <w:sz w:val="28"/>
          <w:szCs w:val="28"/>
        </w:rPr>
        <w:t xml:space="preserve">четырех </w:t>
      </w:r>
      <w:r w:rsidR="007613DC" w:rsidRPr="00217898">
        <w:rPr>
          <w:sz w:val="28"/>
          <w:szCs w:val="28"/>
        </w:rPr>
        <w:t>муниципальных служащих установлены нарушения требования законодательства о противодействии коррупции</w:t>
      </w:r>
      <w:r w:rsidR="00047C84" w:rsidRPr="00217898">
        <w:rPr>
          <w:sz w:val="28"/>
          <w:szCs w:val="28"/>
        </w:rPr>
        <w:t xml:space="preserve"> и рекомендовано главе Березовского района о привлечении их к дисциплинарной </w:t>
      </w:r>
      <w:r w:rsidR="005420BF" w:rsidRPr="00217898">
        <w:rPr>
          <w:sz w:val="28"/>
          <w:szCs w:val="28"/>
        </w:rPr>
        <w:t>ответственности</w:t>
      </w:r>
      <w:r w:rsidR="007613DC" w:rsidRPr="00775084">
        <w:rPr>
          <w:sz w:val="28"/>
          <w:szCs w:val="28"/>
          <w:highlight w:val="green"/>
        </w:rPr>
        <w:t>.</w:t>
      </w:r>
      <w:r w:rsidR="007613DC" w:rsidRPr="007D2AA2">
        <w:rPr>
          <w:sz w:val="28"/>
          <w:szCs w:val="28"/>
        </w:rPr>
        <w:t xml:space="preserve"> </w:t>
      </w:r>
    </w:p>
    <w:p w14:paraId="3C8BB311" w14:textId="77777777" w:rsidR="009201B7" w:rsidRDefault="009201B7" w:rsidP="009201B7">
      <w:pPr>
        <w:ind w:firstLine="708"/>
        <w:jc w:val="both"/>
        <w:rPr>
          <w:sz w:val="28"/>
          <w:szCs w:val="28"/>
        </w:rPr>
      </w:pPr>
    </w:p>
    <w:p w14:paraId="56615DCE" w14:textId="77777777" w:rsidR="00D21C16" w:rsidRPr="00217898" w:rsidRDefault="006243E5" w:rsidP="00522003">
      <w:pPr>
        <w:numPr>
          <w:ilvl w:val="0"/>
          <w:numId w:val="15"/>
        </w:numPr>
        <w:ind w:left="426"/>
        <w:jc w:val="center"/>
        <w:rPr>
          <w:sz w:val="28"/>
          <w:szCs w:val="28"/>
        </w:rPr>
      </w:pPr>
      <w:r w:rsidRPr="007D2AA2">
        <w:rPr>
          <w:b/>
          <w:sz w:val="28"/>
          <w:szCs w:val="28"/>
        </w:rPr>
        <w:t xml:space="preserve"> </w:t>
      </w:r>
      <w:r w:rsidR="003C6409" w:rsidRPr="00217898">
        <w:rPr>
          <w:sz w:val="28"/>
          <w:szCs w:val="28"/>
        </w:rPr>
        <w:t xml:space="preserve">Закупки товаров (работ, услуг) </w:t>
      </w:r>
    </w:p>
    <w:p w14:paraId="70587E60" w14:textId="77777777" w:rsidR="003C6409" w:rsidRPr="00217898" w:rsidRDefault="003C6409" w:rsidP="00D21C16">
      <w:pPr>
        <w:jc w:val="center"/>
        <w:rPr>
          <w:sz w:val="28"/>
          <w:szCs w:val="28"/>
        </w:rPr>
      </w:pPr>
      <w:r w:rsidRPr="00217898">
        <w:rPr>
          <w:sz w:val="28"/>
          <w:szCs w:val="28"/>
        </w:rPr>
        <w:t>для нужд муниципального образования</w:t>
      </w:r>
    </w:p>
    <w:p w14:paraId="0DF52137" w14:textId="77777777" w:rsidR="003C6409" w:rsidRPr="00217898" w:rsidRDefault="003C6409" w:rsidP="003C6409">
      <w:pPr>
        <w:jc w:val="center"/>
        <w:rPr>
          <w:sz w:val="28"/>
          <w:szCs w:val="28"/>
        </w:rPr>
      </w:pPr>
    </w:p>
    <w:p w14:paraId="1007E3AB" w14:textId="77777777" w:rsidR="00351652" w:rsidRPr="00217898" w:rsidRDefault="003C6409" w:rsidP="00351652">
      <w:pPr>
        <w:ind w:firstLine="720"/>
        <w:jc w:val="both"/>
        <w:rPr>
          <w:sz w:val="28"/>
          <w:szCs w:val="28"/>
        </w:rPr>
      </w:pPr>
      <w:r w:rsidRPr="00217898">
        <w:rPr>
          <w:noProof/>
          <w:sz w:val="28"/>
          <w:szCs w:val="28"/>
        </w:rPr>
        <w:t xml:space="preserve"> </w:t>
      </w:r>
      <w:r w:rsidR="00351652" w:rsidRPr="00217898">
        <w:rPr>
          <w:sz w:val="28"/>
          <w:szCs w:val="28"/>
        </w:rPr>
        <w:t>В 20</w:t>
      </w:r>
      <w:r w:rsidR="00E16897" w:rsidRPr="00217898">
        <w:rPr>
          <w:sz w:val="28"/>
          <w:szCs w:val="28"/>
        </w:rPr>
        <w:t>20</w:t>
      </w:r>
      <w:r w:rsidR="00351652" w:rsidRPr="00217898">
        <w:rPr>
          <w:sz w:val="28"/>
          <w:szCs w:val="28"/>
        </w:rPr>
        <w:t xml:space="preserve"> году </w:t>
      </w:r>
      <w:r w:rsidR="00E16897" w:rsidRPr="00217898">
        <w:rPr>
          <w:sz w:val="28"/>
          <w:szCs w:val="28"/>
        </w:rPr>
        <w:t>п</w:t>
      </w:r>
      <w:r w:rsidR="00351652" w:rsidRPr="00217898">
        <w:rPr>
          <w:sz w:val="28"/>
          <w:szCs w:val="28"/>
        </w:rPr>
        <w:t xml:space="preserve">родолжена работа, направленная на повышение эффективности использования бюджетных средств инструментами планирования и размещения муниципального заказа, а также на обеспечение исполнения требований законодательства Российской Федерации. </w:t>
      </w:r>
    </w:p>
    <w:p w14:paraId="19B5E2CD" w14:textId="77777777" w:rsidR="00351652" w:rsidRPr="00217898" w:rsidRDefault="00351652" w:rsidP="00351652">
      <w:pPr>
        <w:widowControl w:val="0"/>
        <w:ind w:firstLine="709"/>
        <w:jc w:val="both"/>
        <w:rPr>
          <w:spacing w:val="-2"/>
          <w:sz w:val="28"/>
          <w:szCs w:val="28"/>
        </w:rPr>
      </w:pPr>
      <w:r w:rsidRPr="00217898">
        <w:rPr>
          <w:sz w:val="28"/>
          <w:szCs w:val="28"/>
        </w:rPr>
        <w:t xml:space="preserve">Во исполнение </w:t>
      </w:r>
      <w:r w:rsidR="00E16897" w:rsidRPr="00217898">
        <w:rPr>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217898">
        <w:rPr>
          <w:sz w:val="28"/>
          <w:szCs w:val="28"/>
        </w:rPr>
        <w:t xml:space="preserve"> муниципальными заказчиками Березовского района ведутся </w:t>
      </w:r>
      <w:r w:rsidRPr="00217898">
        <w:rPr>
          <w:color w:val="000000"/>
          <w:spacing w:val="-2"/>
          <w:sz w:val="28"/>
          <w:szCs w:val="28"/>
        </w:rPr>
        <w:t xml:space="preserve">планы–графики закупок и размещаются на официальном сайте Российской Федерации в сети Интернет </w:t>
      </w:r>
      <w:hyperlink r:id="rId11" w:history="1">
        <w:r w:rsidRPr="00217898">
          <w:rPr>
            <w:color w:val="0000FF"/>
            <w:spacing w:val="-2"/>
            <w:sz w:val="28"/>
            <w:szCs w:val="28"/>
            <w:u w:val="single"/>
            <w:lang w:val="en-US"/>
          </w:rPr>
          <w:t>www</w:t>
        </w:r>
        <w:r w:rsidRPr="00217898">
          <w:rPr>
            <w:color w:val="0000FF"/>
            <w:spacing w:val="-2"/>
            <w:sz w:val="28"/>
            <w:szCs w:val="28"/>
            <w:u w:val="single"/>
          </w:rPr>
          <w:t>.</w:t>
        </w:r>
        <w:proofErr w:type="spellStart"/>
        <w:r w:rsidRPr="00217898">
          <w:rPr>
            <w:color w:val="0000FF"/>
            <w:spacing w:val="-2"/>
            <w:sz w:val="28"/>
            <w:szCs w:val="28"/>
            <w:u w:val="single"/>
            <w:lang w:val="en-US"/>
          </w:rPr>
          <w:t>zakupki</w:t>
        </w:r>
        <w:proofErr w:type="spellEnd"/>
        <w:r w:rsidRPr="00217898">
          <w:rPr>
            <w:color w:val="0000FF"/>
            <w:spacing w:val="-2"/>
            <w:sz w:val="28"/>
            <w:szCs w:val="28"/>
            <w:u w:val="single"/>
          </w:rPr>
          <w:t>.</w:t>
        </w:r>
        <w:proofErr w:type="spellStart"/>
        <w:r w:rsidRPr="00217898">
          <w:rPr>
            <w:color w:val="0000FF"/>
            <w:spacing w:val="-2"/>
            <w:sz w:val="28"/>
            <w:szCs w:val="28"/>
            <w:u w:val="single"/>
            <w:lang w:val="en-US"/>
          </w:rPr>
          <w:t>gov</w:t>
        </w:r>
        <w:proofErr w:type="spellEnd"/>
        <w:r w:rsidRPr="00217898">
          <w:rPr>
            <w:color w:val="0000FF"/>
            <w:spacing w:val="-2"/>
            <w:sz w:val="28"/>
            <w:szCs w:val="28"/>
            <w:u w:val="single"/>
          </w:rPr>
          <w:t>.</w:t>
        </w:r>
        <w:proofErr w:type="spellStart"/>
        <w:r w:rsidRPr="00217898">
          <w:rPr>
            <w:color w:val="0000FF"/>
            <w:spacing w:val="-2"/>
            <w:sz w:val="28"/>
            <w:szCs w:val="28"/>
            <w:u w:val="single"/>
            <w:lang w:val="en-US"/>
          </w:rPr>
          <w:t>ru</w:t>
        </w:r>
        <w:proofErr w:type="spellEnd"/>
      </w:hyperlink>
      <w:r w:rsidRPr="00217898">
        <w:rPr>
          <w:spacing w:val="-2"/>
          <w:sz w:val="28"/>
          <w:szCs w:val="28"/>
        </w:rPr>
        <w:t xml:space="preserve">. </w:t>
      </w:r>
    </w:p>
    <w:p w14:paraId="71CA977B" w14:textId="77777777" w:rsidR="00351652" w:rsidRPr="00217898" w:rsidRDefault="00E16897" w:rsidP="00351652">
      <w:pPr>
        <w:ind w:firstLine="708"/>
        <w:jc w:val="both"/>
        <w:rPr>
          <w:sz w:val="28"/>
          <w:szCs w:val="28"/>
        </w:rPr>
      </w:pPr>
      <w:r w:rsidRPr="00217898">
        <w:rPr>
          <w:sz w:val="28"/>
          <w:szCs w:val="28"/>
        </w:rPr>
        <w:t>Н</w:t>
      </w:r>
      <w:r w:rsidR="00351652" w:rsidRPr="00217898">
        <w:rPr>
          <w:sz w:val="28"/>
          <w:szCs w:val="28"/>
        </w:rPr>
        <w:t>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в 20</w:t>
      </w:r>
      <w:r w:rsidRPr="00217898">
        <w:rPr>
          <w:sz w:val="28"/>
          <w:szCs w:val="28"/>
        </w:rPr>
        <w:t>20</w:t>
      </w:r>
      <w:r w:rsidR="00351652" w:rsidRPr="00217898">
        <w:rPr>
          <w:sz w:val="28"/>
          <w:szCs w:val="28"/>
        </w:rPr>
        <w:t xml:space="preserve"> году было опубликовано </w:t>
      </w:r>
      <w:r w:rsidRPr="00217898">
        <w:rPr>
          <w:sz w:val="28"/>
          <w:szCs w:val="28"/>
        </w:rPr>
        <w:t>436</w:t>
      </w:r>
      <w:r w:rsidR="00351652" w:rsidRPr="00217898">
        <w:rPr>
          <w:sz w:val="28"/>
          <w:szCs w:val="28"/>
        </w:rPr>
        <w:t xml:space="preserve"> процедур определения поставщиков (подрядчиков, исполнителей) (2016 год – 338, 2017 год – 297</w:t>
      </w:r>
      <w:r w:rsidR="00757632" w:rsidRPr="00217898">
        <w:rPr>
          <w:sz w:val="28"/>
          <w:szCs w:val="28"/>
        </w:rPr>
        <w:t>, 2018 – 365</w:t>
      </w:r>
      <w:r w:rsidRPr="00217898">
        <w:rPr>
          <w:sz w:val="28"/>
          <w:szCs w:val="28"/>
        </w:rPr>
        <w:t>, 2019 – 397</w:t>
      </w:r>
      <w:r w:rsidR="00351652" w:rsidRPr="00217898">
        <w:rPr>
          <w:sz w:val="28"/>
          <w:szCs w:val="28"/>
        </w:rPr>
        <w:t xml:space="preserve">), с начальной (максимальной) ценой контрактов </w:t>
      </w:r>
      <w:r w:rsidRPr="00217898">
        <w:rPr>
          <w:sz w:val="28"/>
          <w:szCs w:val="28"/>
        </w:rPr>
        <w:t xml:space="preserve">789 464,0 </w:t>
      </w:r>
      <w:r w:rsidR="00351652" w:rsidRPr="00217898">
        <w:rPr>
          <w:sz w:val="28"/>
          <w:szCs w:val="28"/>
        </w:rPr>
        <w:t>тыс. руб</w:t>
      </w:r>
      <w:r w:rsidR="00152FC0" w:rsidRPr="00217898">
        <w:rPr>
          <w:sz w:val="28"/>
          <w:szCs w:val="28"/>
        </w:rPr>
        <w:t>лей</w:t>
      </w:r>
      <w:r w:rsidR="00351652" w:rsidRPr="00217898">
        <w:rPr>
          <w:sz w:val="28"/>
          <w:szCs w:val="28"/>
        </w:rPr>
        <w:t xml:space="preserve"> (2016 год – 537</w:t>
      </w:r>
      <w:r w:rsidR="00152FC0" w:rsidRPr="00217898">
        <w:rPr>
          <w:sz w:val="28"/>
          <w:szCs w:val="28"/>
        </w:rPr>
        <w:t> </w:t>
      </w:r>
      <w:r w:rsidR="00351652" w:rsidRPr="00217898">
        <w:rPr>
          <w:sz w:val="28"/>
          <w:szCs w:val="28"/>
        </w:rPr>
        <w:t>139</w:t>
      </w:r>
      <w:r w:rsidR="00152FC0" w:rsidRPr="00217898">
        <w:rPr>
          <w:sz w:val="28"/>
          <w:szCs w:val="28"/>
        </w:rPr>
        <w:t>,0</w:t>
      </w:r>
      <w:r w:rsidR="00351652" w:rsidRPr="00217898">
        <w:rPr>
          <w:sz w:val="28"/>
          <w:szCs w:val="28"/>
        </w:rPr>
        <w:t xml:space="preserve"> тыс. руб</w:t>
      </w:r>
      <w:r w:rsidR="00152FC0" w:rsidRPr="00217898">
        <w:rPr>
          <w:sz w:val="28"/>
          <w:szCs w:val="28"/>
        </w:rPr>
        <w:t>.</w:t>
      </w:r>
      <w:r w:rsidR="00351652" w:rsidRPr="00217898">
        <w:rPr>
          <w:sz w:val="28"/>
          <w:szCs w:val="28"/>
        </w:rPr>
        <w:t>, 2017 год – 413</w:t>
      </w:r>
      <w:r w:rsidR="00152FC0" w:rsidRPr="00217898">
        <w:rPr>
          <w:sz w:val="28"/>
          <w:szCs w:val="28"/>
        </w:rPr>
        <w:t> </w:t>
      </w:r>
      <w:r w:rsidR="00351652" w:rsidRPr="00217898">
        <w:rPr>
          <w:sz w:val="28"/>
          <w:szCs w:val="28"/>
        </w:rPr>
        <w:t>614</w:t>
      </w:r>
      <w:r w:rsidR="00152FC0" w:rsidRPr="00217898">
        <w:rPr>
          <w:sz w:val="28"/>
          <w:szCs w:val="28"/>
        </w:rPr>
        <w:t>,0</w:t>
      </w:r>
      <w:r w:rsidR="00351652" w:rsidRPr="00217898">
        <w:rPr>
          <w:sz w:val="28"/>
          <w:szCs w:val="28"/>
        </w:rPr>
        <w:t xml:space="preserve"> тыс. руб</w:t>
      </w:r>
      <w:r w:rsidR="00152FC0" w:rsidRPr="00217898">
        <w:rPr>
          <w:sz w:val="28"/>
          <w:szCs w:val="28"/>
        </w:rPr>
        <w:t>.</w:t>
      </w:r>
      <w:r w:rsidR="00757632" w:rsidRPr="00217898">
        <w:rPr>
          <w:sz w:val="28"/>
          <w:szCs w:val="28"/>
        </w:rPr>
        <w:t>, 2018 год – 724</w:t>
      </w:r>
      <w:r w:rsidR="00152FC0" w:rsidRPr="00217898">
        <w:rPr>
          <w:sz w:val="28"/>
          <w:szCs w:val="28"/>
        </w:rPr>
        <w:t> </w:t>
      </w:r>
      <w:r w:rsidR="00757632" w:rsidRPr="00217898">
        <w:rPr>
          <w:sz w:val="28"/>
          <w:szCs w:val="28"/>
        </w:rPr>
        <w:t>564</w:t>
      </w:r>
      <w:r w:rsidR="00152FC0" w:rsidRPr="00217898">
        <w:rPr>
          <w:sz w:val="28"/>
          <w:szCs w:val="28"/>
        </w:rPr>
        <w:t>,0</w:t>
      </w:r>
      <w:r w:rsidR="00757632" w:rsidRPr="00217898">
        <w:rPr>
          <w:sz w:val="28"/>
          <w:szCs w:val="28"/>
        </w:rPr>
        <w:t xml:space="preserve"> тыс. руб</w:t>
      </w:r>
      <w:r w:rsidR="00152FC0" w:rsidRPr="00217898">
        <w:rPr>
          <w:sz w:val="28"/>
          <w:szCs w:val="28"/>
        </w:rPr>
        <w:t>.</w:t>
      </w:r>
      <w:r w:rsidRPr="00217898">
        <w:rPr>
          <w:sz w:val="28"/>
          <w:szCs w:val="28"/>
        </w:rPr>
        <w:t>, 2019 – 859 737,5 тыс. руб.</w:t>
      </w:r>
      <w:r w:rsidR="00351652" w:rsidRPr="00217898">
        <w:rPr>
          <w:sz w:val="28"/>
          <w:szCs w:val="28"/>
        </w:rPr>
        <w:t>), из них:</w:t>
      </w:r>
    </w:p>
    <w:p w14:paraId="04222EB1" w14:textId="77777777" w:rsidR="00351652" w:rsidRPr="00217898" w:rsidRDefault="00351652" w:rsidP="00AA00B2">
      <w:pPr>
        <w:numPr>
          <w:ilvl w:val="0"/>
          <w:numId w:val="5"/>
        </w:numPr>
        <w:ind w:left="0" w:firstLine="709"/>
        <w:jc w:val="both"/>
        <w:rPr>
          <w:sz w:val="28"/>
          <w:szCs w:val="28"/>
        </w:rPr>
      </w:pPr>
      <w:r w:rsidRPr="00217898">
        <w:rPr>
          <w:sz w:val="28"/>
          <w:szCs w:val="28"/>
        </w:rPr>
        <w:t>электро</w:t>
      </w:r>
      <w:r w:rsidR="00757632" w:rsidRPr="00217898">
        <w:rPr>
          <w:sz w:val="28"/>
          <w:szCs w:val="28"/>
        </w:rPr>
        <w:t>нных аукционов –</w:t>
      </w:r>
      <w:r w:rsidR="00E16897" w:rsidRPr="00217898">
        <w:rPr>
          <w:sz w:val="28"/>
          <w:szCs w:val="28"/>
        </w:rPr>
        <w:t xml:space="preserve"> 431 процедура на сумму 754 017 тыс. рублей</w:t>
      </w:r>
      <w:r w:rsidRPr="00217898">
        <w:rPr>
          <w:sz w:val="28"/>
          <w:szCs w:val="28"/>
        </w:rPr>
        <w:t xml:space="preserve">; </w:t>
      </w:r>
    </w:p>
    <w:p w14:paraId="2E65EA15" w14:textId="77777777" w:rsidR="00351652" w:rsidRPr="00217898" w:rsidRDefault="00757632" w:rsidP="00AA00B2">
      <w:pPr>
        <w:numPr>
          <w:ilvl w:val="0"/>
          <w:numId w:val="5"/>
        </w:numPr>
        <w:ind w:left="0" w:firstLine="709"/>
        <w:jc w:val="both"/>
        <w:rPr>
          <w:sz w:val="28"/>
          <w:szCs w:val="28"/>
        </w:rPr>
      </w:pPr>
      <w:r w:rsidRPr="00217898">
        <w:rPr>
          <w:sz w:val="28"/>
          <w:szCs w:val="28"/>
        </w:rPr>
        <w:t xml:space="preserve">открытых конкурсов </w:t>
      </w:r>
      <w:r w:rsidR="00351652" w:rsidRPr="00217898">
        <w:rPr>
          <w:sz w:val="28"/>
          <w:szCs w:val="28"/>
        </w:rPr>
        <w:t>–</w:t>
      </w:r>
      <w:r w:rsidR="00E16897" w:rsidRPr="00217898">
        <w:rPr>
          <w:sz w:val="28"/>
          <w:szCs w:val="28"/>
        </w:rPr>
        <w:t xml:space="preserve"> 5  процедур на сумму  35 447 тыс. рублей</w:t>
      </w:r>
      <w:r w:rsidR="00351652" w:rsidRPr="00217898">
        <w:rPr>
          <w:sz w:val="28"/>
          <w:szCs w:val="28"/>
        </w:rPr>
        <w:t>.</w:t>
      </w:r>
    </w:p>
    <w:p w14:paraId="16D200CC" w14:textId="77777777" w:rsidR="00351652" w:rsidRPr="00217898" w:rsidRDefault="00351652" w:rsidP="00351652">
      <w:pPr>
        <w:ind w:firstLine="708"/>
        <w:jc w:val="both"/>
        <w:rPr>
          <w:sz w:val="28"/>
          <w:szCs w:val="28"/>
        </w:rPr>
      </w:pPr>
      <w:r w:rsidRPr="00217898">
        <w:rPr>
          <w:sz w:val="28"/>
          <w:szCs w:val="28"/>
        </w:rPr>
        <w:lastRenderedPageBreak/>
        <w:t xml:space="preserve">Преобладающим способом определения поставщиков (подрядчиков, исполнителей) в </w:t>
      </w:r>
      <w:r w:rsidR="00E93AC2" w:rsidRPr="00217898">
        <w:rPr>
          <w:sz w:val="28"/>
          <w:szCs w:val="28"/>
        </w:rPr>
        <w:t xml:space="preserve">2020 году </w:t>
      </w:r>
      <w:r w:rsidRPr="00217898">
        <w:rPr>
          <w:sz w:val="28"/>
          <w:szCs w:val="28"/>
        </w:rPr>
        <w:t>является электронный аукцион. Данный показатель свидетельствует о высокой прозрачности закупок.</w:t>
      </w:r>
    </w:p>
    <w:p w14:paraId="11754B6F" w14:textId="77777777" w:rsidR="00351652" w:rsidRPr="00217898" w:rsidRDefault="00351652" w:rsidP="00351652">
      <w:pPr>
        <w:ind w:firstLine="708"/>
        <w:jc w:val="both"/>
        <w:rPr>
          <w:sz w:val="28"/>
          <w:szCs w:val="28"/>
        </w:rPr>
      </w:pPr>
      <w:r w:rsidRPr="00217898">
        <w:rPr>
          <w:sz w:val="28"/>
          <w:szCs w:val="28"/>
        </w:rPr>
        <w:t>Показатели эффективности осуществления закупок является экономия бюджетных средств, в части снижения размера начальной (максимальной) цены контракта, полученная в результате конкурентной борьбы участников.</w:t>
      </w:r>
    </w:p>
    <w:p w14:paraId="5BDB9313" w14:textId="77777777" w:rsidR="00351652" w:rsidRPr="00217898" w:rsidRDefault="00351652" w:rsidP="00351652">
      <w:pPr>
        <w:ind w:firstLine="708"/>
        <w:jc w:val="both"/>
        <w:rPr>
          <w:sz w:val="28"/>
          <w:szCs w:val="28"/>
        </w:rPr>
      </w:pPr>
      <w:r w:rsidRPr="00217898">
        <w:rPr>
          <w:sz w:val="28"/>
          <w:szCs w:val="28"/>
        </w:rPr>
        <w:t>Экономия бюджетных средств в процессе проведения закупок в 20</w:t>
      </w:r>
      <w:r w:rsidR="00E93AC2" w:rsidRPr="00217898">
        <w:rPr>
          <w:sz w:val="28"/>
          <w:szCs w:val="28"/>
        </w:rPr>
        <w:t>20</w:t>
      </w:r>
      <w:r w:rsidRPr="00217898">
        <w:rPr>
          <w:sz w:val="28"/>
          <w:szCs w:val="28"/>
        </w:rPr>
        <w:t xml:space="preserve"> году составила </w:t>
      </w:r>
      <w:r w:rsidR="00E93AC2" w:rsidRPr="00217898">
        <w:rPr>
          <w:sz w:val="28"/>
          <w:szCs w:val="28"/>
        </w:rPr>
        <w:t xml:space="preserve">36 325,0 </w:t>
      </w:r>
      <w:r w:rsidRPr="00217898">
        <w:rPr>
          <w:sz w:val="28"/>
          <w:szCs w:val="28"/>
        </w:rPr>
        <w:t>тыс. рублей</w:t>
      </w:r>
      <w:r w:rsidR="008C57D1" w:rsidRPr="00217898">
        <w:rPr>
          <w:sz w:val="28"/>
          <w:szCs w:val="28"/>
        </w:rPr>
        <w:t xml:space="preserve"> (2016 год – 28 753,0 тыс. руб.,</w:t>
      </w:r>
      <w:r w:rsidRPr="00217898">
        <w:rPr>
          <w:sz w:val="28"/>
          <w:szCs w:val="28"/>
        </w:rPr>
        <w:t xml:space="preserve"> 2017 год – 13 895,0 тыс. руб.</w:t>
      </w:r>
      <w:r w:rsidR="00152FC0" w:rsidRPr="00217898">
        <w:rPr>
          <w:sz w:val="28"/>
          <w:szCs w:val="28"/>
        </w:rPr>
        <w:t>, 2018 год – 20 353,0 тыс. руб.</w:t>
      </w:r>
      <w:r w:rsidR="00E93AC2" w:rsidRPr="00217898">
        <w:rPr>
          <w:sz w:val="28"/>
          <w:szCs w:val="28"/>
        </w:rPr>
        <w:t>, 2019 год – 51 569,6 тыс. руб.</w:t>
      </w:r>
      <w:r w:rsidRPr="00217898">
        <w:rPr>
          <w:sz w:val="28"/>
          <w:szCs w:val="28"/>
        </w:rPr>
        <w:t>).</w:t>
      </w:r>
    </w:p>
    <w:p w14:paraId="11A6311F" w14:textId="77777777" w:rsidR="00351652" w:rsidRPr="00217898" w:rsidRDefault="00351652" w:rsidP="00351652">
      <w:pPr>
        <w:ind w:firstLine="708"/>
        <w:jc w:val="both"/>
        <w:rPr>
          <w:sz w:val="28"/>
          <w:szCs w:val="28"/>
        </w:rPr>
      </w:pPr>
      <w:r w:rsidRPr="00217898">
        <w:rPr>
          <w:sz w:val="28"/>
          <w:szCs w:val="28"/>
        </w:rPr>
        <w:t>Единой комиссией по осуществлению закупок для муниципальных нужд Березовского района было проведено</w:t>
      </w:r>
      <w:r w:rsidR="00152FC0" w:rsidRPr="00217898">
        <w:rPr>
          <w:sz w:val="28"/>
          <w:szCs w:val="28"/>
        </w:rPr>
        <w:t xml:space="preserve"> </w:t>
      </w:r>
      <w:r w:rsidR="00E93AC2" w:rsidRPr="00217898">
        <w:rPr>
          <w:sz w:val="28"/>
          <w:szCs w:val="28"/>
        </w:rPr>
        <w:t xml:space="preserve">628 </w:t>
      </w:r>
      <w:r w:rsidRPr="00217898">
        <w:rPr>
          <w:sz w:val="28"/>
          <w:szCs w:val="28"/>
        </w:rPr>
        <w:t>заседаний (2017 год – 424</w:t>
      </w:r>
      <w:r w:rsidR="00152FC0" w:rsidRPr="00217898">
        <w:rPr>
          <w:sz w:val="28"/>
          <w:szCs w:val="28"/>
        </w:rPr>
        <w:t>, 2018 год – 488</w:t>
      </w:r>
      <w:r w:rsidR="00E93AC2" w:rsidRPr="00217898">
        <w:rPr>
          <w:sz w:val="28"/>
          <w:szCs w:val="28"/>
        </w:rPr>
        <w:t>, 2019 год – 600</w:t>
      </w:r>
      <w:r w:rsidRPr="00217898">
        <w:rPr>
          <w:sz w:val="28"/>
          <w:szCs w:val="28"/>
        </w:rPr>
        <w:t>).</w:t>
      </w:r>
    </w:p>
    <w:p w14:paraId="2FB73759" w14:textId="77777777" w:rsidR="00351652" w:rsidRPr="00217898" w:rsidRDefault="00351652" w:rsidP="00351652">
      <w:pPr>
        <w:ind w:firstLine="708"/>
        <w:jc w:val="both"/>
        <w:rPr>
          <w:sz w:val="28"/>
          <w:szCs w:val="28"/>
        </w:rPr>
      </w:pPr>
      <w:r w:rsidRPr="00217898">
        <w:rPr>
          <w:sz w:val="28"/>
          <w:szCs w:val="28"/>
        </w:rPr>
        <w:t>Общее количество заявок, поданных участниками закупок и рассмотренных Единой комиссией</w:t>
      </w:r>
      <w:r w:rsidR="00F01B24" w:rsidRPr="00217898">
        <w:rPr>
          <w:sz w:val="28"/>
          <w:szCs w:val="28"/>
        </w:rPr>
        <w:t>,</w:t>
      </w:r>
      <w:r w:rsidRPr="00217898">
        <w:rPr>
          <w:sz w:val="28"/>
          <w:szCs w:val="28"/>
        </w:rPr>
        <w:t xml:space="preserve"> составило </w:t>
      </w:r>
      <w:r w:rsidR="00F01B24" w:rsidRPr="00217898">
        <w:rPr>
          <w:sz w:val="28"/>
          <w:szCs w:val="28"/>
        </w:rPr>
        <w:t>894 заяв</w:t>
      </w:r>
      <w:r w:rsidR="00152FC0" w:rsidRPr="00217898">
        <w:rPr>
          <w:sz w:val="28"/>
          <w:szCs w:val="28"/>
        </w:rPr>
        <w:t>к</w:t>
      </w:r>
      <w:r w:rsidR="00F01B24" w:rsidRPr="00217898">
        <w:rPr>
          <w:sz w:val="28"/>
          <w:szCs w:val="28"/>
        </w:rPr>
        <w:t>и</w:t>
      </w:r>
      <w:r w:rsidR="00152FC0" w:rsidRPr="00217898">
        <w:rPr>
          <w:sz w:val="28"/>
          <w:szCs w:val="28"/>
        </w:rPr>
        <w:t xml:space="preserve"> (2017 год – 668, 2018 год – 685</w:t>
      </w:r>
      <w:r w:rsidR="00F01B24" w:rsidRPr="00217898">
        <w:rPr>
          <w:sz w:val="28"/>
          <w:szCs w:val="28"/>
        </w:rPr>
        <w:t>, 2019 год – 948</w:t>
      </w:r>
      <w:r w:rsidR="00152FC0" w:rsidRPr="00217898">
        <w:rPr>
          <w:sz w:val="28"/>
          <w:szCs w:val="28"/>
        </w:rPr>
        <w:t>)</w:t>
      </w:r>
      <w:r w:rsidRPr="00217898">
        <w:rPr>
          <w:sz w:val="28"/>
          <w:szCs w:val="28"/>
        </w:rPr>
        <w:t>.</w:t>
      </w:r>
    </w:p>
    <w:p w14:paraId="22D316F1" w14:textId="77777777" w:rsidR="00351652" w:rsidRPr="00217898" w:rsidRDefault="00351652" w:rsidP="002E6EDA">
      <w:pPr>
        <w:jc w:val="both"/>
        <w:rPr>
          <w:sz w:val="28"/>
          <w:szCs w:val="28"/>
        </w:rPr>
      </w:pPr>
      <w:r w:rsidRPr="00217898">
        <w:rPr>
          <w:sz w:val="28"/>
          <w:szCs w:val="28"/>
        </w:rPr>
        <w:t xml:space="preserve"> </w:t>
      </w:r>
      <w:r w:rsidRPr="00217898">
        <w:rPr>
          <w:sz w:val="28"/>
          <w:szCs w:val="28"/>
        </w:rPr>
        <w:tab/>
        <w:t>В соответствии с частью 1 статьи 30 Федерального закона № 44-ФЗ установлена норма, согласно которой  заказчики обязаны осуществлять закупки у субъектов малого предпринимательства, социально-ориентированных некоммерческих организаций в размере не менее чем 15% совокупного годового объема закупок. В 20</w:t>
      </w:r>
      <w:r w:rsidR="002E6EDA" w:rsidRPr="00217898">
        <w:rPr>
          <w:sz w:val="28"/>
          <w:szCs w:val="28"/>
        </w:rPr>
        <w:t>20</w:t>
      </w:r>
      <w:r w:rsidRPr="00217898">
        <w:rPr>
          <w:sz w:val="28"/>
          <w:szCs w:val="28"/>
        </w:rPr>
        <w:t xml:space="preserve"> году данная норма исполнена и составила </w:t>
      </w:r>
      <w:r w:rsidR="002E6EDA" w:rsidRPr="00217898">
        <w:rPr>
          <w:sz w:val="28"/>
          <w:szCs w:val="28"/>
        </w:rPr>
        <w:t>91</w:t>
      </w:r>
      <w:r w:rsidR="008C57D1" w:rsidRPr="00217898">
        <w:rPr>
          <w:sz w:val="28"/>
          <w:szCs w:val="28"/>
          <w:lang w:eastAsia="en-US"/>
        </w:rPr>
        <w:t>%</w:t>
      </w:r>
      <w:r w:rsidR="002E6EDA" w:rsidRPr="00217898">
        <w:rPr>
          <w:sz w:val="28"/>
          <w:szCs w:val="28"/>
          <w:lang w:eastAsia="en-US"/>
        </w:rPr>
        <w:t xml:space="preserve"> </w:t>
      </w:r>
      <w:r w:rsidR="002E6EDA" w:rsidRPr="00217898">
        <w:rPr>
          <w:sz w:val="28"/>
          <w:szCs w:val="28"/>
        </w:rPr>
        <w:t>(2019 – 40%)</w:t>
      </w:r>
      <w:r w:rsidRPr="00217898">
        <w:rPr>
          <w:sz w:val="28"/>
          <w:szCs w:val="28"/>
          <w:lang w:eastAsia="en-US"/>
        </w:rPr>
        <w:t>.</w:t>
      </w:r>
      <w:r w:rsidRPr="00217898">
        <w:rPr>
          <w:sz w:val="28"/>
          <w:szCs w:val="28"/>
        </w:rPr>
        <w:t xml:space="preserve"> </w:t>
      </w:r>
    </w:p>
    <w:p w14:paraId="1723EB94" w14:textId="77777777" w:rsidR="00351652" w:rsidRPr="007D2AA2" w:rsidRDefault="00351652" w:rsidP="00351652">
      <w:pPr>
        <w:ind w:firstLine="709"/>
        <w:jc w:val="both"/>
        <w:rPr>
          <w:sz w:val="28"/>
          <w:szCs w:val="28"/>
        </w:rPr>
      </w:pPr>
      <w:r w:rsidRPr="00217898">
        <w:rPr>
          <w:spacing w:val="-1"/>
          <w:sz w:val="28"/>
          <w:szCs w:val="28"/>
        </w:rPr>
        <w:t xml:space="preserve">В Управление </w:t>
      </w:r>
      <w:r w:rsidRPr="00217898">
        <w:rPr>
          <w:sz w:val="28"/>
          <w:szCs w:val="28"/>
        </w:rPr>
        <w:t xml:space="preserve">Федеральной антимонопольной службы по Ханты-Мансийскому автономному округу – Югре на действия муниципальных заказчиков, Единой комиссии, уполномоченного органа при размещении заказов уполномоченным органом подано шесть жалоб, из которых: </w:t>
      </w:r>
      <w:r w:rsidR="00F94BA9" w:rsidRPr="00217898">
        <w:rPr>
          <w:sz w:val="28"/>
          <w:szCs w:val="28"/>
        </w:rPr>
        <w:t>девять</w:t>
      </w:r>
      <w:r w:rsidR="00376325" w:rsidRPr="00217898">
        <w:rPr>
          <w:sz w:val="28"/>
          <w:szCs w:val="28"/>
        </w:rPr>
        <w:t xml:space="preserve"> жалоб признаны необоснованными</w:t>
      </w:r>
      <w:r w:rsidRPr="00217898">
        <w:rPr>
          <w:sz w:val="28"/>
          <w:szCs w:val="28"/>
        </w:rPr>
        <w:t xml:space="preserve">, </w:t>
      </w:r>
      <w:r w:rsidR="00F94BA9" w:rsidRPr="00217898">
        <w:rPr>
          <w:sz w:val="28"/>
          <w:szCs w:val="28"/>
        </w:rPr>
        <w:t>две</w:t>
      </w:r>
      <w:r w:rsidRPr="00217898">
        <w:rPr>
          <w:sz w:val="28"/>
          <w:szCs w:val="28"/>
        </w:rPr>
        <w:t xml:space="preserve"> – частично</w:t>
      </w:r>
      <w:r w:rsidR="00376325" w:rsidRPr="00217898">
        <w:rPr>
          <w:sz w:val="28"/>
          <w:szCs w:val="28"/>
        </w:rPr>
        <w:t xml:space="preserve"> обоснованными</w:t>
      </w:r>
      <w:r w:rsidRPr="00217898">
        <w:rPr>
          <w:sz w:val="28"/>
          <w:szCs w:val="28"/>
        </w:rPr>
        <w:t xml:space="preserve">, </w:t>
      </w:r>
      <w:r w:rsidR="00F94BA9" w:rsidRPr="00217898">
        <w:rPr>
          <w:sz w:val="28"/>
          <w:szCs w:val="28"/>
        </w:rPr>
        <w:t>три</w:t>
      </w:r>
      <w:r w:rsidRPr="00217898">
        <w:rPr>
          <w:sz w:val="28"/>
          <w:szCs w:val="28"/>
        </w:rPr>
        <w:t xml:space="preserve"> – обоснован</w:t>
      </w:r>
      <w:r w:rsidR="00F94BA9" w:rsidRPr="00217898">
        <w:rPr>
          <w:sz w:val="28"/>
          <w:szCs w:val="28"/>
        </w:rPr>
        <w:t>ы одна – возвращена без рассмотрения по существу.</w:t>
      </w:r>
    </w:p>
    <w:p w14:paraId="58113FF1" w14:textId="77777777" w:rsidR="00CA0A85" w:rsidRPr="007D2AA2" w:rsidRDefault="00CA0A85" w:rsidP="009D2C2C">
      <w:pPr>
        <w:jc w:val="both"/>
        <w:rPr>
          <w:b/>
          <w:sz w:val="28"/>
          <w:szCs w:val="28"/>
        </w:rPr>
      </w:pPr>
    </w:p>
    <w:p w14:paraId="28CEDCB7" w14:textId="77777777" w:rsidR="00F34BF2" w:rsidRPr="00A76F9E" w:rsidRDefault="00AF59CC" w:rsidP="00522003">
      <w:pPr>
        <w:numPr>
          <w:ilvl w:val="0"/>
          <w:numId w:val="15"/>
        </w:numPr>
        <w:ind w:left="426"/>
        <w:jc w:val="center"/>
        <w:rPr>
          <w:sz w:val="28"/>
          <w:szCs w:val="28"/>
        </w:rPr>
      </w:pPr>
      <w:r w:rsidRPr="007D2AA2">
        <w:rPr>
          <w:sz w:val="28"/>
          <w:szCs w:val="28"/>
        </w:rPr>
        <w:t xml:space="preserve"> </w:t>
      </w:r>
      <w:r w:rsidR="00F34BF2" w:rsidRPr="00A76F9E">
        <w:rPr>
          <w:sz w:val="28"/>
          <w:szCs w:val="28"/>
        </w:rPr>
        <w:t>Безопасность</w:t>
      </w:r>
    </w:p>
    <w:p w14:paraId="22F61BFE" w14:textId="77777777" w:rsidR="00F34BF2" w:rsidRPr="00A76F9E" w:rsidRDefault="00F34BF2" w:rsidP="00F34BF2">
      <w:pPr>
        <w:ind w:firstLine="709"/>
        <w:jc w:val="center"/>
        <w:rPr>
          <w:sz w:val="28"/>
          <w:szCs w:val="28"/>
        </w:rPr>
      </w:pPr>
    </w:p>
    <w:p w14:paraId="569CAC00" w14:textId="406B728D" w:rsidR="00F34BF2" w:rsidRPr="00A76F9E" w:rsidRDefault="00AF59CC" w:rsidP="00AF59CC">
      <w:pPr>
        <w:jc w:val="both"/>
        <w:rPr>
          <w:sz w:val="28"/>
          <w:szCs w:val="28"/>
        </w:rPr>
      </w:pPr>
      <w:r w:rsidRPr="00A76F9E">
        <w:rPr>
          <w:sz w:val="28"/>
          <w:szCs w:val="28"/>
        </w:rPr>
        <w:t>1</w:t>
      </w:r>
      <w:r w:rsidR="008471F2">
        <w:rPr>
          <w:sz w:val="28"/>
          <w:szCs w:val="28"/>
        </w:rPr>
        <w:t>6</w:t>
      </w:r>
      <w:r w:rsidRPr="00A76F9E">
        <w:rPr>
          <w:sz w:val="28"/>
          <w:szCs w:val="28"/>
        </w:rPr>
        <w:t xml:space="preserve">.1. </w:t>
      </w:r>
      <w:r w:rsidR="00F34BF2" w:rsidRPr="00A76F9E">
        <w:rPr>
          <w:sz w:val="28"/>
          <w:szCs w:val="28"/>
        </w:rPr>
        <w:t>Гражданская оборона и предупреждение чрезвычайных ситуаций</w:t>
      </w:r>
    </w:p>
    <w:p w14:paraId="537F55D7" w14:textId="77777777" w:rsidR="00EA54B8" w:rsidRPr="00A76F9E" w:rsidRDefault="00EA54B8" w:rsidP="00EA54B8">
      <w:pPr>
        <w:ind w:firstLine="720"/>
        <w:jc w:val="both"/>
        <w:rPr>
          <w:sz w:val="28"/>
          <w:szCs w:val="28"/>
        </w:rPr>
      </w:pPr>
    </w:p>
    <w:p w14:paraId="570CEAC7" w14:textId="77777777" w:rsidR="00EA54B8" w:rsidRPr="00A76F9E" w:rsidRDefault="00EA54B8" w:rsidP="00EA54B8">
      <w:pPr>
        <w:ind w:firstLine="720"/>
        <w:jc w:val="both"/>
        <w:rPr>
          <w:sz w:val="28"/>
          <w:szCs w:val="28"/>
        </w:rPr>
      </w:pPr>
      <w:r w:rsidRPr="00A76F9E">
        <w:rPr>
          <w:sz w:val="28"/>
          <w:szCs w:val="28"/>
        </w:rPr>
        <w:t>Реализация единой государственной политики в области гражданской обороны, защиты населения и территорий Березовского района от чрезвычайных ситуаций природного и техногенного характера, снижение рисков и смягчения последствий чрезвычайных ситуаций, а также совершенствования системы защиты населения в мирное и военное время осуществляется в рамках муниципальной программы «Безопасность жизнедеятельности на территории Березовского района» и признании утратившими силу некоторых муниципальных правовых актов администрации Березовского района».</w:t>
      </w:r>
    </w:p>
    <w:p w14:paraId="2597ADAF" w14:textId="77777777" w:rsidR="00687FB3" w:rsidRPr="00A76F9E" w:rsidRDefault="00EA54B8" w:rsidP="00687FB3">
      <w:pPr>
        <w:ind w:firstLine="567"/>
        <w:jc w:val="both"/>
        <w:rPr>
          <w:sz w:val="28"/>
          <w:szCs w:val="28"/>
        </w:rPr>
      </w:pPr>
      <w:r w:rsidRPr="00A76F9E">
        <w:rPr>
          <w:bCs/>
          <w:sz w:val="28"/>
          <w:szCs w:val="28"/>
        </w:rPr>
        <w:t>В целях о</w:t>
      </w:r>
      <w:r w:rsidRPr="00A76F9E">
        <w:rPr>
          <w:sz w:val="28"/>
          <w:szCs w:val="28"/>
        </w:rPr>
        <w:t>рганизации и обеспечения мероприятий в сфере гражданской обороны, защиты населения и территории Березовского район</w:t>
      </w:r>
      <w:r w:rsidR="00A647D8" w:rsidRPr="00A76F9E">
        <w:rPr>
          <w:sz w:val="28"/>
          <w:szCs w:val="28"/>
        </w:rPr>
        <w:t>а от чрезвычайных ситуаций в 2020</w:t>
      </w:r>
      <w:r w:rsidRPr="00A76F9E">
        <w:rPr>
          <w:sz w:val="28"/>
          <w:szCs w:val="28"/>
        </w:rPr>
        <w:t xml:space="preserve"> году</w:t>
      </w:r>
      <w:r w:rsidR="00A647D8" w:rsidRPr="00A76F9E">
        <w:rPr>
          <w:sz w:val="28"/>
          <w:szCs w:val="28"/>
        </w:rPr>
        <w:t xml:space="preserve"> </w:t>
      </w:r>
      <w:r w:rsidR="00687FB3" w:rsidRPr="00A76F9E">
        <w:rPr>
          <w:rFonts w:eastAsia="Calibri"/>
          <w:sz w:val="28"/>
          <w:szCs w:val="28"/>
        </w:rPr>
        <w:t xml:space="preserve">для </w:t>
      </w:r>
      <w:r w:rsidR="00B0687B" w:rsidRPr="00A76F9E">
        <w:rPr>
          <w:rFonts w:eastAsia="Calibri"/>
          <w:sz w:val="28"/>
          <w:szCs w:val="28"/>
        </w:rPr>
        <w:t>организации мероприятий, направленных на недопущение</w:t>
      </w:r>
      <w:r w:rsidR="00687FB3" w:rsidRPr="00A76F9E">
        <w:rPr>
          <w:rFonts w:eastAsia="Calibri"/>
          <w:sz w:val="28"/>
          <w:szCs w:val="28"/>
        </w:rPr>
        <w:t xml:space="preserve"> распространения новой коронавирусной инфекции, вызванной COVID – 19 </w:t>
      </w:r>
      <w:r w:rsidR="002B261E" w:rsidRPr="00A76F9E">
        <w:rPr>
          <w:rFonts w:eastAsia="Calibri"/>
          <w:sz w:val="28"/>
          <w:szCs w:val="28"/>
        </w:rPr>
        <w:t xml:space="preserve">направлено </w:t>
      </w:r>
      <w:r w:rsidR="00B0687B" w:rsidRPr="00A76F9E">
        <w:rPr>
          <w:rFonts w:eastAsia="Calibri"/>
          <w:sz w:val="28"/>
          <w:szCs w:val="28"/>
        </w:rPr>
        <w:t xml:space="preserve">2 750,3 </w:t>
      </w:r>
      <w:r w:rsidR="002B261E" w:rsidRPr="00A76F9E">
        <w:rPr>
          <w:rFonts w:eastAsia="Calibri"/>
          <w:sz w:val="28"/>
          <w:szCs w:val="28"/>
        </w:rPr>
        <w:t>тыс. рублей</w:t>
      </w:r>
      <w:r w:rsidR="00B0687B" w:rsidRPr="00A76F9E">
        <w:rPr>
          <w:rFonts w:eastAsia="Calibri"/>
          <w:sz w:val="28"/>
          <w:szCs w:val="28"/>
        </w:rPr>
        <w:t>. Средства направлены</w:t>
      </w:r>
      <w:r w:rsidR="002B261E" w:rsidRPr="00A76F9E">
        <w:rPr>
          <w:rFonts w:eastAsia="Calibri"/>
          <w:sz w:val="28"/>
          <w:szCs w:val="28"/>
        </w:rPr>
        <w:t xml:space="preserve"> на </w:t>
      </w:r>
      <w:r w:rsidR="00123CFF" w:rsidRPr="00A76F9E">
        <w:rPr>
          <w:rFonts w:eastAsia="Calibri"/>
          <w:sz w:val="28"/>
          <w:szCs w:val="28"/>
          <w:lang w:eastAsia="en-US" w:bidi="en-US"/>
        </w:rPr>
        <w:lastRenderedPageBreak/>
        <w:t>приобретен</w:t>
      </w:r>
      <w:r w:rsidR="002B261E" w:rsidRPr="00A76F9E">
        <w:rPr>
          <w:rFonts w:eastAsia="Calibri"/>
          <w:sz w:val="28"/>
          <w:szCs w:val="28"/>
          <w:lang w:eastAsia="en-US" w:bidi="en-US"/>
        </w:rPr>
        <w:t>ие</w:t>
      </w:r>
      <w:r w:rsidR="00687FB3" w:rsidRPr="00A76F9E">
        <w:rPr>
          <w:rFonts w:eastAsia="Calibri"/>
          <w:sz w:val="28"/>
          <w:szCs w:val="28"/>
          <w:lang w:eastAsia="en-US" w:bidi="en-US"/>
        </w:rPr>
        <w:t xml:space="preserve"> дезин</w:t>
      </w:r>
      <w:r w:rsidR="002B261E" w:rsidRPr="00A76F9E">
        <w:rPr>
          <w:rFonts w:eastAsia="Calibri"/>
          <w:sz w:val="28"/>
          <w:szCs w:val="28"/>
          <w:lang w:eastAsia="en-US" w:bidi="en-US"/>
        </w:rPr>
        <w:t>фицирующего средства «</w:t>
      </w:r>
      <w:proofErr w:type="spellStart"/>
      <w:r w:rsidR="002B261E" w:rsidRPr="00A76F9E">
        <w:rPr>
          <w:rFonts w:eastAsia="Calibri"/>
          <w:sz w:val="28"/>
          <w:szCs w:val="28"/>
          <w:lang w:eastAsia="en-US" w:bidi="en-US"/>
        </w:rPr>
        <w:t>Этоксамин</w:t>
      </w:r>
      <w:proofErr w:type="spellEnd"/>
      <w:r w:rsidR="002B261E" w:rsidRPr="00A76F9E">
        <w:rPr>
          <w:rFonts w:eastAsia="Calibri"/>
          <w:sz w:val="28"/>
          <w:szCs w:val="28"/>
          <w:lang w:eastAsia="en-US" w:bidi="en-US"/>
        </w:rPr>
        <w:t>»,</w:t>
      </w:r>
      <w:r w:rsidR="00B0687B" w:rsidRPr="00A76F9E">
        <w:rPr>
          <w:rFonts w:eastAsia="Calibri"/>
          <w:sz w:val="28"/>
          <w:szCs w:val="28"/>
          <w:lang w:eastAsia="en-US" w:bidi="en-US"/>
        </w:rPr>
        <w:t xml:space="preserve"> </w:t>
      </w:r>
      <w:r w:rsidR="002B261E" w:rsidRPr="00A76F9E">
        <w:rPr>
          <w:rFonts w:eastAsia="Calibri"/>
          <w:sz w:val="28"/>
          <w:szCs w:val="28"/>
          <w:lang w:eastAsia="en-US" w:bidi="en-US"/>
        </w:rPr>
        <w:t>средств индивидуальной защиты (</w:t>
      </w:r>
      <w:r w:rsidR="00687FB3" w:rsidRPr="00A76F9E">
        <w:rPr>
          <w:rFonts w:eastAsia="Calibri"/>
          <w:sz w:val="28"/>
          <w:szCs w:val="28"/>
          <w:lang w:eastAsia="en-US" w:bidi="en-US"/>
        </w:rPr>
        <w:t>защитные очки</w:t>
      </w:r>
      <w:r w:rsidR="002B261E" w:rsidRPr="00A76F9E">
        <w:rPr>
          <w:rFonts w:eastAsia="Calibri"/>
          <w:sz w:val="28"/>
          <w:szCs w:val="28"/>
          <w:lang w:eastAsia="en-US" w:bidi="en-US"/>
        </w:rPr>
        <w:t xml:space="preserve">), </w:t>
      </w:r>
      <w:r w:rsidR="00B0687B" w:rsidRPr="00A76F9E">
        <w:rPr>
          <w:rFonts w:eastAsia="Calibri"/>
          <w:sz w:val="28"/>
          <w:szCs w:val="28"/>
          <w:lang w:eastAsia="en-US" w:bidi="en-US"/>
        </w:rPr>
        <w:t>на обеспечение деятельности обсерватора (изолятора) и обеспечение горячим питанием изолированной группы.</w:t>
      </w:r>
    </w:p>
    <w:p w14:paraId="46EEE0CD" w14:textId="77777777" w:rsidR="00B0687B" w:rsidRPr="00A76F9E" w:rsidRDefault="00B0687B" w:rsidP="00B0687B">
      <w:pPr>
        <w:ind w:firstLine="708"/>
        <w:contextualSpacing/>
        <w:jc w:val="both"/>
        <w:rPr>
          <w:sz w:val="28"/>
          <w:szCs w:val="28"/>
          <w:lang w:eastAsia="en-US"/>
        </w:rPr>
      </w:pPr>
      <w:r w:rsidRPr="00A76F9E">
        <w:rPr>
          <w:bCs/>
          <w:sz w:val="28"/>
          <w:szCs w:val="28"/>
        </w:rPr>
        <w:t>В целях у</w:t>
      </w:r>
      <w:r w:rsidRPr="00A76F9E">
        <w:rPr>
          <w:sz w:val="28"/>
          <w:szCs w:val="28"/>
        </w:rPr>
        <w:t xml:space="preserve">крепления пожарной безопасности в Березовском районе </w:t>
      </w:r>
      <w:r w:rsidRPr="00A76F9E">
        <w:rPr>
          <w:bCs/>
          <w:sz w:val="28"/>
          <w:szCs w:val="28"/>
        </w:rPr>
        <w:t xml:space="preserve">реконструирован </w:t>
      </w:r>
      <w:r w:rsidRPr="00A76F9E">
        <w:rPr>
          <w:sz w:val="28"/>
          <w:szCs w:val="28"/>
          <w:lang w:eastAsia="en-US"/>
        </w:rPr>
        <w:t>пожарный водоем в с. Теги.</w:t>
      </w:r>
    </w:p>
    <w:p w14:paraId="5532E439" w14:textId="77777777" w:rsidR="00EA54B8" w:rsidRPr="00A76F9E" w:rsidRDefault="00EA54B8" w:rsidP="00EA54B8">
      <w:pPr>
        <w:ind w:firstLine="720"/>
        <w:jc w:val="both"/>
        <w:rPr>
          <w:sz w:val="28"/>
          <w:szCs w:val="28"/>
        </w:rPr>
      </w:pPr>
      <w:r w:rsidRPr="00A76F9E">
        <w:rPr>
          <w:sz w:val="28"/>
          <w:szCs w:val="28"/>
        </w:rPr>
        <w:t>В целях сбора и обмена информацией в области защиты населения и территории от чрезвычайных ситуаций и обеспечения своевременного оповещения и информирования населения об угрозе чрезвычайных ситуаций в 20</w:t>
      </w:r>
      <w:r w:rsidR="00C86F5A" w:rsidRPr="00A76F9E">
        <w:rPr>
          <w:sz w:val="28"/>
          <w:szCs w:val="28"/>
        </w:rPr>
        <w:t>20</w:t>
      </w:r>
      <w:r w:rsidRPr="00A76F9E">
        <w:rPr>
          <w:sz w:val="28"/>
          <w:szCs w:val="28"/>
        </w:rPr>
        <w:t xml:space="preserve"> году продолжалась работа единой дежурно-диспетчерской службы (далее – ЕДДС).</w:t>
      </w:r>
    </w:p>
    <w:p w14:paraId="1C6A510D" w14:textId="77777777" w:rsidR="00EA54B8" w:rsidRPr="00A76F9E" w:rsidRDefault="00625D44" w:rsidP="00EA54B8">
      <w:pPr>
        <w:ind w:firstLine="720"/>
        <w:jc w:val="both"/>
        <w:rPr>
          <w:sz w:val="28"/>
          <w:szCs w:val="28"/>
        </w:rPr>
      </w:pPr>
      <w:r w:rsidRPr="00A76F9E">
        <w:rPr>
          <w:sz w:val="28"/>
          <w:szCs w:val="28"/>
        </w:rPr>
        <w:t>В 2020</w:t>
      </w:r>
      <w:r w:rsidR="00376325" w:rsidRPr="00A76F9E">
        <w:rPr>
          <w:sz w:val="28"/>
          <w:szCs w:val="28"/>
        </w:rPr>
        <w:t xml:space="preserve"> году </w:t>
      </w:r>
      <w:r w:rsidR="00EA54B8" w:rsidRPr="00A76F9E">
        <w:rPr>
          <w:sz w:val="28"/>
          <w:szCs w:val="28"/>
        </w:rPr>
        <w:t xml:space="preserve">ЕДДС </w:t>
      </w:r>
      <w:r w:rsidRPr="00A76F9E">
        <w:rPr>
          <w:sz w:val="28"/>
          <w:szCs w:val="28"/>
        </w:rPr>
        <w:t xml:space="preserve">на единенный телефон спасения 112 </w:t>
      </w:r>
      <w:r w:rsidR="00EA54B8" w:rsidRPr="00A76F9E">
        <w:rPr>
          <w:sz w:val="28"/>
          <w:szCs w:val="28"/>
        </w:rPr>
        <w:t xml:space="preserve">получено и обработано </w:t>
      </w:r>
      <w:r w:rsidRPr="00A76F9E">
        <w:rPr>
          <w:sz w:val="28"/>
          <w:szCs w:val="28"/>
        </w:rPr>
        <w:t>15 547</w:t>
      </w:r>
      <w:r w:rsidR="00EA54B8" w:rsidRPr="00A76F9E">
        <w:rPr>
          <w:sz w:val="28"/>
          <w:szCs w:val="28"/>
        </w:rPr>
        <w:t xml:space="preserve"> сообщений от граждан и организаций. Количество  звонков увеличилось на </w:t>
      </w:r>
      <w:r w:rsidRPr="00A76F9E">
        <w:rPr>
          <w:sz w:val="28"/>
          <w:szCs w:val="28"/>
        </w:rPr>
        <w:t>9,9</w:t>
      </w:r>
      <w:r w:rsidR="00EA54B8" w:rsidRPr="00A76F9E">
        <w:rPr>
          <w:sz w:val="28"/>
          <w:szCs w:val="28"/>
        </w:rPr>
        <w:t xml:space="preserve"> % к уровню 201</w:t>
      </w:r>
      <w:r w:rsidRPr="00A76F9E">
        <w:rPr>
          <w:sz w:val="28"/>
          <w:szCs w:val="28"/>
        </w:rPr>
        <w:t>9</w:t>
      </w:r>
      <w:r w:rsidR="00EA54B8" w:rsidRPr="00A76F9E">
        <w:rPr>
          <w:sz w:val="28"/>
          <w:szCs w:val="28"/>
        </w:rPr>
        <w:t xml:space="preserve"> года, в том числе: при работе с ЦУКС – </w:t>
      </w:r>
      <w:r w:rsidRPr="00A76F9E">
        <w:rPr>
          <w:sz w:val="28"/>
          <w:szCs w:val="28"/>
        </w:rPr>
        <w:t xml:space="preserve">6 193 </w:t>
      </w:r>
      <w:r w:rsidR="00EA54B8" w:rsidRPr="00A76F9E">
        <w:rPr>
          <w:sz w:val="28"/>
          <w:szCs w:val="28"/>
        </w:rPr>
        <w:t>сообщени</w:t>
      </w:r>
      <w:r w:rsidRPr="00A76F9E">
        <w:rPr>
          <w:sz w:val="28"/>
          <w:szCs w:val="28"/>
        </w:rPr>
        <w:t>я</w:t>
      </w:r>
      <w:r w:rsidR="00EA54B8" w:rsidRPr="00A76F9E">
        <w:rPr>
          <w:sz w:val="28"/>
          <w:szCs w:val="28"/>
        </w:rPr>
        <w:t xml:space="preserve">, при совершении ДТП – </w:t>
      </w:r>
      <w:r w:rsidRPr="00A76F9E">
        <w:rPr>
          <w:sz w:val="28"/>
          <w:szCs w:val="28"/>
        </w:rPr>
        <w:t>41</w:t>
      </w:r>
      <w:r w:rsidR="00EA54B8" w:rsidRPr="00A76F9E">
        <w:rPr>
          <w:sz w:val="28"/>
          <w:szCs w:val="28"/>
        </w:rPr>
        <w:t xml:space="preserve"> сообщени</w:t>
      </w:r>
      <w:r w:rsidRPr="00A76F9E">
        <w:rPr>
          <w:sz w:val="28"/>
          <w:szCs w:val="28"/>
        </w:rPr>
        <w:t>е</w:t>
      </w:r>
      <w:r w:rsidR="00EA54B8" w:rsidRPr="00A76F9E">
        <w:rPr>
          <w:sz w:val="28"/>
          <w:szCs w:val="28"/>
        </w:rPr>
        <w:t xml:space="preserve">, при аварии на ЖКХ – </w:t>
      </w:r>
      <w:r w:rsidRPr="00A76F9E">
        <w:rPr>
          <w:sz w:val="28"/>
          <w:szCs w:val="28"/>
        </w:rPr>
        <w:t>213</w:t>
      </w:r>
      <w:r w:rsidR="00EA54B8" w:rsidRPr="00A76F9E">
        <w:rPr>
          <w:sz w:val="28"/>
          <w:szCs w:val="28"/>
        </w:rPr>
        <w:t xml:space="preserve"> сообщени</w:t>
      </w:r>
      <w:r w:rsidRPr="00A76F9E">
        <w:rPr>
          <w:sz w:val="28"/>
          <w:szCs w:val="28"/>
        </w:rPr>
        <w:t>й</w:t>
      </w:r>
      <w:r w:rsidR="00EA54B8" w:rsidRPr="00A76F9E">
        <w:rPr>
          <w:sz w:val="28"/>
          <w:szCs w:val="28"/>
        </w:rPr>
        <w:t xml:space="preserve">, при возникновении </w:t>
      </w:r>
      <w:r w:rsidRPr="00A76F9E">
        <w:rPr>
          <w:sz w:val="28"/>
          <w:szCs w:val="28"/>
        </w:rPr>
        <w:t xml:space="preserve">лесных </w:t>
      </w:r>
      <w:r w:rsidR="00EA54B8" w:rsidRPr="00A76F9E">
        <w:rPr>
          <w:sz w:val="28"/>
          <w:szCs w:val="28"/>
        </w:rPr>
        <w:t xml:space="preserve">пожаров </w:t>
      </w:r>
      <w:r w:rsidRPr="00A76F9E">
        <w:rPr>
          <w:sz w:val="28"/>
          <w:szCs w:val="28"/>
        </w:rPr>
        <w:t>165</w:t>
      </w:r>
      <w:r w:rsidR="00EA54B8" w:rsidRPr="00A76F9E">
        <w:rPr>
          <w:sz w:val="28"/>
          <w:szCs w:val="28"/>
        </w:rPr>
        <w:t xml:space="preserve"> сообщени</w:t>
      </w:r>
      <w:r w:rsidRPr="00A76F9E">
        <w:rPr>
          <w:sz w:val="28"/>
          <w:szCs w:val="28"/>
        </w:rPr>
        <w:t xml:space="preserve">й </w:t>
      </w:r>
      <w:r w:rsidR="00EA54B8" w:rsidRPr="00A76F9E">
        <w:rPr>
          <w:sz w:val="28"/>
          <w:szCs w:val="28"/>
        </w:rPr>
        <w:t xml:space="preserve">и 8 </w:t>
      </w:r>
      <w:r w:rsidRPr="00A76F9E">
        <w:rPr>
          <w:sz w:val="28"/>
          <w:szCs w:val="28"/>
        </w:rPr>
        <w:t>787</w:t>
      </w:r>
      <w:r w:rsidR="00EA54B8" w:rsidRPr="00A76F9E">
        <w:rPr>
          <w:sz w:val="28"/>
          <w:szCs w:val="28"/>
        </w:rPr>
        <w:t xml:space="preserve"> прочие сообщения (оперативные прогнозы об ухудшении погодных условий, открытие и закрытие автозимников и ледовых переправ, информация о задержках всех видов транспорта, карантины, ежедневные доклады оперативной обстановки, о сила</w:t>
      </w:r>
      <w:r w:rsidRPr="00A76F9E">
        <w:rPr>
          <w:sz w:val="28"/>
          <w:szCs w:val="28"/>
        </w:rPr>
        <w:t xml:space="preserve">х и средствах </w:t>
      </w:r>
      <w:r w:rsidR="00EA54B8" w:rsidRPr="00A76F9E">
        <w:rPr>
          <w:sz w:val="28"/>
          <w:szCs w:val="28"/>
        </w:rPr>
        <w:t>и т.д.).</w:t>
      </w:r>
    </w:p>
    <w:p w14:paraId="35B41A3E" w14:textId="77777777" w:rsidR="00EA54B8" w:rsidRPr="00A76F9E" w:rsidRDefault="00EA54B8" w:rsidP="00EA54B8">
      <w:pPr>
        <w:widowControl w:val="0"/>
        <w:ind w:firstLine="720"/>
        <w:jc w:val="both"/>
        <w:rPr>
          <w:b/>
          <w:sz w:val="28"/>
          <w:szCs w:val="28"/>
        </w:rPr>
      </w:pPr>
      <w:r w:rsidRPr="00A76F9E">
        <w:rPr>
          <w:spacing w:val="-2"/>
          <w:sz w:val="28"/>
          <w:szCs w:val="28"/>
        </w:rPr>
        <w:t xml:space="preserve">Во исполнение Плана основных мероприятий </w:t>
      </w:r>
      <w:r w:rsidRPr="00A76F9E">
        <w:rPr>
          <w:sz w:val="28"/>
          <w:szCs w:val="28"/>
        </w:rPr>
        <w:t xml:space="preserve">Березовского района по вопросам гражданской обороны и предупреждения чрезвычайных ситуаций </w:t>
      </w:r>
      <w:r w:rsidR="00063C99" w:rsidRPr="00A76F9E">
        <w:rPr>
          <w:spacing w:val="-2"/>
          <w:sz w:val="28"/>
          <w:szCs w:val="28"/>
        </w:rPr>
        <w:t>в 2020</w:t>
      </w:r>
      <w:r w:rsidRPr="00A76F9E">
        <w:rPr>
          <w:spacing w:val="-2"/>
          <w:sz w:val="28"/>
          <w:szCs w:val="28"/>
        </w:rPr>
        <w:t xml:space="preserve"> году проведены мероприятия:</w:t>
      </w:r>
    </w:p>
    <w:p w14:paraId="595F910B" w14:textId="77777777" w:rsidR="00EA54B8" w:rsidRPr="00A76F9E" w:rsidRDefault="00EA54B8" w:rsidP="00EA54B8">
      <w:pPr>
        <w:widowControl w:val="0"/>
        <w:numPr>
          <w:ilvl w:val="0"/>
          <w:numId w:val="2"/>
        </w:numPr>
        <w:tabs>
          <w:tab w:val="left" w:pos="1056"/>
        </w:tabs>
        <w:ind w:left="0" w:firstLine="720"/>
        <w:jc w:val="both"/>
        <w:rPr>
          <w:spacing w:val="-21"/>
          <w:sz w:val="28"/>
          <w:szCs w:val="28"/>
        </w:rPr>
      </w:pPr>
      <w:r w:rsidRPr="00A76F9E">
        <w:rPr>
          <w:sz w:val="28"/>
          <w:szCs w:val="28"/>
        </w:rPr>
        <w:t>По предупреждению и ликвидации последствий чрезвычайных ситуаций на территории Березовского района</w:t>
      </w:r>
      <w:r w:rsidRPr="00A76F9E">
        <w:rPr>
          <w:spacing w:val="3"/>
          <w:sz w:val="28"/>
          <w:szCs w:val="28"/>
        </w:rPr>
        <w:t>:</w:t>
      </w:r>
    </w:p>
    <w:p w14:paraId="424C28A4" w14:textId="77777777" w:rsidR="00EA54B8" w:rsidRPr="00A76F9E" w:rsidRDefault="00EA54B8" w:rsidP="00EA54B8">
      <w:pPr>
        <w:widowControl w:val="0"/>
        <w:numPr>
          <w:ilvl w:val="0"/>
          <w:numId w:val="3"/>
        </w:numPr>
        <w:tabs>
          <w:tab w:val="left" w:pos="1056"/>
        </w:tabs>
        <w:ind w:left="0" w:firstLine="709"/>
        <w:jc w:val="both"/>
        <w:rPr>
          <w:color w:val="000000"/>
          <w:spacing w:val="-21"/>
          <w:sz w:val="28"/>
          <w:szCs w:val="28"/>
        </w:rPr>
      </w:pPr>
      <w:r w:rsidRPr="00A76F9E">
        <w:rPr>
          <w:color w:val="000000"/>
          <w:spacing w:val="3"/>
          <w:sz w:val="28"/>
          <w:szCs w:val="28"/>
        </w:rPr>
        <w:t>проведено 1</w:t>
      </w:r>
      <w:r w:rsidR="00063C99" w:rsidRPr="00A76F9E">
        <w:rPr>
          <w:color w:val="000000"/>
          <w:spacing w:val="3"/>
          <w:sz w:val="28"/>
          <w:szCs w:val="28"/>
        </w:rPr>
        <w:t>6</w:t>
      </w:r>
      <w:r w:rsidRPr="00A76F9E">
        <w:rPr>
          <w:color w:val="000000"/>
          <w:spacing w:val="3"/>
          <w:sz w:val="28"/>
          <w:szCs w:val="28"/>
        </w:rPr>
        <w:t xml:space="preserve"> заседаний Комиссии по ЧС и ОПБ;</w:t>
      </w:r>
    </w:p>
    <w:p w14:paraId="7EBFE6A7" w14:textId="77777777" w:rsidR="00EA54B8" w:rsidRPr="00A76F9E" w:rsidRDefault="00EA54B8" w:rsidP="00EA54B8">
      <w:pPr>
        <w:widowControl w:val="0"/>
        <w:numPr>
          <w:ilvl w:val="0"/>
          <w:numId w:val="3"/>
        </w:numPr>
        <w:tabs>
          <w:tab w:val="left" w:pos="1056"/>
        </w:tabs>
        <w:ind w:left="0" w:firstLine="709"/>
        <w:jc w:val="both"/>
        <w:rPr>
          <w:color w:val="000000"/>
          <w:spacing w:val="-21"/>
          <w:sz w:val="28"/>
          <w:szCs w:val="28"/>
        </w:rPr>
      </w:pPr>
      <w:r w:rsidRPr="00A76F9E">
        <w:rPr>
          <w:color w:val="000000"/>
          <w:spacing w:val="3"/>
          <w:sz w:val="28"/>
          <w:szCs w:val="28"/>
        </w:rPr>
        <w:t>направлены памятки в городские и сельские поселения, общеобразовательные учреждения Березовского района по действиям при паводке,</w:t>
      </w:r>
      <w:r w:rsidR="00063C99" w:rsidRPr="00A76F9E">
        <w:rPr>
          <w:color w:val="000000"/>
          <w:spacing w:val="3"/>
          <w:sz w:val="28"/>
          <w:szCs w:val="28"/>
        </w:rPr>
        <w:t xml:space="preserve"> поведении на тонком льду, лесном пожаре, обогреве домов в зимнее время, об опасности угарного газа, о мерах пожарной безопасности</w:t>
      </w:r>
      <w:r w:rsidRPr="00A76F9E">
        <w:rPr>
          <w:color w:val="000000"/>
          <w:spacing w:val="3"/>
          <w:sz w:val="28"/>
          <w:szCs w:val="28"/>
        </w:rPr>
        <w:t>;</w:t>
      </w:r>
    </w:p>
    <w:p w14:paraId="23009506" w14:textId="77777777" w:rsidR="00EA54B8" w:rsidRPr="00A76F9E" w:rsidRDefault="00EA54B8" w:rsidP="00EA54B8">
      <w:pPr>
        <w:widowControl w:val="0"/>
        <w:numPr>
          <w:ilvl w:val="0"/>
          <w:numId w:val="3"/>
        </w:numPr>
        <w:tabs>
          <w:tab w:val="left" w:pos="1056"/>
        </w:tabs>
        <w:ind w:left="0" w:firstLine="709"/>
        <w:jc w:val="both"/>
        <w:rPr>
          <w:color w:val="000000"/>
          <w:spacing w:val="-21"/>
          <w:sz w:val="28"/>
          <w:szCs w:val="28"/>
        </w:rPr>
      </w:pPr>
      <w:r w:rsidRPr="00A76F9E">
        <w:rPr>
          <w:color w:val="000000"/>
          <w:spacing w:val="3"/>
          <w:sz w:val="28"/>
          <w:szCs w:val="28"/>
        </w:rPr>
        <w:t xml:space="preserve">освещено на телеканале «АТВ Березово» </w:t>
      </w:r>
      <w:r w:rsidR="00063C99" w:rsidRPr="00A76F9E">
        <w:rPr>
          <w:color w:val="000000"/>
          <w:spacing w:val="3"/>
          <w:sz w:val="28"/>
          <w:szCs w:val="28"/>
        </w:rPr>
        <w:t xml:space="preserve">четыре </w:t>
      </w:r>
      <w:r w:rsidRPr="00A76F9E">
        <w:rPr>
          <w:color w:val="000000"/>
          <w:spacing w:val="3"/>
          <w:sz w:val="28"/>
          <w:szCs w:val="28"/>
        </w:rPr>
        <w:t>ролик</w:t>
      </w:r>
      <w:r w:rsidR="00063C99" w:rsidRPr="00A76F9E">
        <w:rPr>
          <w:color w:val="000000"/>
          <w:spacing w:val="3"/>
          <w:sz w:val="28"/>
          <w:szCs w:val="28"/>
        </w:rPr>
        <w:t>а</w:t>
      </w:r>
      <w:r w:rsidRPr="00A76F9E">
        <w:rPr>
          <w:color w:val="000000"/>
          <w:spacing w:val="3"/>
          <w:sz w:val="28"/>
          <w:szCs w:val="28"/>
        </w:rPr>
        <w:t xml:space="preserve"> по тематике обе</w:t>
      </w:r>
      <w:r w:rsidR="00063C99" w:rsidRPr="00A76F9E">
        <w:rPr>
          <w:color w:val="000000"/>
          <w:spacing w:val="3"/>
          <w:sz w:val="28"/>
          <w:szCs w:val="28"/>
        </w:rPr>
        <w:t>спечения безопасности населения</w:t>
      </w:r>
      <w:r w:rsidRPr="00A76F9E">
        <w:rPr>
          <w:color w:val="000000"/>
          <w:spacing w:val="3"/>
          <w:sz w:val="28"/>
          <w:szCs w:val="28"/>
        </w:rPr>
        <w:t>.</w:t>
      </w:r>
    </w:p>
    <w:p w14:paraId="6861C07F" w14:textId="77777777" w:rsidR="00EA54B8" w:rsidRPr="00A76F9E" w:rsidRDefault="00EA54B8" w:rsidP="00EA54B8">
      <w:pPr>
        <w:widowControl w:val="0"/>
        <w:tabs>
          <w:tab w:val="left" w:pos="1056"/>
        </w:tabs>
        <w:ind w:firstLine="709"/>
        <w:jc w:val="both"/>
        <w:rPr>
          <w:spacing w:val="-21"/>
          <w:sz w:val="28"/>
          <w:szCs w:val="28"/>
        </w:rPr>
      </w:pPr>
      <w:r w:rsidRPr="00A76F9E">
        <w:rPr>
          <w:sz w:val="28"/>
          <w:szCs w:val="28"/>
        </w:rPr>
        <w:t>2. По организации и осуществлению мероприятий по гражданской обороне, защите населения и территории Березовского района от чрезвычайных ситуаций природного и техногенного характера, проведены:</w:t>
      </w:r>
    </w:p>
    <w:p w14:paraId="0922C69F" w14:textId="77777777" w:rsidR="00EA54B8" w:rsidRPr="00A76F9E" w:rsidRDefault="00EA54B8" w:rsidP="00EA54B8">
      <w:pPr>
        <w:widowControl w:val="0"/>
        <w:tabs>
          <w:tab w:val="left" w:pos="1056"/>
        </w:tabs>
        <w:ind w:firstLine="709"/>
        <w:jc w:val="both"/>
        <w:rPr>
          <w:sz w:val="28"/>
          <w:szCs w:val="28"/>
        </w:rPr>
      </w:pPr>
      <w:r w:rsidRPr="00A76F9E">
        <w:rPr>
          <w:sz w:val="28"/>
          <w:szCs w:val="28"/>
        </w:rPr>
        <w:t xml:space="preserve">- проверки подготовки городских и сельских поселений </w:t>
      </w:r>
      <w:r w:rsidR="00C428DA" w:rsidRPr="00A76F9E">
        <w:rPr>
          <w:sz w:val="28"/>
          <w:szCs w:val="28"/>
        </w:rPr>
        <w:t xml:space="preserve">Березовского </w:t>
      </w:r>
      <w:r w:rsidRPr="00A76F9E">
        <w:rPr>
          <w:sz w:val="28"/>
          <w:szCs w:val="28"/>
        </w:rPr>
        <w:t>района к паводковому и пожароопасному  периоду</w:t>
      </w:r>
      <w:r w:rsidR="00C428DA" w:rsidRPr="00A76F9E">
        <w:rPr>
          <w:sz w:val="28"/>
          <w:szCs w:val="28"/>
        </w:rPr>
        <w:t xml:space="preserve"> в 2019-2020 годах</w:t>
      </w:r>
      <w:r w:rsidRPr="00A76F9E">
        <w:rPr>
          <w:sz w:val="28"/>
          <w:szCs w:val="28"/>
        </w:rPr>
        <w:t>;</w:t>
      </w:r>
    </w:p>
    <w:p w14:paraId="162A6641" w14:textId="77777777" w:rsidR="00EE7E01" w:rsidRPr="00A76F9E" w:rsidRDefault="00EA54B8" w:rsidP="00EE7E01">
      <w:pPr>
        <w:widowControl w:val="0"/>
        <w:tabs>
          <w:tab w:val="left" w:pos="1056"/>
        </w:tabs>
        <w:ind w:firstLine="709"/>
        <w:jc w:val="both"/>
        <w:rPr>
          <w:color w:val="000000"/>
          <w:sz w:val="28"/>
          <w:szCs w:val="28"/>
        </w:rPr>
      </w:pPr>
      <w:r w:rsidRPr="00A76F9E">
        <w:rPr>
          <w:sz w:val="28"/>
          <w:szCs w:val="28"/>
        </w:rPr>
        <w:t xml:space="preserve">- Командно-штабные учения действия органов управления и сил муниципального звена предупреждения и ликвидации чрезвычайных ситуаций сельских (городских) поселений </w:t>
      </w:r>
      <w:r w:rsidR="005A4E06" w:rsidRPr="00A76F9E">
        <w:rPr>
          <w:sz w:val="28"/>
          <w:szCs w:val="28"/>
        </w:rPr>
        <w:t xml:space="preserve">Саранпауль, Хулимсунт, Березово </w:t>
      </w:r>
      <w:r w:rsidRPr="00A76F9E">
        <w:rPr>
          <w:sz w:val="28"/>
          <w:szCs w:val="28"/>
        </w:rPr>
        <w:t>при угрозе и возникновении чрезвычайных ситуаций;</w:t>
      </w:r>
    </w:p>
    <w:p w14:paraId="73A190B2" w14:textId="77777777" w:rsidR="00EA54B8" w:rsidRPr="00A76F9E" w:rsidRDefault="00EE7E01" w:rsidP="005A4E06">
      <w:pPr>
        <w:widowControl w:val="0"/>
        <w:tabs>
          <w:tab w:val="left" w:pos="1056"/>
        </w:tabs>
        <w:ind w:firstLine="709"/>
        <w:jc w:val="both"/>
        <w:rPr>
          <w:color w:val="000000"/>
          <w:sz w:val="28"/>
          <w:szCs w:val="28"/>
        </w:rPr>
      </w:pPr>
      <w:r w:rsidRPr="00A76F9E">
        <w:rPr>
          <w:color w:val="000000"/>
          <w:sz w:val="28"/>
          <w:szCs w:val="28"/>
        </w:rPr>
        <w:t xml:space="preserve">- </w:t>
      </w:r>
      <w:r w:rsidR="00EA54B8" w:rsidRPr="00A76F9E">
        <w:rPr>
          <w:sz w:val="28"/>
          <w:szCs w:val="28"/>
        </w:rPr>
        <w:t>Командно-штабное учение д</w:t>
      </w:r>
      <w:r w:rsidR="00EA54B8" w:rsidRPr="00A76F9E">
        <w:rPr>
          <w:color w:val="000000"/>
          <w:sz w:val="28"/>
          <w:szCs w:val="28"/>
        </w:rPr>
        <w:t>ействия органов управления районного звена при угрозе</w:t>
      </w:r>
      <w:r w:rsidR="005A4E06" w:rsidRPr="00A76F9E">
        <w:rPr>
          <w:color w:val="000000"/>
          <w:sz w:val="28"/>
          <w:szCs w:val="28"/>
        </w:rPr>
        <w:t xml:space="preserve"> затопления населенных пунктов (организация взаимодействия, о</w:t>
      </w:r>
      <w:r w:rsidR="00EA54B8" w:rsidRPr="00A76F9E">
        <w:rPr>
          <w:color w:val="000000"/>
          <w:sz w:val="28"/>
          <w:szCs w:val="28"/>
        </w:rPr>
        <w:t>бмен информацией</w:t>
      </w:r>
      <w:r w:rsidR="005A4E06" w:rsidRPr="00A76F9E">
        <w:rPr>
          <w:color w:val="000000"/>
          <w:sz w:val="28"/>
          <w:szCs w:val="28"/>
        </w:rPr>
        <w:t>)</w:t>
      </w:r>
      <w:r w:rsidR="00EA54B8" w:rsidRPr="00A76F9E">
        <w:rPr>
          <w:color w:val="000000"/>
          <w:sz w:val="28"/>
          <w:szCs w:val="28"/>
        </w:rPr>
        <w:t>;</w:t>
      </w:r>
    </w:p>
    <w:p w14:paraId="1838E8A3" w14:textId="77777777" w:rsidR="00EA54B8" w:rsidRPr="00A76F9E" w:rsidRDefault="00EA54B8" w:rsidP="00EA54B8">
      <w:pPr>
        <w:widowControl w:val="0"/>
        <w:numPr>
          <w:ilvl w:val="0"/>
          <w:numId w:val="4"/>
        </w:numPr>
        <w:tabs>
          <w:tab w:val="left" w:pos="1056"/>
        </w:tabs>
        <w:ind w:left="0" w:firstLine="709"/>
        <w:jc w:val="both"/>
        <w:rPr>
          <w:color w:val="000000"/>
          <w:spacing w:val="-21"/>
          <w:sz w:val="28"/>
          <w:szCs w:val="28"/>
        </w:rPr>
      </w:pPr>
      <w:r w:rsidRPr="00A76F9E">
        <w:rPr>
          <w:sz w:val="28"/>
          <w:szCs w:val="28"/>
        </w:rPr>
        <w:t>тактико-специальные учения с аварийно-спасательным формированием</w:t>
      </w:r>
      <w:r w:rsidR="00376325" w:rsidRPr="00A76F9E">
        <w:rPr>
          <w:sz w:val="28"/>
          <w:szCs w:val="28"/>
        </w:rPr>
        <w:t xml:space="preserve"> </w:t>
      </w:r>
      <w:r w:rsidRPr="00A76F9E">
        <w:rPr>
          <w:sz w:val="28"/>
          <w:szCs w:val="28"/>
        </w:rPr>
        <w:t>на тему: «</w:t>
      </w:r>
      <w:r w:rsidRPr="00A76F9E">
        <w:rPr>
          <w:color w:val="000000"/>
          <w:sz w:val="28"/>
          <w:szCs w:val="28"/>
        </w:rPr>
        <w:t xml:space="preserve">Действия формирований постоянной готовности при ликвидации </w:t>
      </w:r>
      <w:r w:rsidRPr="00A76F9E">
        <w:rPr>
          <w:color w:val="000000"/>
          <w:sz w:val="28"/>
          <w:szCs w:val="28"/>
        </w:rPr>
        <w:lastRenderedPageBreak/>
        <w:t>последствий ЧС</w:t>
      </w:r>
      <w:r w:rsidRPr="00A76F9E">
        <w:rPr>
          <w:sz w:val="28"/>
          <w:szCs w:val="28"/>
        </w:rPr>
        <w:t>»;</w:t>
      </w:r>
    </w:p>
    <w:p w14:paraId="5A418550" w14:textId="77777777" w:rsidR="00EA54B8" w:rsidRPr="00A76F9E" w:rsidRDefault="00EA54B8" w:rsidP="00EA54B8">
      <w:pPr>
        <w:widowControl w:val="0"/>
        <w:numPr>
          <w:ilvl w:val="0"/>
          <w:numId w:val="4"/>
        </w:numPr>
        <w:tabs>
          <w:tab w:val="left" w:pos="1056"/>
        </w:tabs>
        <w:ind w:left="0" w:firstLine="709"/>
        <w:jc w:val="both"/>
        <w:rPr>
          <w:sz w:val="28"/>
          <w:szCs w:val="28"/>
        </w:rPr>
      </w:pPr>
      <w:r w:rsidRPr="00A76F9E">
        <w:rPr>
          <w:color w:val="000000"/>
          <w:sz w:val="28"/>
          <w:szCs w:val="28"/>
        </w:rPr>
        <w:t xml:space="preserve">тренировки  с общеобразовательными учреждениями Березовского района по теме: «Эвакуация учащихся и персонала школы при возникновении угрозы пожара». </w:t>
      </w:r>
    </w:p>
    <w:p w14:paraId="1EA42E93" w14:textId="77777777" w:rsidR="00EA54B8" w:rsidRPr="00EA54B8" w:rsidRDefault="00EA54B8" w:rsidP="00EE7E01">
      <w:pPr>
        <w:widowControl w:val="0"/>
        <w:tabs>
          <w:tab w:val="left" w:pos="1056"/>
        </w:tabs>
        <w:ind w:firstLine="720"/>
        <w:jc w:val="both"/>
        <w:rPr>
          <w:color w:val="000000"/>
          <w:spacing w:val="-21"/>
          <w:sz w:val="28"/>
          <w:szCs w:val="28"/>
        </w:rPr>
      </w:pPr>
      <w:r w:rsidRPr="00A76F9E">
        <w:rPr>
          <w:sz w:val="28"/>
          <w:szCs w:val="28"/>
        </w:rPr>
        <w:t xml:space="preserve">Принято участие в </w:t>
      </w:r>
      <w:r w:rsidR="00B0687B" w:rsidRPr="00A76F9E">
        <w:rPr>
          <w:sz w:val="28"/>
          <w:szCs w:val="28"/>
        </w:rPr>
        <w:t xml:space="preserve">пяти </w:t>
      </w:r>
      <w:r w:rsidRPr="00A76F9E">
        <w:rPr>
          <w:sz w:val="28"/>
          <w:szCs w:val="28"/>
        </w:rPr>
        <w:t>тренировках по антитеррористической защищенности объектов Березовского района.</w:t>
      </w:r>
      <w:r w:rsidR="00EE7E01" w:rsidRPr="00A76F9E">
        <w:rPr>
          <w:color w:val="000000"/>
          <w:spacing w:val="-21"/>
          <w:sz w:val="28"/>
          <w:szCs w:val="28"/>
        </w:rPr>
        <w:t xml:space="preserve"> </w:t>
      </w:r>
      <w:r w:rsidR="00376325" w:rsidRPr="00A76F9E">
        <w:rPr>
          <w:sz w:val="28"/>
          <w:szCs w:val="28"/>
        </w:rPr>
        <w:t>За 20</w:t>
      </w:r>
      <w:r w:rsidR="00041B64" w:rsidRPr="00A76F9E">
        <w:rPr>
          <w:sz w:val="28"/>
          <w:szCs w:val="28"/>
        </w:rPr>
        <w:t>20</w:t>
      </w:r>
      <w:r w:rsidR="00376325" w:rsidRPr="00A76F9E">
        <w:rPr>
          <w:sz w:val="28"/>
          <w:szCs w:val="28"/>
        </w:rPr>
        <w:t xml:space="preserve"> год проведено</w:t>
      </w:r>
      <w:r w:rsidR="00041B64" w:rsidRPr="00A76F9E">
        <w:rPr>
          <w:sz w:val="28"/>
          <w:szCs w:val="28"/>
        </w:rPr>
        <w:t xml:space="preserve"> 76 </w:t>
      </w:r>
      <w:r w:rsidRPr="00A76F9E">
        <w:rPr>
          <w:sz w:val="28"/>
          <w:szCs w:val="28"/>
        </w:rPr>
        <w:t>тренировок с ЦУКС и девять с ГО и ЧС Березовского района.</w:t>
      </w:r>
    </w:p>
    <w:p w14:paraId="1B9B6F15" w14:textId="77777777" w:rsidR="00721E48" w:rsidRPr="007D2AA2" w:rsidRDefault="00721E48" w:rsidP="00721E48">
      <w:pPr>
        <w:widowControl w:val="0"/>
        <w:ind w:firstLine="720"/>
        <w:jc w:val="both"/>
        <w:rPr>
          <w:sz w:val="28"/>
          <w:szCs w:val="28"/>
        </w:rPr>
      </w:pPr>
    </w:p>
    <w:p w14:paraId="35013C84" w14:textId="74CBA407" w:rsidR="00F34BF2" w:rsidRPr="00A76F9E" w:rsidRDefault="00AF59CC" w:rsidP="00AF59CC">
      <w:pPr>
        <w:rPr>
          <w:sz w:val="28"/>
          <w:szCs w:val="28"/>
        </w:rPr>
      </w:pPr>
      <w:r w:rsidRPr="00A76F9E">
        <w:rPr>
          <w:sz w:val="28"/>
          <w:szCs w:val="28"/>
        </w:rPr>
        <w:t>1</w:t>
      </w:r>
      <w:r w:rsidR="008471F2">
        <w:rPr>
          <w:sz w:val="28"/>
          <w:szCs w:val="28"/>
        </w:rPr>
        <w:t>6</w:t>
      </w:r>
      <w:r w:rsidRPr="00A76F9E">
        <w:rPr>
          <w:sz w:val="28"/>
          <w:szCs w:val="28"/>
        </w:rPr>
        <w:t xml:space="preserve">.2. </w:t>
      </w:r>
      <w:r w:rsidR="00426ED1" w:rsidRPr="00A76F9E">
        <w:rPr>
          <w:sz w:val="28"/>
          <w:szCs w:val="28"/>
        </w:rPr>
        <w:t>Профилактика правонарушений</w:t>
      </w:r>
    </w:p>
    <w:p w14:paraId="0B7B5D29" w14:textId="77777777" w:rsidR="00F34BF2" w:rsidRPr="00A76F9E" w:rsidRDefault="00F34BF2" w:rsidP="00F34BF2">
      <w:pPr>
        <w:jc w:val="center"/>
        <w:rPr>
          <w:sz w:val="28"/>
          <w:szCs w:val="28"/>
        </w:rPr>
      </w:pPr>
    </w:p>
    <w:p w14:paraId="16B1B322" w14:textId="77777777" w:rsidR="008E19B2" w:rsidRPr="00A76F9E" w:rsidRDefault="008E19B2" w:rsidP="00E00243">
      <w:pPr>
        <w:tabs>
          <w:tab w:val="left" w:pos="0"/>
        </w:tabs>
        <w:ind w:firstLine="720"/>
        <w:jc w:val="both"/>
        <w:rPr>
          <w:rFonts w:eastAsia="Calibri"/>
          <w:sz w:val="28"/>
          <w:szCs w:val="28"/>
        </w:rPr>
      </w:pPr>
      <w:r w:rsidRPr="00A76F9E">
        <w:rPr>
          <w:sz w:val="28"/>
          <w:szCs w:val="28"/>
        </w:rPr>
        <w:t>Инструмент</w:t>
      </w:r>
      <w:r w:rsidR="00BB26C3" w:rsidRPr="00A76F9E">
        <w:rPr>
          <w:sz w:val="28"/>
          <w:szCs w:val="28"/>
        </w:rPr>
        <w:t>ом</w:t>
      </w:r>
      <w:r w:rsidRPr="00A76F9E">
        <w:rPr>
          <w:sz w:val="28"/>
          <w:szCs w:val="28"/>
        </w:rPr>
        <w:t xml:space="preserve"> реализации являются </w:t>
      </w:r>
      <w:r w:rsidR="00F34BF2" w:rsidRPr="00A76F9E">
        <w:rPr>
          <w:sz w:val="28"/>
          <w:szCs w:val="28"/>
        </w:rPr>
        <w:t>муниципальн</w:t>
      </w:r>
      <w:r w:rsidR="00E00243" w:rsidRPr="00A76F9E">
        <w:rPr>
          <w:sz w:val="28"/>
          <w:szCs w:val="28"/>
        </w:rPr>
        <w:t>ые</w:t>
      </w:r>
      <w:r w:rsidR="00F34BF2" w:rsidRPr="00A76F9E">
        <w:rPr>
          <w:sz w:val="28"/>
          <w:szCs w:val="28"/>
        </w:rPr>
        <w:t xml:space="preserve"> программ</w:t>
      </w:r>
      <w:r w:rsidR="00E00243" w:rsidRPr="00A76F9E">
        <w:rPr>
          <w:sz w:val="28"/>
          <w:szCs w:val="28"/>
        </w:rPr>
        <w:t>ы</w:t>
      </w:r>
      <w:r w:rsidRPr="00A76F9E">
        <w:rPr>
          <w:sz w:val="28"/>
          <w:szCs w:val="28"/>
        </w:rPr>
        <w:t>:</w:t>
      </w:r>
      <w:r w:rsidR="00E00243" w:rsidRPr="00A76F9E">
        <w:rPr>
          <w:sz w:val="28"/>
          <w:szCs w:val="28"/>
        </w:rPr>
        <w:t xml:space="preserve"> «</w:t>
      </w:r>
      <w:r w:rsidRPr="00A76F9E">
        <w:rPr>
          <w:rFonts w:eastAsia="Calibri"/>
          <w:sz w:val="28"/>
          <w:szCs w:val="28"/>
        </w:rPr>
        <w:t>Профилактика правонарушений и обеспечение отдельных прав граждан в Березовском районе</w:t>
      </w:r>
      <w:r w:rsidR="00BB26C3" w:rsidRPr="00A76F9E">
        <w:rPr>
          <w:rFonts w:eastAsia="Calibri"/>
          <w:sz w:val="28"/>
          <w:szCs w:val="28"/>
        </w:rPr>
        <w:t xml:space="preserve">», </w:t>
      </w:r>
      <w:r w:rsidR="00E00243" w:rsidRPr="00A76F9E">
        <w:rPr>
          <w:rFonts w:eastAsia="Calibri"/>
          <w:sz w:val="28"/>
          <w:szCs w:val="28"/>
        </w:rPr>
        <w:t>«</w:t>
      </w:r>
      <w:r w:rsidRPr="00A76F9E">
        <w:rPr>
          <w:rFonts w:eastAsia="Calibri"/>
          <w:sz w:val="28"/>
          <w:szCs w:val="28"/>
        </w:rPr>
        <w:t>Реализация государственной национальной политики и профилактика экстремизма в Березовском районе</w:t>
      </w:r>
      <w:r w:rsidR="00BB26C3" w:rsidRPr="00A76F9E">
        <w:rPr>
          <w:rFonts w:eastAsia="Calibri"/>
          <w:sz w:val="28"/>
          <w:szCs w:val="28"/>
        </w:rPr>
        <w:t>», «Профилактика правонарушений и обеспечение отдельных прав граждан в городском поселении Березово».</w:t>
      </w:r>
    </w:p>
    <w:p w14:paraId="3A31CC89" w14:textId="77777777" w:rsidR="008F04E4" w:rsidRPr="00A76F9E" w:rsidRDefault="008F04E4" w:rsidP="008F04E4">
      <w:pPr>
        <w:ind w:firstLine="709"/>
        <w:rPr>
          <w:rFonts w:eastAsia="Calibri"/>
          <w:sz w:val="28"/>
          <w:szCs w:val="28"/>
        </w:rPr>
      </w:pPr>
      <w:r w:rsidRPr="00A76F9E">
        <w:rPr>
          <w:rFonts w:eastAsia="Calibri"/>
          <w:sz w:val="28"/>
          <w:szCs w:val="28"/>
        </w:rPr>
        <w:t>В области антитеррористической безопасности</w:t>
      </w:r>
      <w:r w:rsidR="00085724" w:rsidRPr="00A76F9E">
        <w:rPr>
          <w:rFonts w:eastAsia="Calibri"/>
          <w:sz w:val="28"/>
          <w:szCs w:val="28"/>
        </w:rPr>
        <w:t>.</w:t>
      </w:r>
    </w:p>
    <w:p w14:paraId="23806B8E" w14:textId="77777777" w:rsidR="00085724" w:rsidRPr="00A76F9E" w:rsidRDefault="008F04E4" w:rsidP="00B60C51">
      <w:pPr>
        <w:ind w:firstLine="708"/>
        <w:jc w:val="both"/>
        <w:rPr>
          <w:sz w:val="28"/>
          <w:szCs w:val="28"/>
        </w:rPr>
      </w:pPr>
      <w:r w:rsidRPr="00A76F9E">
        <w:rPr>
          <w:rFonts w:eastAsia="Calibri"/>
          <w:sz w:val="28"/>
          <w:szCs w:val="28"/>
        </w:rPr>
        <w:t xml:space="preserve">Проведено </w:t>
      </w:r>
      <w:r w:rsidR="00BB26C3" w:rsidRPr="00A76F9E">
        <w:rPr>
          <w:rFonts w:eastAsia="Calibri"/>
          <w:sz w:val="28"/>
          <w:szCs w:val="28"/>
        </w:rPr>
        <w:t xml:space="preserve">четыре </w:t>
      </w:r>
      <w:r w:rsidRPr="00A76F9E">
        <w:rPr>
          <w:rFonts w:eastAsia="Calibri"/>
          <w:sz w:val="28"/>
          <w:szCs w:val="28"/>
        </w:rPr>
        <w:t>заседани</w:t>
      </w:r>
      <w:r w:rsidR="00BB26C3" w:rsidRPr="00A76F9E">
        <w:rPr>
          <w:rFonts w:eastAsia="Calibri"/>
          <w:sz w:val="28"/>
          <w:szCs w:val="28"/>
        </w:rPr>
        <w:t>я</w:t>
      </w:r>
      <w:r w:rsidRPr="00A76F9E">
        <w:rPr>
          <w:rFonts w:eastAsia="Calibri"/>
          <w:sz w:val="28"/>
          <w:szCs w:val="28"/>
        </w:rPr>
        <w:t xml:space="preserve"> </w:t>
      </w:r>
      <w:r w:rsidRPr="00A76F9E">
        <w:rPr>
          <w:bCs/>
          <w:sz w:val="28"/>
          <w:szCs w:val="28"/>
        </w:rPr>
        <w:t xml:space="preserve">Антитеррористической комиссии </w:t>
      </w:r>
      <w:r w:rsidRPr="00A76F9E">
        <w:rPr>
          <w:sz w:val="28"/>
          <w:szCs w:val="28"/>
        </w:rPr>
        <w:t>Березовского района, рассмотрено 2</w:t>
      </w:r>
      <w:r w:rsidR="00BB26C3" w:rsidRPr="00A76F9E">
        <w:rPr>
          <w:sz w:val="28"/>
          <w:szCs w:val="28"/>
        </w:rPr>
        <w:t>9</w:t>
      </w:r>
      <w:r w:rsidRPr="00A76F9E">
        <w:rPr>
          <w:sz w:val="28"/>
          <w:szCs w:val="28"/>
        </w:rPr>
        <w:t xml:space="preserve"> вопросов по теме: </w:t>
      </w:r>
      <w:r w:rsidR="00BB26C3" w:rsidRPr="00A76F9E">
        <w:rPr>
          <w:bCs/>
          <w:sz w:val="28"/>
          <w:szCs w:val="28"/>
        </w:rPr>
        <w:t xml:space="preserve">антитеррористическая защита </w:t>
      </w:r>
      <w:r w:rsidRPr="00A76F9E">
        <w:rPr>
          <w:sz w:val="28"/>
          <w:szCs w:val="28"/>
        </w:rPr>
        <w:t xml:space="preserve">объектов транспортной инфраструктуры и транспортных средств, объектов топливно-энергетического комплекса, </w:t>
      </w:r>
      <w:r w:rsidR="00BB26C3" w:rsidRPr="00A76F9E">
        <w:rPr>
          <w:rFonts w:eastAsia="Calibri"/>
          <w:sz w:val="28"/>
          <w:szCs w:val="28"/>
        </w:rPr>
        <w:t>социально значимых объектов (образования, здравоохранения, спорта, культуры, социальной сферы, торговли, жизнеобеспечения</w:t>
      </w:r>
      <w:r w:rsidR="00BB26C3" w:rsidRPr="00A76F9E">
        <w:rPr>
          <w:sz w:val="28"/>
          <w:szCs w:val="28"/>
        </w:rPr>
        <w:t xml:space="preserve">), </w:t>
      </w:r>
      <w:r w:rsidR="00BB26C3" w:rsidRPr="00A76F9E">
        <w:rPr>
          <w:rFonts w:eastAsia="Calibri"/>
          <w:sz w:val="28"/>
          <w:szCs w:val="28"/>
        </w:rPr>
        <w:t>профилактика угроз совершения террористических актов в период подготовки и проведения важных общественно-политических, спортивных и иных массовых мероприятий,</w:t>
      </w:r>
      <w:r w:rsidR="00BB26C3" w:rsidRPr="00A76F9E">
        <w:rPr>
          <w:sz w:val="28"/>
          <w:szCs w:val="28"/>
        </w:rPr>
        <w:t xml:space="preserve"> реализация</w:t>
      </w:r>
      <w:r w:rsidRPr="00A76F9E">
        <w:rPr>
          <w:sz w:val="28"/>
          <w:szCs w:val="28"/>
        </w:rPr>
        <w:t xml:space="preserve"> мероприятий Комплексного плана противод</w:t>
      </w:r>
      <w:r w:rsidR="00BB26C3" w:rsidRPr="00A76F9E">
        <w:rPr>
          <w:sz w:val="28"/>
          <w:szCs w:val="28"/>
        </w:rPr>
        <w:t>ействия идеологии.</w:t>
      </w:r>
    </w:p>
    <w:p w14:paraId="10AADA84" w14:textId="77777777" w:rsidR="00085724" w:rsidRPr="00A76F9E" w:rsidRDefault="00085724" w:rsidP="00B60C51">
      <w:pPr>
        <w:ind w:firstLine="708"/>
        <w:jc w:val="both"/>
        <w:rPr>
          <w:sz w:val="28"/>
          <w:szCs w:val="28"/>
        </w:rPr>
      </w:pPr>
      <w:r w:rsidRPr="00A76F9E">
        <w:rPr>
          <w:rFonts w:eastAsia="Calibri"/>
          <w:sz w:val="28"/>
          <w:szCs w:val="28"/>
        </w:rPr>
        <w:t>В области профилактики правонарушений.</w:t>
      </w:r>
    </w:p>
    <w:p w14:paraId="058DA8B6" w14:textId="77777777" w:rsidR="00B60C51" w:rsidRPr="00A76F9E" w:rsidRDefault="00B60C51" w:rsidP="00B60C51">
      <w:pPr>
        <w:ind w:firstLine="708"/>
        <w:jc w:val="both"/>
        <w:rPr>
          <w:rFonts w:eastAsia="Calibri"/>
          <w:spacing w:val="-6"/>
          <w:sz w:val="28"/>
          <w:szCs w:val="28"/>
        </w:rPr>
      </w:pPr>
      <w:r w:rsidRPr="00A76F9E">
        <w:rPr>
          <w:rFonts w:eastAsia="Calibri"/>
          <w:spacing w:val="-6"/>
          <w:sz w:val="28"/>
          <w:szCs w:val="28"/>
        </w:rPr>
        <w:t>Осуществлено приобретение и установка семи видеокамер в местах массового пребывания людей, наиболее криминогенных местах городского поселения Игрим.</w:t>
      </w:r>
    </w:p>
    <w:p w14:paraId="268E0EC8" w14:textId="77777777" w:rsidR="00B60C51" w:rsidRPr="00A76F9E" w:rsidRDefault="00B60C51" w:rsidP="00B60C51">
      <w:pPr>
        <w:ind w:firstLine="708"/>
        <w:jc w:val="both"/>
        <w:rPr>
          <w:rFonts w:eastAsia="Calibri"/>
          <w:spacing w:val="-6"/>
          <w:sz w:val="28"/>
          <w:szCs w:val="28"/>
        </w:rPr>
      </w:pPr>
      <w:r w:rsidRPr="00A76F9E">
        <w:rPr>
          <w:rFonts w:eastAsia="Calibri"/>
          <w:spacing w:val="-6"/>
          <w:sz w:val="28"/>
          <w:szCs w:val="28"/>
        </w:rPr>
        <w:t xml:space="preserve">Произведена прокладка волоконно-оптической линии связи для обеспечения работы системы в городском поселении Игрим. Сигнал видеокамер выведен на Отдел полиции № 1 (дислокация </w:t>
      </w:r>
      <w:proofErr w:type="spellStart"/>
      <w:r w:rsidRPr="00A76F9E">
        <w:rPr>
          <w:rFonts w:eastAsia="Calibri"/>
          <w:spacing w:val="-6"/>
          <w:sz w:val="28"/>
          <w:szCs w:val="28"/>
        </w:rPr>
        <w:t>гп</w:t>
      </w:r>
      <w:proofErr w:type="spellEnd"/>
      <w:r w:rsidRPr="00A76F9E">
        <w:rPr>
          <w:rFonts w:eastAsia="Calibri"/>
          <w:spacing w:val="-6"/>
          <w:sz w:val="28"/>
          <w:szCs w:val="28"/>
        </w:rPr>
        <w:t xml:space="preserve">. Игрим) ОМВД России по Березовскому району. </w:t>
      </w:r>
    </w:p>
    <w:p w14:paraId="32D9DF21" w14:textId="77777777" w:rsidR="00B60C51" w:rsidRPr="00A76F9E" w:rsidRDefault="00B60C51" w:rsidP="00B60C51">
      <w:pPr>
        <w:ind w:firstLine="708"/>
        <w:jc w:val="both"/>
        <w:rPr>
          <w:rFonts w:eastAsia="Calibri"/>
          <w:sz w:val="28"/>
          <w:szCs w:val="28"/>
        </w:rPr>
      </w:pPr>
      <w:r w:rsidRPr="00A76F9E">
        <w:rPr>
          <w:rFonts w:eastAsia="Calibri"/>
          <w:sz w:val="28"/>
          <w:szCs w:val="28"/>
        </w:rPr>
        <w:t>Обеспечено содержание системы видеообзора АПК «Безопасный город» в городском поселении Березово.</w:t>
      </w:r>
    </w:p>
    <w:p w14:paraId="6B51D1F9" w14:textId="77777777" w:rsidR="00B60C51" w:rsidRPr="00A76F9E" w:rsidRDefault="00B60C51" w:rsidP="00B60C51">
      <w:pPr>
        <w:ind w:firstLine="708"/>
        <w:jc w:val="both"/>
        <w:rPr>
          <w:rFonts w:eastAsia="Calibri"/>
          <w:sz w:val="28"/>
          <w:szCs w:val="28"/>
        </w:rPr>
      </w:pPr>
      <w:r w:rsidRPr="00A76F9E">
        <w:rPr>
          <w:sz w:val="28"/>
          <w:szCs w:val="28"/>
        </w:rPr>
        <w:t>Обеспечены мероприятия по с</w:t>
      </w:r>
      <w:r w:rsidRPr="00A76F9E">
        <w:rPr>
          <w:color w:val="000000"/>
          <w:sz w:val="28"/>
          <w:szCs w:val="28"/>
        </w:rPr>
        <w:t xml:space="preserve">озданию условий для деятельности народных дружин. </w:t>
      </w:r>
    </w:p>
    <w:p w14:paraId="3CF12742" w14:textId="77777777" w:rsidR="00085724" w:rsidRPr="00A76F9E" w:rsidRDefault="00085724" w:rsidP="00085724">
      <w:pPr>
        <w:autoSpaceDE w:val="0"/>
        <w:autoSpaceDN w:val="0"/>
        <w:adjustRightInd w:val="0"/>
        <w:ind w:firstLine="720"/>
        <w:jc w:val="both"/>
        <w:rPr>
          <w:sz w:val="28"/>
          <w:szCs w:val="28"/>
        </w:rPr>
      </w:pPr>
      <w:r w:rsidRPr="00A76F9E">
        <w:rPr>
          <w:rFonts w:eastAsia="Calibri"/>
          <w:sz w:val="28"/>
          <w:szCs w:val="28"/>
        </w:rPr>
        <w:t xml:space="preserve">Организована деятельность комиссии по профилактике правонарушений Березовского района, проведено </w:t>
      </w:r>
      <w:r w:rsidR="00376325" w:rsidRPr="00A76F9E">
        <w:rPr>
          <w:rFonts w:eastAsia="Calibri"/>
          <w:sz w:val="28"/>
          <w:szCs w:val="28"/>
        </w:rPr>
        <w:t>четыре</w:t>
      </w:r>
      <w:r w:rsidRPr="00A76F9E">
        <w:rPr>
          <w:rFonts w:eastAsia="Calibri"/>
          <w:sz w:val="28"/>
          <w:szCs w:val="28"/>
        </w:rPr>
        <w:t xml:space="preserve"> заседания, рассмотрено 20 вопросов. </w:t>
      </w:r>
    </w:p>
    <w:p w14:paraId="0A7BD4BD" w14:textId="77777777" w:rsidR="00085724" w:rsidRPr="00A76F9E" w:rsidRDefault="00085724" w:rsidP="00085724">
      <w:pPr>
        <w:autoSpaceDE w:val="0"/>
        <w:autoSpaceDN w:val="0"/>
        <w:adjustRightInd w:val="0"/>
        <w:ind w:firstLine="720"/>
        <w:jc w:val="both"/>
        <w:rPr>
          <w:sz w:val="28"/>
          <w:szCs w:val="28"/>
        </w:rPr>
      </w:pPr>
      <w:r w:rsidRPr="00A76F9E">
        <w:rPr>
          <w:rFonts w:eastAsia="Calibri"/>
          <w:sz w:val="28"/>
          <w:szCs w:val="28"/>
        </w:rPr>
        <w:t>В области профилактики незаконного оборота и потребления наркотических средств и психотропных веществ.</w:t>
      </w:r>
    </w:p>
    <w:p w14:paraId="4B9D0E42" w14:textId="77777777" w:rsidR="00C4771F" w:rsidRPr="00A76F9E" w:rsidRDefault="00C4771F" w:rsidP="00085724">
      <w:pPr>
        <w:shd w:val="clear" w:color="auto" w:fill="FFFFFF"/>
        <w:autoSpaceDE w:val="0"/>
        <w:autoSpaceDN w:val="0"/>
        <w:adjustRightInd w:val="0"/>
        <w:ind w:firstLine="708"/>
        <w:jc w:val="both"/>
        <w:rPr>
          <w:rFonts w:eastAsia="Calibri"/>
          <w:sz w:val="28"/>
          <w:szCs w:val="28"/>
        </w:rPr>
      </w:pPr>
      <w:r w:rsidRPr="00A76F9E">
        <w:rPr>
          <w:rFonts w:eastAsia="Calibri"/>
          <w:sz w:val="28"/>
          <w:szCs w:val="28"/>
        </w:rPr>
        <w:t>Организовано п</w:t>
      </w:r>
      <w:r w:rsidR="00085724" w:rsidRPr="00A76F9E">
        <w:rPr>
          <w:rFonts w:eastAsia="Calibri"/>
          <w:sz w:val="28"/>
          <w:szCs w:val="28"/>
        </w:rPr>
        <w:t>роведен</w:t>
      </w:r>
      <w:r w:rsidRPr="00A76F9E">
        <w:rPr>
          <w:rFonts w:eastAsia="Calibri"/>
          <w:sz w:val="28"/>
          <w:szCs w:val="28"/>
        </w:rPr>
        <w:t>ие</w:t>
      </w:r>
      <w:r w:rsidR="00085724" w:rsidRPr="00A76F9E">
        <w:rPr>
          <w:rFonts w:eastAsia="Calibri"/>
          <w:sz w:val="28"/>
          <w:szCs w:val="28"/>
        </w:rPr>
        <w:t xml:space="preserve"> </w:t>
      </w:r>
      <w:r w:rsidR="00B46FE3" w:rsidRPr="00A76F9E">
        <w:rPr>
          <w:rFonts w:eastAsia="Calibri"/>
          <w:sz w:val="28"/>
          <w:szCs w:val="28"/>
        </w:rPr>
        <w:t xml:space="preserve">пяти </w:t>
      </w:r>
      <w:r w:rsidRPr="00A76F9E">
        <w:rPr>
          <w:rFonts w:eastAsia="Calibri"/>
          <w:sz w:val="28"/>
          <w:szCs w:val="28"/>
        </w:rPr>
        <w:t>заседаний</w:t>
      </w:r>
      <w:r w:rsidR="00085724" w:rsidRPr="00A76F9E">
        <w:rPr>
          <w:rFonts w:eastAsia="Calibri"/>
          <w:sz w:val="28"/>
          <w:szCs w:val="28"/>
        </w:rPr>
        <w:t xml:space="preserve"> Антинаркотической комиссии Березовского района</w:t>
      </w:r>
      <w:r w:rsidR="00B46FE3" w:rsidRPr="00A76F9E">
        <w:rPr>
          <w:rFonts w:eastAsia="Calibri"/>
          <w:sz w:val="28"/>
          <w:szCs w:val="28"/>
        </w:rPr>
        <w:t>, рассмотрено 20 вопросов.</w:t>
      </w:r>
    </w:p>
    <w:p w14:paraId="6338CB46" w14:textId="77777777" w:rsidR="00B46FE3" w:rsidRPr="00A76F9E" w:rsidRDefault="00B46FE3" w:rsidP="00B46FE3">
      <w:pPr>
        <w:shd w:val="clear" w:color="auto" w:fill="FFFFFF"/>
        <w:autoSpaceDE w:val="0"/>
        <w:autoSpaceDN w:val="0"/>
        <w:adjustRightInd w:val="0"/>
        <w:ind w:firstLine="708"/>
        <w:jc w:val="both"/>
        <w:rPr>
          <w:rFonts w:eastAsia="Calibri"/>
          <w:sz w:val="28"/>
          <w:szCs w:val="28"/>
        </w:rPr>
      </w:pPr>
      <w:r w:rsidRPr="00A76F9E">
        <w:rPr>
          <w:rFonts w:eastAsia="Calibri"/>
          <w:sz w:val="28"/>
          <w:szCs w:val="28"/>
        </w:rPr>
        <w:t>В целях противодействия незаконному обороту наркотических средств, психотропных веществ и их прекурсоров на территории Березовского района:</w:t>
      </w:r>
    </w:p>
    <w:p w14:paraId="14DB1958" w14:textId="77777777" w:rsidR="00085724" w:rsidRPr="00A76F9E" w:rsidRDefault="00085724" w:rsidP="00085724">
      <w:pPr>
        <w:ind w:firstLine="708"/>
        <w:jc w:val="both"/>
        <w:rPr>
          <w:rFonts w:eastAsia="Calibri"/>
          <w:sz w:val="28"/>
          <w:szCs w:val="28"/>
          <w:lang w:eastAsia="en-US"/>
        </w:rPr>
      </w:pPr>
      <w:r w:rsidRPr="00A76F9E">
        <w:rPr>
          <w:rFonts w:eastAsia="Calibri"/>
          <w:sz w:val="28"/>
          <w:szCs w:val="28"/>
          <w:lang w:eastAsia="en-US"/>
        </w:rPr>
        <w:lastRenderedPageBreak/>
        <w:t xml:space="preserve">- </w:t>
      </w:r>
      <w:proofErr w:type="gramStart"/>
      <w:r w:rsidR="00F80963" w:rsidRPr="00A76F9E">
        <w:rPr>
          <w:rFonts w:eastAsia="Calibri"/>
          <w:sz w:val="28"/>
          <w:szCs w:val="28"/>
          <w:lang w:eastAsia="ko-KR"/>
        </w:rPr>
        <w:t>разработан</w:t>
      </w:r>
      <w:proofErr w:type="gramEnd"/>
      <w:r w:rsidR="00F80963" w:rsidRPr="00A76F9E">
        <w:rPr>
          <w:rFonts w:eastAsia="Calibri"/>
          <w:sz w:val="28"/>
          <w:szCs w:val="28"/>
          <w:lang w:eastAsia="ko-KR"/>
        </w:rPr>
        <w:t xml:space="preserve"> медиа-план</w:t>
      </w:r>
      <w:r w:rsidR="00F80963" w:rsidRPr="00A76F9E">
        <w:rPr>
          <w:rFonts w:eastAsia="Calibri"/>
          <w:sz w:val="28"/>
          <w:szCs w:val="28"/>
          <w:lang w:eastAsia="en-US"/>
        </w:rPr>
        <w:t xml:space="preserve"> </w:t>
      </w:r>
      <w:r w:rsidRPr="00A76F9E">
        <w:rPr>
          <w:rFonts w:eastAsia="Calibri"/>
          <w:sz w:val="28"/>
          <w:szCs w:val="28"/>
          <w:lang w:eastAsia="en-US"/>
        </w:rPr>
        <w:t xml:space="preserve">в целях обеспечения целостной и скоординированной информационной </w:t>
      </w:r>
      <w:r w:rsidRPr="00A76F9E">
        <w:rPr>
          <w:rFonts w:eastAsia="Calibri"/>
          <w:sz w:val="28"/>
          <w:szCs w:val="28"/>
          <w:lang w:eastAsia="ko-KR"/>
        </w:rPr>
        <w:t>политики, направленной на информирование населения Березовского района о ходе антинаркотической работы</w:t>
      </w:r>
      <w:r w:rsidR="00F80963" w:rsidRPr="00A76F9E">
        <w:rPr>
          <w:rFonts w:eastAsia="Calibri"/>
          <w:sz w:val="28"/>
          <w:szCs w:val="28"/>
          <w:lang w:eastAsia="ko-KR"/>
        </w:rPr>
        <w:t>;</w:t>
      </w:r>
    </w:p>
    <w:p w14:paraId="34680170" w14:textId="77777777" w:rsidR="00085724" w:rsidRPr="00A76F9E" w:rsidRDefault="00085724" w:rsidP="00085724">
      <w:pPr>
        <w:ind w:firstLine="708"/>
        <w:jc w:val="both"/>
        <w:rPr>
          <w:rFonts w:eastAsia="Calibri"/>
          <w:sz w:val="28"/>
          <w:szCs w:val="28"/>
          <w:lang w:eastAsia="ko-KR"/>
        </w:rPr>
      </w:pPr>
      <w:r w:rsidRPr="00A76F9E">
        <w:rPr>
          <w:rFonts w:eastAsia="Calibri"/>
          <w:sz w:val="28"/>
          <w:szCs w:val="28"/>
        </w:rPr>
        <w:t>- обеспечено проведение ежемесячного мониторинга наркоситуации в Березовском районе.</w:t>
      </w:r>
    </w:p>
    <w:p w14:paraId="150BEF92" w14:textId="77777777" w:rsidR="00E00243" w:rsidRPr="00A76F9E" w:rsidRDefault="00E00243" w:rsidP="00E00243">
      <w:pPr>
        <w:ind w:firstLine="709"/>
        <w:jc w:val="both"/>
        <w:rPr>
          <w:rFonts w:eastAsia="Calibri"/>
          <w:sz w:val="28"/>
          <w:szCs w:val="28"/>
        </w:rPr>
      </w:pPr>
      <w:r w:rsidRPr="00A76F9E">
        <w:rPr>
          <w:rFonts w:eastAsia="Calibri"/>
          <w:sz w:val="28"/>
          <w:szCs w:val="28"/>
        </w:rPr>
        <w:t>В области профилактики экстремизма и развития казачества.</w:t>
      </w:r>
    </w:p>
    <w:p w14:paraId="05F26B44" w14:textId="77777777" w:rsidR="00E00243" w:rsidRPr="00A76F9E" w:rsidRDefault="00E00243" w:rsidP="00E00243">
      <w:pPr>
        <w:shd w:val="clear" w:color="auto" w:fill="FFFFFF"/>
        <w:autoSpaceDE w:val="0"/>
        <w:autoSpaceDN w:val="0"/>
        <w:adjustRightInd w:val="0"/>
        <w:ind w:firstLine="708"/>
        <w:jc w:val="both"/>
        <w:rPr>
          <w:rFonts w:eastAsia="Calibri"/>
          <w:sz w:val="28"/>
          <w:szCs w:val="28"/>
        </w:rPr>
      </w:pPr>
      <w:r w:rsidRPr="00A76F9E">
        <w:rPr>
          <w:rFonts w:eastAsia="Calibri"/>
          <w:sz w:val="28"/>
          <w:szCs w:val="28"/>
        </w:rPr>
        <w:t>Проведено четыре заседания комиссии по профилактике экстремизма.</w:t>
      </w:r>
    </w:p>
    <w:p w14:paraId="4009BE29" w14:textId="77777777" w:rsidR="00E00243" w:rsidRPr="00A76F9E" w:rsidRDefault="008F094B" w:rsidP="00E00243">
      <w:pPr>
        <w:ind w:firstLine="709"/>
        <w:jc w:val="both"/>
        <w:rPr>
          <w:rFonts w:eastAsia="Calibri"/>
          <w:sz w:val="28"/>
          <w:szCs w:val="28"/>
        </w:rPr>
      </w:pPr>
      <w:r w:rsidRPr="00A76F9E">
        <w:rPr>
          <w:rFonts w:eastAsia="Calibri"/>
          <w:sz w:val="28"/>
          <w:szCs w:val="28"/>
        </w:rPr>
        <w:t>В</w:t>
      </w:r>
      <w:r w:rsidR="00E00243" w:rsidRPr="00A76F9E">
        <w:rPr>
          <w:rFonts w:eastAsia="Calibri"/>
          <w:sz w:val="28"/>
          <w:szCs w:val="28"/>
        </w:rPr>
        <w:t xml:space="preserve"> 20</w:t>
      </w:r>
      <w:r w:rsidRPr="00A76F9E">
        <w:rPr>
          <w:rFonts w:eastAsia="Calibri"/>
          <w:sz w:val="28"/>
          <w:szCs w:val="28"/>
        </w:rPr>
        <w:t>20</w:t>
      </w:r>
      <w:r w:rsidR="00E00243" w:rsidRPr="00A76F9E">
        <w:rPr>
          <w:rFonts w:eastAsia="Calibri"/>
          <w:sz w:val="28"/>
          <w:szCs w:val="28"/>
        </w:rPr>
        <w:t xml:space="preserve"> году проводились мероприятия, направленные на вовлечение этнокультурных и общественных объединений в деятельность по укреплению межнационального и межконфессионального взаимопонимания.</w:t>
      </w:r>
    </w:p>
    <w:p w14:paraId="50D0F60C" w14:textId="77777777" w:rsidR="00E00243" w:rsidRPr="00A76F9E" w:rsidRDefault="00E00243" w:rsidP="00E00243">
      <w:pPr>
        <w:ind w:firstLine="709"/>
        <w:jc w:val="both"/>
        <w:rPr>
          <w:rFonts w:eastAsia="Calibri"/>
          <w:sz w:val="28"/>
          <w:szCs w:val="28"/>
        </w:rPr>
      </w:pPr>
      <w:r w:rsidRPr="00A76F9E">
        <w:rPr>
          <w:rFonts w:eastAsia="Calibri"/>
          <w:sz w:val="28"/>
          <w:szCs w:val="28"/>
        </w:rPr>
        <w:t>Недопущение вовлечения молодежи в экстремистскую деятельность осуществлялось посредством организации системной работы через:</w:t>
      </w:r>
    </w:p>
    <w:p w14:paraId="7B7C0B50" w14:textId="77777777" w:rsidR="00E00243" w:rsidRPr="00A76F9E" w:rsidRDefault="00E00243" w:rsidP="00E652BD">
      <w:pPr>
        <w:ind w:firstLine="709"/>
        <w:jc w:val="both"/>
        <w:rPr>
          <w:rFonts w:eastAsia="Calibri"/>
          <w:sz w:val="28"/>
          <w:szCs w:val="28"/>
        </w:rPr>
      </w:pPr>
      <w:r w:rsidRPr="00A76F9E">
        <w:rPr>
          <w:rFonts w:eastAsia="Calibri"/>
          <w:sz w:val="28"/>
          <w:szCs w:val="28"/>
        </w:rPr>
        <w:t xml:space="preserve">- использование фильтров выхода на сайты, распространяющие идеи экстремистского характера. Во всех общеобразовательных учреждениях Березовского района установлены контент-фильтры, блокирующие доступ к сайтам экстремистской направленности. Комитетом образования Березовского района, совместно с сотрудниками полиции проводятся проверки библиотечных фондов на предмет наличия литературы террористической и экстремистской направленности; </w:t>
      </w:r>
    </w:p>
    <w:p w14:paraId="60CAFDE9" w14:textId="77777777" w:rsidR="00E00243" w:rsidRPr="00A76F9E" w:rsidRDefault="00E00243" w:rsidP="00E652BD">
      <w:pPr>
        <w:ind w:firstLine="709"/>
        <w:jc w:val="both"/>
        <w:rPr>
          <w:rFonts w:eastAsia="Calibri"/>
          <w:color w:val="000000"/>
          <w:sz w:val="28"/>
          <w:szCs w:val="28"/>
        </w:rPr>
      </w:pPr>
      <w:r w:rsidRPr="00A76F9E">
        <w:rPr>
          <w:rFonts w:eastAsia="Calibri"/>
          <w:color w:val="000000"/>
          <w:sz w:val="28"/>
          <w:szCs w:val="28"/>
        </w:rPr>
        <w:t>- оформление информационных стендов в образовательных учреждениях;</w:t>
      </w:r>
    </w:p>
    <w:p w14:paraId="667BCB9A" w14:textId="77777777" w:rsidR="00E00243" w:rsidRPr="00A76F9E" w:rsidRDefault="00E00243" w:rsidP="00E652BD">
      <w:pPr>
        <w:ind w:firstLine="709"/>
        <w:jc w:val="both"/>
        <w:rPr>
          <w:rFonts w:eastAsia="Calibri"/>
          <w:color w:val="000000"/>
          <w:sz w:val="28"/>
          <w:szCs w:val="28"/>
        </w:rPr>
      </w:pPr>
      <w:r w:rsidRPr="00A76F9E">
        <w:rPr>
          <w:rFonts w:eastAsia="Calibri"/>
          <w:color w:val="000000"/>
          <w:sz w:val="28"/>
          <w:szCs w:val="28"/>
        </w:rPr>
        <w:t xml:space="preserve">-  разработку и тиражирование брошюр и буклетов с целью формирования у детей правовой культуры; </w:t>
      </w:r>
    </w:p>
    <w:p w14:paraId="363ECBBB" w14:textId="77777777" w:rsidR="00E00243" w:rsidRPr="00A76F9E" w:rsidRDefault="00E00243" w:rsidP="00E00243">
      <w:pPr>
        <w:ind w:firstLine="709"/>
        <w:jc w:val="both"/>
        <w:rPr>
          <w:rFonts w:eastAsia="Calibri"/>
          <w:sz w:val="28"/>
          <w:szCs w:val="28"/>
        </w:rPr>
      </w:pPr>
      <w:r w:rsidRPr="00A76F9E">
        <w:rPr>
          <w:rFonts w:eastAsia="Calibri"/>
          <w:sz w:val="28"/>
          <w:szCs w:val="28"/>
        </w:rPr>
        <w:t>- взаимодействие с органами структуры профилактики. Проведение цикла лекций и бесед, медиапрезентаций в образовательных учреждениях, направленных на профилактику проявлений экстремизма, терроризма, преступлений против личности, общества, государства, организованное в тесном сотрудничестве с сотрудниками ОМВД России по Березовскому району.</w:t>
      </w:r>
    </w:p>
    <w:p w14:paraId="221A9748" w14:textId="77777777" w:rsidR="005D6459" w:rsidRPr="00A76F9E" w:rsidRDefault="00E00243" w:rsidP="005D6459">
      <w:pPr>
        <w:ind w:firstLine="709"/>
        <w:jc w:val="both"/>
        <w:rPr>
          <w:rFonts w:eastAsia="Calibri"/>
          <w:sz w:val="28"/>
          <w:szCs w:val="28"/>
        </w:rPr>
      </w:pPr>
      <w:r w:rsidRPr="00A76F9E">
        <w:rPr>
          <w:rFonts w:eastAsia="Calibri"/>
          <w:sz w:val="28"/>
          <w:szCs w:val="28"/>
        </w:rPr>
        <w:t>В системе образова</w:t>
      </w:r>
      <w:r w:rsidR="00A36950" w:rsidRPr="00A76F9E">
        <w:rPr>
          <w:rFonts w:eastAsia="Calibri"/>
          <w:sz w:val="28"/>
          <w:szCs w:val="28"/>
        </w:rPr>
        <w:t xml:space="preserve">ния Березовского района на базе </w:t>
      </w:r>
      <w:r w:rsidRPr="00A76F9E">
        <w:rPr>
          <w:rFonts w:eastAsia="Calibri"/>
          <w:sz w:val="28"/>
          <w:szCs w:val="28"/>
        </w:rPr>
        <w:t xml:space="preserve">12 общеобразовательных организаций ведётся преподавание учебного курса «Основы религиозных культур и светской этики» по модулям «Основы мировых религиозных культур», «Основы светской этики», «Основы православной культуры», «Ислам». Также на базе Хулимсунтской средней школы ведут обучение кадетские и Мариинские классы. </w:t>
      </w:r>
    </w:p>
    <w:p w14:paraId="712A7088" w14:textId="77777777" w:rsidR="00397005" w:rsidRPr="00A76F9E" w:rsidRDefault="00E00243" w:rsidP="00397005">
      <w:pPr>
        <w:ind w:firstLine="709"/>
        <w:jc w:val="both"/>
        <w:rPr>
          <w:rFonts w:eastAsia="Calibri"/>
          <w:sz w:val="28"/>
          <w:szCs w:val="28"/>
        </w:rPr>
      </w:pPr>
      <w:r w:rsidRPr="00A76F9E">
        <w:rPr>
          <w:rFonts w:eastAsia="Calibri"/>
          <w:sz w:val="28"/>
          <w:szCs w:val="28"/>
        </w:rPr>
        <w:t>За 20</w:t>
      </w:r>
      <w:r w:rsidR="001231B5" w:rsidRPr="00A76F9E">
        <w:rPr>
          <w:rFonts w:eastAsia="Calibri"/>
          <w:sz w:val="28"/>
          <w:szCs w:val="28"/>
        </w:rPr>
        <w:t>20</w:t>
      </w:r>
      <w:r w:rsidRPr="00A76F9E">
        <w:rPr>
          <w:rFonts w:eastAsia="Calibri"/>
          <w:sz w:val="28"/>
          <w:szCs w:val="28"/>
        </w:rPr>
        <w:t xml:space="preserve"> год экстремистских проявлений на территории Березовского района не выявлено.</w:t>
      </w:r>
    </w:p>
    <w:p w14:paraId="042C0746" w14:textId="77777777" w:rsidR="001231B5" w:rsidRPr="00A76F9E" w:rsidRDefault="001231B5" w:rsidP="001231B5">
      <w:pPr>
        <w:widowControl w:val="0"/>
        <w:shd w:val="clear" w:color="auto" w:fill="FFFFFF"/>
        <w:autoSpaceDE w:val="0"/>
        <w:autoSpaceDN w:val="0"/>
        <w:adjustRightInd w:val="0"/>
        <w:ind w:firstLine="708"/>
        <w:jc w:val="both"/>
        <w:rPr>
          <w:rFonts w:eastAsia="Calibri"/>
          <w:sz w:val="28"/>
          <w:szCs w:val="28"/>
        </w:rPr>
      </w:pPr>
      <w:r w:rsidRPr="00A76F9E">
        <w:rPr>
          <w:rFonts w:eastAsia="Calibri"/>
          <w:sz w:val="28"/>
          <w:szCs w:val="28"/>
        </w:rPr>
        <w:t>По итогам участия в 2020 году во Всероссийском  конкурсе  «Лучшая муниципальная практика» в номинации «Укрепление межнационального мира и согласия, реализация иных мероприятий в сфере национальной политики на муниципальном уровне». Березовского района вошел в десятку лучших муниципальных практик, став призером среди сельских поселений субъектов Российской Федерации.</w:t>
      </w:r>
    </w:p>
    <w:p w14:paraId="281FB144" w14:textId="77777777" w:rsidR="00A36950" w:rsidRPr="00A76F9E" w:rsidRDefault="00A36950" w:rsidP="001231B5">
      <w:pPr>
        <w:widowControl w:val="0"/>
        <w:shd w:val="clear" w:color="auto" w:fill="FFFFFF"/>
        <w:autoSpaceDE w:val="0"/>
        <w:autoSpaceDN w:val="0"/>
        <w:adjustRightInd w:val="0"/>
        <w:ind w:firstLine="708"/>
        <w:jc w:val="both"/>
        <w:rPr>
          <w:rFonts w:eastAsia="Calibri"/>
          <w:sz w:val="28"/>
          <w:szCs w:val="28"/>
        </w:rPr>
      </w:pPr>
      <w:r w:rsidRPr="00A76F9E">
        <w:rPr>
          <w:rFonts w:eastAsia="Calibri"/>
          <w:sz w:val="28"/>
          <w:szCs w:val="28"/>
        </w:rPr>
        <w:t>Организована деятельность:</w:t>
      </w:r>
    </w:p>
    <w:p w14:paraId="62E05751" w14:textId="77777777" w:rsidR="00A36950" w:rsidRPr="00A76F9E" w:rsidRDefault="00A36950" w:rsidP="00A36950">
      <w:pPr>
        <w:widowControl w:val="0"/>
        <w:shd w:val="clear" w:color="auto" w:fill="FFFFFF"/>
        <w:autoSpaceDE w:val="0"/>
        <w:autoSpaceDN w:val="0"/>
        <w:adjustRightInd w:val="0"/>
        <w:ind w:firstLine="708"/>
        <w:jc w:val="both"/>
        <w:rPr>
          <w:rFonts w:eastAsia="Calibri"/>
          <w:sz w:val="28"/>
          <w:szCs w:val="28"/>
        </w:rPr>
      </w:pPr>
      <w:r w:rsidRPr="00A76F9E">
        <w:rPr>
          <w:rFonts w:eastAsia="Calibri"/>
          <w:sz w:val="28"/>
          <w:szCs w:val="28"/>
        </w:rPr>
        <w:t>- Совета по делам национально-культурных автономий, проведено два заседания, рассмотрено 14 вопросов;</w:t>
      </w:r>
    </w:p>
    <w:p w14:paraId="5382A18E" w14:textId="77777777" w:rsidR="00A36950" w:rsidRPr="00A76F9E" w:rsidRDefault="00A36950" w:rsidP="00A36950">
      <w:pPr>
        <w:widowControl w:val="0"/>
        <w:shd w:val="clear" w:color="auto" w:fill="FFFFFF"/>
        <w:autoSpaceDE w:val="0"/>
        <w:autoSpaceDN w:val="0"/>
        <w:adjustRightInd w:val="0"/>
        <w:ind w:firstLine="708"/>
        <w:jc w:val="both"/>
        <w:rPr>
          <w:rFonts w:eastAsia="Calibri"/>
          <w:sz w:val="28"/>
          <w:szCs w:val="28"/>
        </w:rPr>
      </w:pPr>
      <w:r w:rsidRPr="00A76F9E">
        <w:rPr>
          <w:rFonts w:eastAsia="Calibri"/>
          <w:sz w:val="28"/>
          <w:szCs w:val="28"/>
        </w:rPr>
        <w:lastRenderedPageBreak/>
        <w:t>- межведомственного Совета по противодействию коррупции, проведено два заседания, рассмотрено 17 вопросов.</w:t>
      </w:r>
    </w:p>
    <w:p w14:paraId="557CAA56" w14:textId="77777777" w:rsidR="002767FD" w:rsidRPr="00A76F9E" w:rsidRDefault="002767FD" w:rsidP="002767FD">
      <w:pPr>
        <w:ind w:firstLine="708"/>
        <w:jc w:val="both"/>
        <w:rPr>
          <w:rFonts w:eastAsia="Calibri"/>
          <w:sz w:val="28"/>
          <w:szCs w:val="28"/>
        </w:rPr>
      </w:pPr>
      <w:r w:rsidRPr="00A76F9E">
        <w:rPr>
          <w:rFonts w:eastAsia="Calibri"/>
          <w:sz w:val="28"/>
          <w:szCs w:val="28"/>
        </w:rPr>
        <w:t>В целях предотвращения распространения новой коронавирусной инфекции (</w:t>
      </w:r>
      <w:r w:rsidRPr="00A76F9E">
        <w:rPr>
          <w:rFonts w:eastAsia="Calibri"/>
          <w:sz w:val="28"/>
          <w:szCs w:val="28"/>
          <w:lang w:val="en-US"/>
        </w:rPr>
        <w:t>COVID</w:t>
      </w:r>
      <w:r w:rsidRPr="00A76F9E">
        <w:rPr>
          <w:rFonts w:eastAsia="Calibri"/>
          <w:sz w:val="28"/>
          <w:szCs w:val="28"/>
        </w:rPr>
        <w:t xml:space="preserve">-19) в 2020 году организована работа по осуществлению ежедневных рейдовых мероприятий с целью контроля за соблюдением установленных санитарных правил и ограничительных мероприятий, по соблюдению масочного режима в торговых объектах, в объектах образования, культуры, в общественных местах массового скопления населения, в общественном транспорте пассажирских маршрутов. Проведено 319 рейдовых мероприятий, в отношении 1 732 </w:t>
      </w:r>
      <w:r w:rsidR="002C2832" w:rsidRPr="00A76F9E">
        <w:rPr>
          <w:rFonts w:eastAsia="Calibri"/>
          <w:sz w:val="28"/>
          <w:szCs w:val="28"/>
        </w:rPr>
        <w:t xml:space="preserve">торговых </w:t>
      </w:r>
      <w:r w:rsidRPr="00A76F9E">
        <w:rPr>
          <w:rFonts w:eastAsia="Calibri"/>
          <w:sz w:val="28"/>
          <w:szCs w:val="28"/>
        </w:rPr>
        <w:t xml:space="preserve">объектов. Составлено административных дел в отношении физических лиц – 507, в отношении должностных лиц – 1. Судом рассмотрено 378 дел, вынесено 262 предупреждения, 76 штрафов. </w:t>
      </w:r>
    </w:p>
    <w:p w14:paraId="2A9F98B5" w14:textId="77777777" w:rsidR="002767FD" w:rsidRPr="002767FD" w:rsidRDefault="002C2832" w:rsidP="002767FD">
      <w:pPr>
        <w:ind w:firstLine="708"/>
        <w:jc w:val="both"/>
        <w:rPr>
          <w:rFonts w:eastAsia="Calibri"/>
          <w:sz w:val="28"/>
          <w:szCs w:val="28"/>
        </w:rPr>
      </w:pPr>
      <w:r w:rsidRPr="00A76F9E">
        <w:rPr>
          <w:rFonts w:eastAsia="Calibri"/>
          <w:sz w:val="28"/>
          <w:szCs w:val="28"/>
        </w:rPr>
        <w:t>П</w:t>
      </w:r>
      <w:r w:rsidR="002767FD" w:rsidRPr="00A76F9E">
        <w:rPr>
          <w:rFonts w:eastAsia="Calibri"/>
          <w:sz w:val="28"/>
          <w:szCs w:val="28"/>
        </w:rPr>
        <w:t>роведено 75 рейдовых мероприятий на объектах транспорта, проверено объектов образования – 72, учреждений культуры – 3, объектов соц</w:t>
      </w:r>
      <w:r w:rsidRPr="00A76F9E">
        <w:rPr>
          <w:rFonts w:eastAsia="Calibri"/>
          <w:sz w:val="28"/>
          <w:szCs w:val="28"/>
        </w:rPr>
        <w:t xml:space="preserve">иальной </w:t>
      </w:r>
      <w:r w:rsidR="002767FD" w:rsidRPr="00A76F9E">
        <w:rPr>
          <w:rFonts w:eastAsia="Calibri"/>
          <w:sz w:val="28"/>
          <w:szCs w:val="28"/>
        </w:rPr>
        <w:t>инфраструктуры – 6, объектов здравоохранения</w:t>
      </w:r>
      <w:r w:rsidRPr="00A76F9E">
        <w:rPr>
          <w:rFonts w:eastAsia="Calibri"/>
          <w:sz w:val="28"/>
          <w:szCs w:val="28"/>
        </w:rPr>
        <w:t xml:space="preserve"> – </w:t>
      </w:r>
      <w:r w:rsidR="002767FD" w:rsidRPr="00A76F9E">
        <w:rPr>
          <w:rFonts w:eastAsia="Calibri"/>
          <w:sz w:val="28"/>
          <w:szCs w:val="28"/>
        </w:rPr>
        <w:t>3.</w:t>
      </w:r>
    </w:p>
    <w:p w14:paraId="47B22E12" w14:textId="77777777" w:rsidR="00A36950" w:rsidRPr="001231B5" w:rsidRDefault="00A36950" w:rsidP="001231B5">
      <w:pPr>
        <w:widowControl w:val="0"/>
        <w:shd w:val="clear" w:color="auto" w:fill="FFFFFF"/>
        <w:autoSpaceDE w:val="0"/>
        <w:autoSpaceDN w:val="0"/>
        <w:adjustRightInd w:val="0"/>
        <w:ind w:firstLine="708"/>
        <w:jc w:val="both"/>
        <w:rPr>
          <w:rFonts w:eastAsia="Calibri"/>
          <w:sz w:val="28"/>
          <w:szCs w:val="28"/>
        </w:rPr>
      </w:pPr>
    </w:p>
    <w:p w14:paraId="199E4BF9" w14:textId="77777777" w:rsidR="0003499D" w:rsidRPr="00D60A21" w:rsidRDefault="00E00243" w:rsidP="00522003">
      <w:pPr>
        <w:numPr>
          <w:ilvl w:val="0"/>
          <w:numId w:val="15"/>
        </w:numPr>
        <w:ind w:left="426"/>
        <w:jc w:val="center"/>
        <w:rPr>
          <w:sz w:val="28"/>
          <w:szCs w:val="28"/>
        </w:rPr>
      </w:pPr>
      <w:r>
        <w:rPr>
          <w:sz w:val="28"/>
          <w:szCs w:val="28"/>
        </w:rPr>
        <w:t xml:space="preserve"> </w:t>
      </w:r>
      <w:r w:rsidR="001512B0" w:rsidRPr="00D60A21">
        <w:rPr>
          <w:sz w:val="28"/>
          <w:szCs w:val="28"/>
        </w:rPr>
        <w:t xml:space="preserve">Осуществление деятельности </w:t>
      </w:r>
    </w:p>
    <w:p w14:paraId="68D5445B" w14:textId="77777777" w:rsidR="00F34BF2" w:rsidRPr="00D60A21" w:rsidRDefault="001512B0" w:rsidP="0003499D">
      <w:pPr>
        <w:ind w:left="426"/>
        <w:jc w:val="center"/>
        <w:rPr>
          <w:sz w:val="28"/>
          <w:szCs w:val="28"/>
        </w:rPr>
      </w:pPr>
      <w:r w:rsidRPr="00D60A21">
        <w:rPr>
          <w:sz w:val="28"/>
          <w:szCs w:val="28"/>
        </w:rPr>
        <w:t>по переданным государственным полномочиям</w:t>
      </w:r>
    </w:p>
    <w:p w14:paraId="58AC3A0A" w14:textId="77777777" w:rsidR="001512B0" w:rsidRPr="00D60A21" w:rsidRDefault="001512B0" w:rsidP="00F34BF2">
      <w:pPr>
        <w:jc w:val="center"/>
        <w:rPr>
          <w:sz w:val="28"/>
          <w:szCs w:val="28"/>
        </w:rPr>
      </w:pPr>
    </w:p>
    <w:p w14:paraId="623B6972" w14:textId="6C45D9AB" w:rsidR="00A96C70" w:rsidRPr="00D60A21" w:rsidRDefault="0017396A" w:rsidP="00496B91">
      <w:pPr>
        <w:ind w:firstLine="709"/>
        <w:jc w:val="both"/>
        <w:rPr>
          <w:sz w:val="28"/>
          <w:szCs w:val="28"/>
        </w:rPr>
      </w:pPr>
      <w:r w:rsidRPr="00D60A21">
        <w:rPr>
          <w:sz w:val="28"/>
          <w:szCs w:val="28"/>
        </w:rPr>
        <w:t>1</w:t>
      </w:r>
      <w:r w:rsidR="008471F2">
        <w:rPr>
          <w:sz w:val="28"/>
          <w:szCs w:val="28"/>
        </w:rPr>
        <w:t>7</w:t>
      </w:r>
      <w:r w:rsidR="0010481E" w:rsidRPr="00D60A21">
        <w:rPr>
          <w:sz w:val="28"/>
          <w:szCs w:val="28"/>
        </w:rPr>
        <w:t xml:space="preserve">.1. </w:t>
      </w:r>
      <w:r w:rsidR="00C0130C" w:rsidRPr="00D60A21">
        <w:rPr>
          <w:sz w:val="28"/>
          <w:szCs w:val="28"/>
        </w:rPr>
        <w:t xml:space="preserve"> </w:t>
      </w:r>
      <w:r w:rsidR="001D49A9" w:rsidRPr="00D60A21">
        <w:rPr>
          <w:sz w:val="28"/>
          <w:szCs w:val="28"/>
        </w:rPr>
        <w:t>Деятельность к</w:t>
      </w:r>
      <w:r w:rsidR="009806D5" w:rsidRPr="00D60A21">
        <w:rPr>
          <w:sz w:val="28"/>
          <w:szCs w:val="28"/>
        </w:rPr>
        <w:t>омиссии</w:t>
      </w:r>
      <w:r w:rsidR="00A96C70" w:rsidRPr="00D60A21">
        <w:rPr>
          <w:sz w:val="28"/>
          <w:szCs w:val="28"/>
        </w:rPr>
        <w:t xml:space="preserve"> по делам несовершеннолетних и защите их прав</w:t>
      </w:r>
    </w:p>
    <w:p w14:paraId="1C493620" w14:textId="77777777" w:rsidR="005365FE" w:rsidRPr="00D60A21" w:rsidRDefault="005365FE" w:rsidP="00496B91">
      <w:pPr>
        <w:ind w:firstLine="709"/>
        <w:jc w:val="both"/>
        <w:rPr>
          <w:sz w:val="28"/>
          <w:szCs w:val="28"/>
        </w:rPr>
      </w:pPr>
    </w:p>
    <w:p w14:paraId="3FAE18D5" w14:textId="77777777" w:rsidR="00D97844" w:rsidRPr="00D60A21" w:rsidRDefault="000266D8" w:rsidP="00496B91">
      <w:pPr>
        <w:ind w:firstLine="851"/>
        <w:jc w:val="both"/>
        <w:rPr>
          <w:rFonts w:eastAsia="Calibri"/>
          <w:sz w:val="28"/>
          <w:szCs w:val="28"/>
          <w:lang w:eastAsia="en-US"/>
        </w:rPr>
      </w:pPr>
      <w:r w:rsidRPr="00D60A21">
        <w:rPr>
          <w:rFonts w:eastAsia="Calibri"/>
          <w:sz w:val="28"/>
          <w:szCs w:val="28"/>
          <w:lang w:eastAsia="en-US"/>
        </w:rPr>
        <w:t xml:space="preserve">Муниципальной комиссией  по делам несовершеннолетних и защите их прав при администрации Березовского района (далее </w:t>
      </w:r>
      <w:r w:rsidR="00D97844" w:rsidRPr="00D60A21">
        <w:rPr>
          <w:rFonts w:eastAsia="Calibri"/>
          <w:sz w:val="28"/>
          <w:szCs w:val="28"/>
          <w:lang w:eastAsia="en-US"/>
        </w:rPr>
        <w:t>–  муниципальная комиссия) в 2020</w:t>
      </w:r>
      <w:r w:rsidRPr="00D60A21">
        <w:rPr>
          <w:rFonts w:eastAsia="Calibri"/>
          <w:sz w:val="28"/>
          <w:szCs w:val="28"/>
          <w:lang w:eastAsia="en-US"/>
        </w:rPr>
        <w:t xml:space="preserve"> </w:t>
      </w:r>
      <w:r w:rsidR="00D97844" w:rsidRPr="00D60A21">
        <w:rPr>
          <w:rFonts w:eastAsia="Calibri"/>
          <w:sz w:val="28"/>
          <w:szCs w:val="28"/>
          <w:lang w:eastAsia="en-US"/>
        </w:rPr>
        <w:t>году проведено 33 (2019 год – 49</w:t>
      </w:r>
      <w:r w:rsidRPr="00D60A21">
        <w:rPr>
          <w:rFonts w:eastAsia="Calibri"/>
          <w:sz w:val="28"/>
          <w:szCs w:val="28"/>
          <w:lang w:eastAsia="en-US"/>
        </w:rPr>
        <w:t>) заседаний, на которых были приняты 65</w:t>
      </w:r>
      <w:r w:rsidR="00D97844" w:rsidRPr="00D60A21">
        <w:rPr>
          <w:rFonts w:eastAsia="Calibri"/>
          <w:sz w:val="28"/>
          <w:szCs w:val="28"/>
          <w:lang w:eastAsia="en-US"/>
        </w:rPr>
        <w:t>1</w:t>
      </w:r>
      <w:r w:rsidRPr="00D60A21">
        <w:rPr>
          <w:rFonts w:eastAsia="Calibri"/>
          <w:sz w:val="28"/>
          <w:szCs w:val="28"/>
          <w:lang w:eastAsia="en-US"/>
        </w:rPr>
        <w:t xml:space="preserve"> постановлени</w:t>
      </w:r>
      <w:r w:rsidR="00D97844" w:rsidRPr="00D60A21">
        <w:rPr>
          <w:rFonts w:eastAsia="Calibri"/>
          <w:sz w:val="28"/>
          <w:szCs w:val="28"/>
          <w:lang w:eastAsia="en-US"/>
        </w:rPr>
        <w:t>е</w:t>
      </w:r>
      <w:r w:rsidRPr="00D60A21">
        <w:rPr>
          <w:rFonts w:eastAsia="Calibri"/>
          <w:sz w:val="28"/>
          <w:szCs w:val="28"/>
          <w:lang w:eastAsia="en-US"/>
        </w:rPr>
        <w:t xml:space="preserve"> (201</w:t>
      </w:r>
      <w:r w:rsidR="00D97844" w:rsidRPr="00D60A21">
        <w:rPr>
          <w:rFonts w:eastAsia="Calibri"/>
          <w:sz w:val="28"/>
          <w:szCs w:val="28"/>
          <w:lang w:eastAsia="en-US"/>
        </w:rPr>
        <w:t>9</w:t>
      </w:r>
      <w:r w:rsidRPr="00D60A21">
        <w:rPr>
          <w:rFonts w:eastAsia="Calibri"/>
          <w:sz w:val="28"/>
          <w:szCs w:val="28"/>
          <w:lang w:eastAsia="en-US"/>
        </w:rPr>
        <w:t xml:space="preserve"> год –</w:t>
      </w:r>
      <w:r w:rsidR="00D97844" w:rsidRPr="00D60A21">
        <w:rPr>
          <w:rFonts w:eastAsia="Calibri"/>
          <w:sz w:val="28"/>
          <w:szCs w:val="28"/>
          <w:lang w:eastAsia="en-US"/>
        </w:rPr>
        <w:t xml:space="preserve"> 658</w:t>
      </w:r>
      <w:r w:rsidRPr="00D60A21">
        <w:rPr>
          <w:rFonts w:eastAsia="Calibri"/>
          <w:sz w:val="28"/>
          <w:szCs w:val="28"/>
          <w:lang w:eastAsia="en-US"/>
        </w:rPr>
        <w:t>)</w:t>
      </w:r>
      <w:r w:rsidR="00D97844" w:rsidRPr="00D60A21">
        <w:rPr>
          <w:rFonts w:eastAsia="Calibri"/>
          <w:sz w:val="28"/>
          <w:szCs w:val="28"/>
          <w:lang w:eastAsia="en-US"/>
        </w:rPr>
        <w:t>:</w:t>
      </w:r>
    </w:p>
    <w:p w14:paraId="14FB677E" w14:textId="77777777" w:rsidR="00D97844" w:rsidRPr="00D60A21" w:rsidRDefault="00D97844" w:rsidP="00496B91">
      <w:pPr>
        <w:ind w:firstLine="851"/>
        <w:jc w:val="both"/>
        <w:rPr>
          <w:rFonts w:eastAsia="Calibri"/>
          <w:sz w:val="28"/>
          <w:szCs w:val="28"/>
          <w:lang w:eastAsia="en-US"/>
        </w:rPr>
      </w:pPr>
      <w:r w:rsidRPr="00D60A21">
        <w:rPr>
          <w:sz w:val="28"/>
          <w:szCs w:val="28"/>
        </w:rPr>
        <w:t xml:space="preserve">- 76 (2019 год – 79) постановлений </w:t>
      </w:r>
      <w:r w:rsidRPr="00D60A21">
        <w:rPr>
          <w:rFonts w:eastAsia="Calibri"/>
          <w:sz w:val="28"/>
          <w:szCs w:val="28"/>
          <w:lang w:eastAsia="en-US"/>
        </w:rPr>
        <w:t>по вопросам общепрофилактического характера по различным направлениям деятельности;</w:t>
      </w:r>
    </w:p>
    <w:p w14:paraId="0BBE0486" w14:textId="77777777" w:rsidR="00D97844" w:rsidRPr="00D60A21" w:rsidRDefault="00D97844" w:rsidP="00496B91">
      <w:pPr>
        <w:ind w:firstLine="851"/>
        <w:jc w:val="both"/>
        <w:rPr>
          <w:rFonts w:eastAsia="Calibri"/>
          <w:sz w:val="28"/>
          <w:szCs w:val="28"/>
          <w:lang w:eastAsia="en-US"/>
        </w:rPr>
      </w:pPr>
      <w:r w:rsidRPr="00D60A21">
        <w:rPr>
          <w:rFonts w:eastAsia="Calibri"/>
          <w:sz w:val="28"/>
          <w:szCs w:val="28"/>
          <w:lang w:eastAsia="en-US"/>
        </w:rPr>
        <w:t xml:space="preserve">- 260 </w:t>
      </w:r>
      <w:r w:rsidRPr="00D60A21">
        <w:rPr>
          <w:sz w:val="28"/>
          <w:szCs w:val="28"/>
        </w:rPr>
        <w:t xml:space="preserve">(2019 год – 161) </w:t>
      </w:r>
      <w:r w:rsidRPr="00D60A21">
        <w:rPr>
          <w:rFonts w:eastAsia="Calibri"/>
          <w:sz w:val="28"/>
          <w:szCs w:val="28"/>
          <w:lang w:eastAsia="en-US"/>
        </w:rPr>
        <w:t xml:space="preserve">постановлений – по вопросам реализации </w:t>
      </w:r>
      <w:r w:rsidRPr="00D60A21">
        <w:rPr>
          <w:color w:val="000000"/>
          <w:sz w:val="28"/>
          <w:szCs w:val="28"/>
        </w:rPr>
        <w:t xml:space="preserve">межведомственных </w:t>
      </w:r>
      <w:r w:rsidRPr="00D60A21">
        <w:rPr>
          <w:sz w:val="28"/>
          <w:szCs w:val="28"/>
          <w:lang w:eastAsia="en-US"/>
        </w:rPr>
        <w:t>индивидуальных программ социально-педагогической реабилитации</w:t>
      </w:r>
      <w:r w:rsidRPr="00D60A21">
        <w:rPr>
          <w:rFonts w:eastAsia="Calibri"/>
          <w:sz w:val="28"/>
          <w:szCs w:val="28"/>
          <w:lang w:eastAsia="en-US"/>
        </w:rPr>
        <w:t xml:space="preserve"> несовершеннолетнего и (или) семьи, находящихся в социально опасном положении;</w:t>
      </w:r>
    </w:p>
    <w:p w14:paraId="13C0418E" w14:textId="77777777" w:rsidR="00D97844" w:rsidRPr="00D60A21" w:rsidRDefault="00D97844" w:rsidP="00496B91">
      <w:pPr>
        <w:ind w:firstLine="851"/>
        <w:jc w:val="both"/>
        <w:rPr>
          <w:sz w:val="28"/>
          <w:szCs w:val="28"/>
        </w:rPr>
      </w:pPr>
      <w:r w:rsidRPr="00D60A21">
        <w:rPr>
          <w:rFonts w:eastAsia="Calibri"/>
          <w:sz w:val="28"/>
          <w:szCs w:val="28"/>
          <w:lang w:eastAsia="en-US"/>
        </w:rPr>
        <w:t xml:space="preserve">- 315 </w:t>
      </w:r>
      <w:r w:rsidR="00496B91" w:rsidRPr="00D60A21">
        <w:rPr>
          <w:sz w:val="28"/>
          <w:szCs w:val="28"/>
        </w:rPr>
        <w:t xml:space="preserve">(2019 год – 416) </w:t>
      </w:r>
      <w:r w:rsidRPr="00D60A21">
        <w:rPr>
          <w:rFonts w:eastAsia="Calibri"/>
          <w:sz w:val="28"/>
          <w:szCs w:val="28"/>
          <w:lang w:eastAsia="en-US"/>
        </w:rPr>
        <w:t>постановлений – по материалам об а</w:t>
      </w:r>
      <w:r w:rsidR="00496B91" w:rsidRPr="00D60A21">
        <w:rPr>
          <w:rFonts w:eastAsia="Calibri"/>
          <w:sz w:val="28"/>
          <w:szCs w:val="28"/>
          <w:lang w:eastAsia="en-US"/>
        </w:rPr>
        <w:t>дминистративных правонарушениях</w:t>
      </w:r>
      <w:r w:rsidRPr="00D60A21">
        <w:rPr>
          <w:rFonts w:eastAsia="Calibri"/>
          <w:sz w:val="28"/>
          <w:szCs w:val="28"/>
          <w:lang w:eastAsia="en-US"/>
        </w:rPr>
        <w:t xml:space="preserve">, </w:t>
      </w:r>
      <w:r w:rsidRPr="00D60A21">
        <w:rPr>
          <w:sz w:val="28"/>
          <w:szCs w:val="28"/>
        </w:rPr>
        <w:t>из которых 99 административных дел в отношении несовершеннолетних (</w:t>
      </w:r>
      <w:r w:rsidR="00496B91" w:rsidRPr="00D60A21">
        <w:rPr>
          <w:sz w:val="28"/>
          <w:szCs w:val="28"/>
        </w:rPr>
        <w:t xml:space="preserve">2019 год </w:t>
      </w:r>
      <w:r w:rsidRPr="00D60A21">
        <w:rPr>
          <w:sz w:val="28"/>
          <w:szCs w:val="28"/>
        </w:rPr>
        <w:t xml:space="preserve">– 68), в отношении родителей   (законных представителей) и иных лиц </w:t>
      </w:r>
      <w:r w:rsidR="00496B91" w:rsidRPr="00D60A21">
        <w:rPr>
          <w:sz w:val="28"/>
          <w:szCs w:val="28"/>
        </w:rPr>
        <w:t>–</w:t>
      </w:r>
      <w:r w:rsidRPr="00D60A21">
        <w:rPr>
          <w:sz w:val="28"/>
          <w:szCs w:val="28"/>
        </w:rPr>
        <w:t xml:space="preserve"> 216 (</w:t>
      </w:r>
      <w:r w:rsidR="00496B91" w:rsidRPr="00D60A21">
        <w:rPr>
          <w:sz w:val="28"/>
          <w:szCs w:val="28"/>
        </w:rPr>
        <w:t>2019 год</w:t>
      </w:r>
      <w:r w:rsidRPr="00D60A21">
        <w:rPr>
          <w:sz w:val="28"/>
          <w:szCs w:val="28"/>
        </w:rPr>
        <w:t xml:space="preserve"> – 348). </w:t>
      </w:r>
    </w:p>
    <w:p w14:paraId="519F92E4" w14:textId="77777777" w:rsidR="000266D8" w:rsidRPr="00D60A21" w:rsidRDefault="000266D8" w:rsidP="000266D8">
      <w:pPr>
        <w:ind w:firstLine="720"/>
        <w:jc w:val="both"/>
        <w:rPr>
          <w:rFonts w:eastAsia="Calibri"/>
          <w:sz w:val="28"/>
          <w:szCs w:val="28"/>
          <w:lang w:eastAsia="en-US"/>
        </w:rPr>
      </w:pPr>
      <w:r w:rsidRPr="00D60A21">
        <w:rPr>
          <w:rFonts w:eastAsia="Calibri"/>
          <w:sz w:val="28"/>
          <w:szCs w:val="28"/>
          <w:lang w:eastAsia="en-US"/>
        </w:rPr>
        <w:t xml:space="preserve">Прекращено дел об административных правонарушениях по различным основаниям – </w:t>
      </w:r>
      <w:r w:rsidR="000F06D4" w:rsidRPr="00D60A21">
        <w:rPr>
          <w:rFonts w:eastAsia="Calibri"/>
          <w:sz w:val="28"/>
          <w:szCs w:val="28"/>
          <w:lang w:eastAsia="en-US"/>
        </w:rPr>
        <w:t>34</w:t>
      </w:r>
      <w:r w:rsidRPr="00D60A21">
        <w:rPr>
          <w:rFonts w:eastAsia="Calibri"/>
          <w:sz w:val="28"/>
          <w:szCs w:val="28"/>
          <w:lang w:eastAsia="en-US"/>
        </w:rPr>
        <w:t xml:space="preserve"> (201</w:t>
      </w:r>
      <w:r w:rsidR="000F06D4" w:rsidRPr="00D60A21">
        <w:rPr>
          <w:rFonts w:eastAsia="Calibri"/>
          <w:sz w:val="28"/>
          <w:szCs w:val="28"/>
          <w:lang w:eastAsia="en-US"/>
        </w:rPr>
        <w:t>9</w:t>
      </w:r>
      <w:r w:rsidRPr="00D60A21">
        <w:rPr>
          <w:rFonts w:eastAsia="Calibri"/>
          <w:sz w:val="28"/>
          <w:szCs w:val="28"/>
          <w:lang w:eastAsia="en-US"/>
        </w:rPr>
        <w:t xml:space="preserve"> год – </w:t>
      </w:r>
      <w:r w:rsidR="000F06D4" w:rsidRPr="00D60A21">
        <w:rPr>
          <w:rFonts w:eastAsia="Calibri"/>
          <w:sz w:val="28"/>
          <w:szCs w:val="28"/>
          <w:lang w:eastAsia="en-US"/>
        </w:rPr>
        <w:t>67)</w:t>
      </w:r>
      <w:r w:rsidRPr="00D60A21">
        <w:rPr>
          <w:rFonts w:eastAsia="Calibri"/>
          <w:sz w:val="28"/>
          <w:szCs w:val="28"/>
          <w:lang w:eastAsia="en-US"/>
        </w:rPr>
        <w:t xml:space="preserve">. </w:t>
      </w:r>
    </w:p>
    <w:p w14:paraId="71D31868" w14:textId="77777777" w:rsidR="00717F52" w:rsidRPr="00D60A21" w:rsidRDefault="00717F52" w:rsidP="00717F52">
      <w:pPr>
        <w:ind w:firstLine="851"/>
        <w:jc w:val="both"/>
        <w:rPr>
          <w:rFonts w:eastAsia="Calibri"/>
          <w:color w:val="000000"/>
          <w:sz w:val="28"/>
          <w:szCs w:val="28"/>
          <w:lang w:eastAsia="en-US"/>
        </w:rPr>
      </w:pPr>
      <w:r w:rsidRPr="00D60A21">
        <w:rPr>
          <w:rFonts w:eastAsia="Calibri"/>
          <w:color w:val="000000"/>
          <w:sz w:val="28"/>
          <w:szCs w:val="28"/>
          <w:lang w:eastAsia="en-US"/>
        </w:rPr>
        <w:t xml:space="preserve">В 2020 году снято с учета семей, находящихся в социально опасном положении,  в связи с нормализацией обстановки в семье – 48 (2019 – 40),  снято с учета подростков по исправлению поведения – 47 (2019 г. – 40). </w:t>
      </w:r>
      <w:r w:rsidRPr="00D60A21">
        <w:rPr>
          <w:rFonts w:eastAsia="Calibri"/>
          <w:noProof/>
          <w:color w:val="000000"/>
          <w:sz w:val="28"/>
          <w:szCs w:val="28"/>
          <w:lang w:eastAsia="en-US"/>
        </w:rPr>
        <w:t xml:space="preserve">Следует отметить снижение количества семей, находящихся в социально опасном положении, на </w:t>
      </w:r>
      <w:r w:rsidR="00B5199C" w:rsidRPr="00D60A21">
        <w:rPr>
          <w:rFonts w:eastAsia="Calibri"/>
          <w:noProof/>
          <w:color w:val="000000"/>
          <w:sz w:val="28"/>
          <w:szCs w:val="28"/>
          <w:lang w:eastAsia="en-US"/>
        </w:rPr>
        <w:t xml:space="preserve">территории Березовского района </w:t>
      </w:r>
      <w:r w:rsidRPr="00D60A21">
        <w:rPr>
          <w:rFonts w:eastAsia="Calibri"/>
          <w:noProof/>
          <w:color w:val="000000"/>
          <w:sz w:val="28"/>
          <w:szCs w:val="28"/>
          <w:lang w:eastAsia="en-US"/>
        </w:rPr>
        <w:t>на конец 2020 года органами и учреждения</w:t>
      </w:r>
      <w:r w:rsidR="00B5199C" w:rsidRPr="00D60A21">
        <w:rPr>
          <w:rFonts w:eastAsia="Calibri"/>
          <w:noProof/>
          <w:color w:val="000000"/>
          <w:sz w:val="28"/>
          <w:szCs w:val="28"/>
          <w:lang w:eastAsia="en-US"/>
        </w:rPr>
        <w:t>ми сис</w:t>
      </w:r>
      <w:r w:rsidRPr="00D60A21">
        <w:rPr>
          <w:rFonts w:eastAsia="Calibri"/>
          <w:noProof/>
          <w:color w:val="000000"/>
          <w:sz w:val="28"/>
          <w:szCs w:val="28"/>
          <w:lang w:eastAsia="en-US"/>
        </w:rPr>
        <w:t xml:space="preserve">темы профилактики проводится работа в отношении 28 семей, находящихся </w:t>
      </w:r>
      <w:r w:rsidR="00B5199C" w:rsidRPr="00D60A21">
        <w:rPr>
          <w:rFonts w:eastAsia="Calibri"/>
          <w:noProof/>
          <w:color w:val="000000"/>
          <w:sz w:val="28"/>
          <w:szCs w:val="28"/>
          <w:lang w:eastAsia="en-US"/>
        </w:rPr>
        <w:t>в социально опасном положении (</w:t>
      </w:r>
      <w:r w:rsidRPr="00D60A21">
        <w:rPr>
          <w:rFonts w:eastAsia="Calibri"/>
          <w:noProof/>
          <w:color w:val="000000"/>
          <w:sz w:val="28"/>
          <w:szCs w:val="28"/>
          <w:lang w:eastAsia="en-US"/>
        </w:rPr>
        <w:t>2019 г</w:t>
      </w:r>
      <w:r w:rsidR="00B5199C" w:rsidRPr="00D60A21">
        <w:rPr>
          <w:rFonts w:eastAsia="Calibri"/>
          <w:noProof/>
          <w:color w:val="000000"/>
          <w:sz w:val="28"/>
          <w:szCs w:val="28"/>
          <w:lang w:eastAsia="en-US"/>
        </w:rPr>
        <w:t>од</w:t>
      </w:r>
      <w:r w:rsidRPr="00D60A21">
        <w:rPr>
          <w:rFonts w:eastAsia="Calibri"/>
          <w:noProof/>
          <w:color w:val="000000"/>
          <w:sz w:val="28"/>
          <w:szCs w:val="28"/>
          <w:lang w:eastAsia="en-US"/>
        </w:rPr>
        <w:t xml:space="preserve"> – 31).</w:t>
      </w:r>
    </w:p>
    <w:p w14:paraId="4A5C36FB" w14:textId="77777777" w:rsidR="00717F52" w:rsidRPr="00D60A21" w:rsidRDefault="00717F52" w:rsidP="00717F52">
      <w:pPr>
        <w:jc w:val="both"/>
        <w:rPr>
          <w:rFonts w:eastAsia="Calibri"/>
          <w:noProof/>
          <w:color w:val="000000"/>
          <w:sz w:val="28"/>
          <w:szCs w:val="28"/>
          <w:lang w:eastAsia="en-US"/>
        </w:rPr>
      </w:pPr>
      <w:r w:rsidRPr="00D60A21">
        <w:rPr>
          <w:rFonts w:eastAsia="Calibri"/>
          <w:noProof/>
          <w:color w:val="000000"/>
          <w:sz w:val="28"/>
          <w:szCs w:val="28"/>
          <w:lang w:eastAsia="en-US"/>
        </w:rPr>
        <w:lastRenderedPageBreak/>
        <w:tab/>
        <w:t>В средствах массовой информации, в официальных группах  муниципальной комиссии</w:t>
      </w:r>
      <w:r w:rsidR="00264C52" w:rsidRPr="00D60A21">
        <w:rPr>
          <w:rFonts w:eastAsia="Calibri"/>
          <w:noProof/>
          <w:color w:val="000000"/>
          <w:sz w:val="28"/>
          <w:szCs w:val="28"/>
          <w:lang w:eastAsia="en-US"/>
        </w:rPr>
        <w:t xml:space="preserve"> в </w:t>
      </w:r>
      <w:r w:rsidRPr="00D60A21">
        <w:rPr>
          <w:rFonts w:eastAsia="Calibri"/>
          <w:noProof/>
          <w:color w:val="000000"/>
          <w:sz w:val="28"/>
          <w:szCs w:val="28"/>
          <w:lang w:eastAsia="en-US"/>
        </w:rPr>
        <w:t xml:space="preserve">социальных сетях организовано размещение о деятельности социальных служб, о работе </w:t>
      </w:r>
      <w:r w:rsidRPr="00D60A21">
        <w:rPr>
          <w:bCs/>
          <w:color w:val="000000"/>
          <w:sz w:val="28"/>
          <w:szCs w:val="28"/>
        </w:rPr>
        <w:t xml:space="preserve">Детского телефона доверия,  распространяются  информационные материалы о правах ребенка, по профилактике  жестокого обращения с детьми, пропаганды ответственного родительства, семейных ценностей,  об ответственности за преступные посягательства в отношении детей, комплексной безопасности несовершеннолетних, об административной и уголовной ответственности </w:t>
      </w:r>
      <w:r w:rsidR="00264C52" w:rsidRPr="00D60A21">
        <w:rPr>
          <w:bCs/>
          <w:color w:val="000000"/>
          <w:sz w:val="28"/>
          <w:szCs w:val="28"/>
        </w:rPr>
        <w:t>несовершеннолетних</w:t>
      </w:r>
      <w:r w:rsidRPr="00D60A21">
        <w:rPr>
          <w:bCs/>
          <w:color w:val="000000"/>
          <w:sz w:val="28"/>
          <w:szCs w:val="28"/>
        </w:rPr>
        <w:t>.</w:t>
      </w:r>
    </w:p>
    <w:p w14:paraId="4EB615EC" w14:textId="77777777" w:rsidR="00717F52" w:rsidRPr="00D60A21" w:rsidRDefault="00717F52" w:rsidP="00717F52">
      <w:pPr>
        <w:ind w:firstLine="708"/>
        <w:jc w:val="both"/>
        <w:rPr>
          <w:sz w:val="28"/>
          <w:szCs w:val="28"/>
        </w:rPr>
      </w:pPr>
      <w:r w:rsidRPr="00D60A21">
        <w:rPr>
          <w:rFonts w:eastAsia="Calibri"/>
          <w:sz w:val="28"/>
          <w:szCs w:val="28"/>
          <w:lang w:eastAsia="en-US"/>
        </w:rPr>
        <w:t xml:space="preserve">В целях снижения суицидальной активности несовершеннолетних </w:t>
      </w:r>
      <w:r w:rsidR="00264C52" w:rsidRPr="00D60A21">
        <w:rPr>
          <w:rFonts w:eastAsia="Calibri"/>
          <w:sz w:val="28"/>
          <w:szCs w:val="28"/>
          <w:lang w:eastAsia="en-US"/>
        </w:rPr>
        <w:t>приняты</w:t>
      </w:r>
      <w:r w:rsidRPr="00D60A21">
        <w:rPr>
          <w:rFonts w:eastAsia="Calibri"/>
          <w:sz w:val="28"/>
          <w:szCs w:val="28"/>
          <w:lang w:eastAsia="en-US"/>
        </w:rPr>
        <w:t xml:space="preserve"> меры по</w:t>
      </w:r>
      <w:r w:rsidR="00264C52" w:rsidRPr="00D60A21">
        <w:rPr>
          <w:rFonts w:eastAsia="Calibri"/>
          <w:sz w:val="28"/>
          <w:szCs w:val="28"/>
          <w:lang w:eastAsia="en-US"/>
        </w:rPr>
        <w:t xml:space="preserve"> </w:t>
      </w:r>
      <w:r w:rsidRPr="00D60A21">
        <w:rPr>
          <w:rFonts w:eastAsia="Calibri"/>
          <w:sz w:val="28"/>
          <w:szCs w:val="28"/>
          <w:lang w:eastAsia="en-US"/>
        </w:rPr>
        <w:t xml:space="preserve">реализации </w:t>
      </w:r>
      <w:r w:rsidRPr="00D60A21">
        <w:rPr>
          <w:sz w:val="28"/>
          <w:szCs w:val="28"/>
        </w:rPr>
        <w:t xml:space="preserve">Комплексного плана мероприятий по профилактике суицидального поведения среди несовершеннолетних на территории </w:t>
      </w:r>
      <w:r w:rsidR="00264C52" w:rsidRPr="00D60A21">
        <w:rPr>
          <w:sz w:val="28"/>
          <w:szCs w:val="28"/>
        </w:rPr>
        <w:t xml:space="preserve">Березовского района. </w:t>
      </w:r>
      <w:r w:rsidRPr="00D60A21">
        <w:rPr>
          <w:sz w:val="28"/>
          <w:szCs w:val="28"/>
        </w:rPr>
        <w:t>В 2020 году не допущено роста суицидальных проявлений несовершеннолетних:</w:t>
      </w:r>
      <w:r w:rsidR="00264C52" w:rsidRPr="00D60A21">
        <w:rPr>
          <w:sz w:val="28"/>
          <w:szCs w:val="28"/>
        </w:rPr>
        <w:t xml:space="preserve"> совершена одна</w:t>
      </w:r>
      <w:r w:rsidRPr="00D60A21">
        <w:rPr>
          <w:sz w:val="28"/>
          <w:szCs w:val="28"/>
        </w:rPr>
        <w:t xml:space="preserve"> суицидальная попытка (</w:t>
      </w:r>
      <w:r w:rsidR="00264C52" w:rsidRPr="00D60A21">
        <w:rPr>
          <w:sz w:val="28"/>
          <w:szCs w:val="28"/>
        </w:rPr>
        <w:t>2019 год</w:t>
      </w:r>
      <w:r w:rsidRPr="00D60A21">
        <w:rPr>
          <w:sz w:val="28"/>
          <w:szCs w:val="28"/>
        </w:rPr>
        <w:t xml:space="preserve"> -2), оконченные суициды – 1 (2019 г</w:t>
      </w:r>
      <w:r w:rsidR="00264C52" w:rsidRPr="00D60A21">
        <w:rPr>
          <w:sz w:val="28"/>
          <w:szCs w:val="28"/>
        </w:rPr>
        <w:t>од</w:t>
      </w:r>
      <w:r w:rsidRPr="00D60A21">
        <w:rPr>
          <w:sz w:val="28"/>
          <w:szCs w:val="28"/>
        </w:rPr>
        <w:t xml:space="preserve">  – 1).</w:t>
      </w:r>
    </w:p>
    <w:p w14:paraId="3A73D74D" w14:textId="77777777" w:rsidR="00D63F6E" w:rsidRPr="00D60A21" w:rsidRDefault="00D63F6E" w:rsidP="00D63F6E">
      <w:pPr>
        <w:ind w:firstLine="708"/>
        <w:jc w:val="both"/>
        <w:rPr>
          <w:sz w:val="28"/>
          <w:szCs w:val="28"/>
        </w:rPr>
      </w:pPr>
      <w:r w:rsidRPr="00D60A21">
        <w:rPr>
          <w:rFonts w:eastAsia="Calibri"/>
          <w:color w:val="000000"/>
          <w:sz w:val="28"/>
          <w:szCs w:val="28"/>
          <w:lang w:eastAsia="en-US"/>
        </w:rPr>
        <w:t>В результате принятых мер по профилактике безнадзорности и правонарушений несовершеннолетних, а также по итогам реализации мероприятий, предусмотренными межведомственными комплексными планами:</w:t>
      </w:r>
    </w:p>
    <w:p w14:paraId="09177347" w14:textId="77777777" w:rsidR="00D63F6E" w:rsidRPr="00D60A21" w:rsidRDefault="00D63F6E" w:rsidP="00D63F6E">
      <w:pPr>
        <w:ind w:firstLine="851"/>
        <w:jc w:val="both"/>
        <w:rPr>
          <w:rFonts w:eastAsia="Calibri"/>
          <w:color w:val="000000"/>
          <w:sz w:val="28"/>
          <w:szCs w:val="28"/>
          <w:lang w:eastAsia="en-US"/>
        </w:rPr>
      </w:pPr>
      <w:r w:rsidRPr="00D60A21">
        <w:rPr>
          <w:rFonts w:eastAsia="Calibri"/>
          <w:color w:val="000000"/>
          <w:sz w:val="28"/>
          <w:szCs w:val="28"/>
          <w:lang w:eastAsia="en-US"/>
        </w:rPr>
        <w:t>- в 2 раза снизилось количество совершенных общественно опасных деяний, совершенных подростками до достижения возраста, с которого наступает уголовная ответственность, и их участников;</w:t>
      </w:r>
    </w:p>
    <w:p w14:paraId="63AE1726" w14:textId="77777777" w:rsidR="00D63F6E" w:rsidRPr="00D60A21" w:rsidRDefault="00D63F6E" w:rsidP="00D63F6E">
      <w:pPr>
        <w:ind w:firstLine="851"/>
        <w:jc w:val="both"/>
        <w:rPr>
          <w:rFonts w:eastAsia="Calibri"/>
          <w:color w:val="000000"/>
          <w:sz w:val="28"/>
          <w:szCs w:val="28"/>
          <w:lang w:eastAsia="en-US"/>
        </w:rPr>
      </w:pPr>
      <w:r w:rsidRPr="00D60A21">
        <w:rPr>
          <w:rFonts w:eastAsia="Calibri"/>
          <w:color w:val="000000"/>
          <w:sz w:val="28"/>
          <w:szCs w:val="28"/>
          <w:lang w:eastAsia="en-US"/>
        </w:rPr>
        <w:t>- снизилось количество самовольных уходов из семей и государственных учреждений – 8 (2019 год – 12);</w:t>
      </w:r>
    </w:p>
    <w:p w14:paraId="28BAFB07" w14:textId="77777777" w:rsidR="00D63F6E" w:rsidRPr="00D60A21" w:rsidRDefault="00D63F6E" w:rsidP="00D63F6E">
      <w:pPr>
        <w:ind w:firstLine="851"/>
        <w:jc w:val="both"/>
        <w:rPr>
          <w:rFonts w:eastAsia="Calibri"/>
          <w:color w:val="000000"/>
          <w:sz w:val="28"/>
          <w:szCs w:val="28"/>
          <w:lang w:eastAsia="en-US"/>
        </w:rPr>
      </w:pPr>
      <w:r w:rsidRPr="00D60A21">
        <w:rPr>
          <w:rFonts w:eastAsia="Calibri"/>
          <w:color w:val="000000"/>
          <w:sz w:val="28"/>
          <w:szCs w:val="28"/>
          <w:lang w:eastAsia="en-US"/>
        </w:rPr>
        <w:t xml:space="preserve">- сократилось количество семей, находящихся в социально опасном положении, на 9% по сравнению с 2019 годом, а за последние 3 года – на 30%; </w:t>
      </w:r>
    </w:p>
    <w:p w14:paraId="283CF670" w14:textId="77777777" w:rsidR="00D63F6E" w:rsidRPr="00D60A21" w:rsidRDefault="00D63F6E" w:rsidP="00D63F6E">
      <w:pPr>
        <w:ind w:firstLine="851"/>
        <w:jc w:val="both"/>
        <w:rPr>
          <w:rFonts w:eastAsia="Calibri"/>
          <w:color w:val="000000"/>
          <w:sz w:val="28"/>
          <w:szCs w:val="28"/>
          <w:lang w:eastAsia="en-US"/>
        </w:rPr>
      </w:pPr>
      <w:r w:rsidRPr="00D60A21">
        <w:rPr>
          <w:rFonts w:eastAsia="Calibri"/>
          <w:color w:val="000000"/>
          <w:sz w:val="28"/>
          <w:szCs w:val="28"/>
          <w:lang w:eastAsia="en-US"/>
        </w:rPr>
        <w:t>- снизилось количество родителей, ограниченных в  родительских правах из числа родителей из семей, находящихся в социально опасном положении  (5 родителей в отношении 10 детей, 2019 год – 6 родителей в отношении 10 детей);</w:t>
      </w:r>
    </w:p>
    <w:p w14:paraId="45C6F7AF" w14:textId="77777777" w:rsidR="00D63F6E" w:rsidRPr="00D63F6E" w:rsidRDefault="00D63F6E" w:rsidP="00D63F6E">
      <w:pPr>
        <w:ind w:firstLine="851"/>
        <w:jc w:val="both"/>
        <w:rPr>
          <w:rFonts w:eastAsia="Calibri"/>
          <w:color w:val="000000"/>
          <w:sz w:val="28"/>
          <w:szCs w:val="28"/>
          <w:lang w:eastAsia="en-US"/>
        </w:rPr>
      </w:pPr>
      <w:r w:rsidRPr="00D60A21">
        <w:rPr>
          <w:rFonts w:eastAsia="Calibri"/>
          <w:color w:val="000000"/>
          <w:sz w:val="28"/>
          <w:szCs w:val="28"/>
          <w:lang w:eastAsia="en-US"/>
        </w:rPr>
        <w:t>- снизилось количество детей, погибших в результате управляемых причин – 1 (2019 год – 3).</w:t>
      </w:r>
    </w:p>
    <w:p w14:paraId="7D18DBF9" w14:textId="77777777" w:rsidR="000266D8" w:rsidRPr="007D2AA2" w:rsidRDefault="000266D8" w:rsidP="000266D8">
      <w:pPr>
        <w:ind w:firstLine="709"/>
        <w:jc w:val="both"/>
        <w:rPr>
          <w:sz w:val="28"/>
          <w:szCs w:val="28"/>
        </w:rPr>
      </w:pPr>
    </w:p>
    <w:p w14:paraId="3DBBD2C6" w14:textId="2AAC53D7" w:rsidR="00795CD7" w:rsidRPr="00D60A21" w:rsidRDefault="0017396A" w:rsidP="00795CD7">
      <w:pPr>
        <w:ind w:firstLine="720"/>
        <w:rPr>
          <w:sz w:val="28"/>
          <w:szCs w:val="28"/>
        </w:rPr>
      </w:pPr>
      <w:r w:rsidRPr="00D60A21">
        <w:rPr>
          <w:sz w:val="28"/>
          <w:szCs w:val="28"/>
        </w:rPr>
        <w:t>1</w:t>
      </w:r>
      <w:r w:rsidR="008471F2">
        <w:rPr>
          <w:sz w:val="28"/>
          <w:szCs w:val="28"/>
        </w:rPr>
        <w:t>7</w:t>
      </w:r>
      <w:r w:rsidR="00795CD7" w:rsidRPr="00D60A21">
        <w:rPr>
          <w:sz w:val="28"/>
          <w:szCs w:val="28"/>
        </w:rPr>
        <w:t xml:space="preserve">.2. </w:t>
      </w:r>
      <w:r w:rsidR="00F87092" w:rsidRPr="00D60A21">
        <w:rPr>
          <w:sz w:val="28"/>
          <w:szCs w:val="28"/>
        </w:rPr>
        <w:t xml:space="preserve"> </w:t>
      </w:r>
      <w:r w:rsidR="00795CD7" w:rsidRPr="00D60A21">
        <w:rPr>
          <w:sz w:val="28"/>
          <w:szCs w:val="28"/>
        </w:rPr>
        <w:t>Опека и попечительство</w:t>
      </w:r>
    </w:p>
    <w:p w14:paraId="6991BE62" w14:textId="77777777" w:rsidR="00CE22E7" w:rsidRPr="00D60A21" w:rsidRDefault="00CE22E7" w:rsidP="00795CD7">
      <w:pPr>
        <w:ind w:firstLine="720"/>
        <w:rPr>
          <w:sz w:val="28"/>
          <w:szCs w:val="28"/>
        </w:rPr>
      </w:pPr>
    </w:p>
    <w:p w14:paraId="1741A83F" w14:textId="77777777" w:rsidR="00CE22E7" w:rsidRPr="00D60A21" w:rsidRDefault="00CE22E7" w:rsidP="00CE22E7">
      <w:pPr>
        <w:ind w:firstLine="720"/>
        <w:jc w:val="both"/>
        <w:rPr>
          <w:color w:val="000000"/>
          <w:sz w:val="28"/>
          <w:szCs w:val="28"/>
        </w:rPr>
      </w:pPr>
      <w:r w:rsidRPr="00D60A21">
        <w:rPr>
          <w:sz w:val="28"/>
          <w:szCs w:val="28"/>
        </w:rPr>
        <w:t>Адм</w:t>
      </w:r>
      <w:r w:rsidR="00F43BA4" w:rsidRPr="00D60A21">
        <w:rPr>
          <w:sz w:val="28"/>
          <w:szCs w:val="28"/>
        </w:rPr>
        <w:t xml:space="preserve">инистрация Березовского района </w:t>
      </w:r>
      <w:r w:rsidRPr="00D60A21">
        <w:rPr>
          <w:sz w:val="28"/>
          <w:szCs w:val="28"/>
        </w:rPr>
        <w:t xml:space="preserve">в </w:t>
      </w:r>
      <w:r w:rsidR="00F43BA4" w:rsidRPr="00D60A21">
        <w:rPr>
          <w:sz w:val="28"/>
          <w:szCs w:val="28"/>
        </w:rPr>
        <w:t>20</w:t>
      </w:r>
      <w:r w:rsidR="00C25E4A" w:rsidRPr="00D60A21">
        <w:rPr>
          <w:sz w:val="28"/>
          <w:szCs w:val="28"/>
        </w:rPr>
        <w:t xml:space="preserve">20 </w:t>
      </w:r>
      <w:r w:rsidR="00F43BA4" w:rsidRPr="00D60A21">
        <w:rPr>
          <w:sz w:val="28"/>
          <w:szCs w:val="28"/>
        </w:rPr>
        <w:t xml:space="preserve">году </w:t>
      </w:r>
      <w:r w:rsidRPr="00D60A21">
        <w:rPr>
          <w:sz w:val="28"/>
          <w:szCs w:val="28"/>
        </w:rPr>
        <w:t>продолжила работу по исполнению отдельных государственных полномочий по осуществлению деятельности по опеке и попечительству,</w:t>
      </w:r>
      <w:r w:rsidRPr="00D60A21">
        <w:rPr>
          <w:color w:val="000000"/>
          <w:sz w:val="28"/>
          <w:szCs w:val="28"/>
        </w:rPr>
        <w:t xml:space="preserve"> переданных муниципальному образованию Березовский район в соответствии с Законом  Ханты-Мансийского автономного округа – Югры от 20 июля 2007 года №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w:t>
      </w:r>
    </w:p>
    <w:p w14:paraId="4CE028EA" w14:textId="77777777" w:rsidR="00CE22E7" w:rsidRPr="00D60A21" w:rsidRDefault="00CE22E7" w:rsidP="00CE22E7">
      <w:pPr>
        <w:ind w:firstLine="720"/>
        <w:jc w:val="both"/>
        <w:rPr>
          <w:rFonts w:eastAsia="Calibri"/>
          <w:sz w:val="28"/>
          <w:szCs w:val="28"/>
          <w:lang w:eastAsia="en-US"/>
        </w:rPr>
      </w:pPr>
      <w:r w:rsidRPr="00D60A21">
        <w:rPr>
          <w:rFonts w:eastAsia="Calibri"/>
          <w:sz w:val="28"/>
          <w:szCs w:val="28"/>
          <w:lang w:eastAsia="en-US"/>
        </w:rPr>
        <w:t xml:space="preserve">В целях защиты личных прав и имущественных интересов несовершеннолетних и совершеннолетних граждан подготовлено и направлено в суд </w:t>
      </w:r>
      <w:r w:rsidR="00C25E4A" w:rsidRPr="00D60A21">
        <w:rPr>
          <w:rFonts w:eastAsia="Calibri"/>
          <w:sz w:val="28"/>
          <w:szCs w:val="28"/>
          <w:lang w:eastAsia="en-US"/>
        </w:rPr>
        <w:t>9</w:t>
      </w:r>
      <w:r w:rsidRPr="00D60A21">
        <w:rPr>
          <w:rFonts w:eastAsia="Calibri"/>
          <w:sz w:val="28"/>
          <w:szCs w:val="28"/>
          <w:lang w:eastAsia="en-US"/>
        </w:rPr>
        <w:t xml:space="preserve"> исковых заявлени</w:t>
      </w:r>
      <w:r w:rsidR="00C25E4A" w:rsidRPr="00D60A21">
        <w:rPr>
          <w:rFonts w:eastAsia="Calibri"/>
          <w:sz w:val="28"/>
          <w:szCs w:val="28"/>
          <w:lang w:eastAsia="en-US"/>
        </w:rPr>
        <w:t xml:space="preserve">й и 20 заключений, </w:t>
      </w:r>
      <w:r w:rsidRPr="00D60A21">
        <w:rPr>
          <w:rFonts w:eastAsia="Calibri"/>
          <w:sz w:val="28"/>
          <w:szCs w:val="28"/>
          <w:lang w:eastAsia="en-US"/>
        </w:rPr>
        <w:t>из них:</w:t>
      </w:r>
    </w:p>
    <w:p w14:paraId="4E8E8368" w14:textId="77777777" w:rsidR="00CE22E7" w:rsidRPr="00D60A21" w:rsidRDefault="00C25E4A" w:rsidP="00AA00B2">
      <w:pPr>
        <w:numPr>
          <w:ilvl w:val="0"/>
          <w:numId w:val="10"/>
        </w:numPr>
        <w:ind w:left="0" w:firstLine="709"/>
        <w:jc w:val="both"/>
        <w:rPr>
          <w:rFonts w:eastAsia="Calibri"/>
          <w:sz w:val="28"/>
          <w:szCs w:val="28"/>
          <w:lang w:eastAsia="en-US"/>
        </w:rPr>
      </w:pPr>
      <w:r w:rsidRPr="00D60A21">
        <w:rPr>
          <w:rFonts w:eastAsia="Calibri"/>
          <w:sz w:val="28"/>
          <w:szCs w:val="28"/>
          <w:lang w:eastAsia="en-US"/>
        </w:rPr>
        <w:lastRenderedPageBreak/>
        <w:t>7</w:t>
      </w:r>
      <w:r w:rsidR="00CE22E7" w:rsidRPr="00D60A21">
        <w:rPr>
          <w:rFonts w:eastAsia="Calibri"/>
          <w:sz w:val="28"/>
          <w:szCs w:val="28"/>
          <w:lang w:eastAsia="en-US"/>
        </w:rPr>
        <w:t xml:space="preserve">  </w:t>
      </w:r>
      <w:r w:rsidR="00CE22E7" w:rsidRPr="00D60A21">
        <w:rPr>
          <w:rFonts w:eastAsia="Calibri"/>
          <w:bCs/>
          <w:sz w:val="28"/>
          <w:szCs w:val="28"/>
          <w:lang w:eastAsia="en-US"/>
        </w:rPr>
        <w:t>о лишении (ограничении) родителей родительских прав и взыскании алиментов на содержание детей;</w:t>
      </w:r>
    </w:p>
    <w:p w14:paraId="4C5403EC" w14:textId="77777777" w:rsidR="00CE22E7" w:rsidRPr="00D60A21" w:rsidRDefault="00C25E4A" w:rsidP="00AA00B2">
      <w:pPr>
        <w:numPr>
          <w:ilvl w:val="0"/>
          <w:numId w:val="10"/>
        </w:numPr>
        <w:ind w:left="0" w:firstLine="709"/>
        <w:jc w:val="both"/>
        <w:rPr>
          <w:rFonts w:eastAsia="Calibri"/>
          <w:bCs/>
          <w:sz w:val="28"/>
          <w:szCs w:val="28"/>
          <w:lang w:eastAsia="en-US"/>
        </w:rPr>
      </w:pPr>
      <w:r w:rsidRPr="00D60A21">
        <w:rPr>
          <w:rFonts w:eastAsia="Calibri"/>
          <w:bCs/>
          <w:sz w:val="28"/>
          <w:szCs w:val="28"/>
          <w:lang w:eastAsia="en-US"/>
        </w:rPr>
        <w:t>2</w:t>
      </w:r>
      <w:r w:rsidR="00CE22E7" w:rsidRPr="00D60A21">
        <w:rPr>
          <w:rFonts w:eastAsia="Calibri"/>
          <w:bCs/>
          <w:sz w:val="28"/>
          <w:szCs w:val="28"/>
          <w:lang w:eastAsia="en-US"/>
        </w:rPr>
        <w:t xml:space="preserve"> </w:t>
      </w:r>
      <w:r w:rsidR="00CE22E7" w:rsidRPr="00D60A21">
        <w:rPr>
          <w:sz w:val="28"/>
          <w:szCs w:val="28"/>
        </w:rPr>
        <w:t>о защите имущественных прав и законных интересов несовершеннолетних граждан по результатам осуществления контроля за соблюдением родителями несовершеннолетних лиц условий разрешений на совер</w:t>
      </w:r>
      <w:r w:rsidRPr="00D60A21">
        <w:rPr>
          <w:sz w:val="28"/>
          <w:szCs w:val="28"/>
        </w:rPr>
        <w:t>шение сделок с имуществом детей;</w:t>
      </w:r>
    </w:p>
    <w:p w14:paraId="4E275817" w14:textId="77777777" w:rsidR="00C25E4A" w:rsidRPr="00D60A21" w:rsidRDefault="00C25E4A" w:rsidP="00C25E4A">
      <w:pPr>
        <w:pStyle w:val="af9"/>
        <w:numPr>
          <w:ilvl w:val="0"/>
          <w:numId w:val="10"/>
        </w:numPr>
        <w:ind w:left="0" w:firstLine="709"/>
        <w:jc w:val="both"/>
        <w:rPr>
          <w:rFonts w:eastAsia="Calibri"/>
          <w:bCs/>
          <w:sz w:val="28"/>
          <w:szCs w:val="28"/>
          <w:lang w:eastAsia="en-US"/>
        </w:rPr>
      </w:pPr>
      <w:r w:rsidRPr="00D60A21">
        <w:rPr>
          <w:rFonts w:eastAsia="Calibri"/>
          <w:bCs/>
          <w:sz w:val="28"/>
          <w:szCs w:val="28"/>
          <w:lang w:eastAsia="en-US"/>
        </w:rPr>
        <w:t>20 заключений, из них: 10 – о лишении (ограничении) родителей родительских прав, 2 – о восстановлении (снятии ограничений) в родительских правах, 6 – об определении места жительства несовершеннолетних; 1 – об определении порядка общения с детьми отдельно проживающего родителя; 1 – об оспаривании отцовства.</w:t>
      </w:r>
    </w:p>
    <w:p w14:paraId="566B3EA6" w14:textId="77777777" w:rsidR="00CE22E7" w:rsidRPr="00D60A21" w:rsidRDefault="00CE22E7" w:rsidP="00CE22E7">
      <w:pPr>
        <w:ind w:firstLine="709"/>
        <w:jc w:val="both"/>
        <w:rPr>
          <w:rFonts w:eastAsia="Calibri"/>
          <w:bCs/>
          <w:sz w:val="28"/>
          <w:szCs w:val="28"/>
          <w:lang w:eastAsia="en-US"/>
        </w:rPr>
      </w:pPr>
      <w:r w:rsidRPr="00D60A21">
        <w:rPr>
          <w:rFonts w:eastAsia="Calibri"/>
          <w:bCs/>
          <w:sz w:val="28"/>
          <w:szCs w:val="28"/>
          <w:lang w:eastAsia="en-US"/>
        </w:rPr>
        <w:t>Рассмотрено 3</w:t>
      </w:r>
      <w:r w:rsidR="000030DB" w:rsidRPr="00D60A21">
        <w:rPr>
          <w:rFonts w:eastAsia="Calibri"/>
          <w:bCs/>
          <w:sz w:val="28"/>
          <w:szCs w:val="28"/>
          <w:lang w:eastAsia="en-US"/>
        </w:rPr>
        <w:t>1</w:t>
      </w:r>
      <w:r w:rsidRPr="00D60A21">
        <w:rPr>
          <w:rFonts w:eastAsia="Calibri"/>
          <w:bCs/>
          <w:sz w:val="28"/>
          <w:szCs w:val="28"/>
          <w:lang w:eastAsia="en-US"/>
        </w:rPr>
        <w:t xml:space="preserve"> сообщени</w:t>
      </w:r>
      <w:r w:rsidR="000030DB" w:rsidRPr="00D60A21">
        <w:rPr>
          <w:rFonts w:eastAsia="Calibri"/>
          <w:bCs/>
          <w:sz w:val="28"/>
          <w:szCs w:val="28"/>
          <w:lang w:eastAsia="en-US"/>
        </w:rPr>
        <w:t>е</w:t>
      </w:r>
      <w:r w:rsidRPr="00D60A21">
        <w:rPr>
          <w:rFonts w:eastAsia="Calibri"/>
          <w:bCs/>
          <w:sz w:val="28"/>
          <w:szCs w:val="28"/>
          <w:lang w:eastAsia="en-US"/>
        </w:rPr>
        <w:t xml:space="preserve"> о нарушениях прав и законных интересов детей. Подготовлено и направлено, в территориальную комиссию по делам несовершеннолетних и защите их прав, </w:t>
      </w:r>
      <w:r w:rsidR="000030DB" w:rsidRPr="00D60A21">
        <w:rPr>
          <w:rFonts w:eastAsia="Calibri"/>
          <w:bCs/>
          <w:sz w:val="28"/>
          <w:szCs w:val="28"/>
          <w:lang w:eastAsia="en-US"/>
        </w:rPr>
        <w:t>12</w:t>
      </w:r>
      <w:r w:rsidRPr="00D60A21">
        <w:rPr>
          <w:rFonts w:eastAsia="Calibri"/>
          <w:bCs/>
          <w:sz w:val="28"/>
          <w:szCs w:val="28"/>
          <w:lang w:eastAsia="en-US"/>
        </w:rPr>
        <w:t xml:space="preserve"> заключений о необходимости проведения индивидуально-профилактической работы с семьями и детьми.</w:t>
      </w:r>
    </w:p>
    <w:p w14:paraId="6B4F4D67" w14:textId="77777777" w:rsidR="00857D76" w:rsidRPr="003B1CA4" w:rsidRDefault="00CE22E7" w:rsidP="00CE22E7">
      <w:pPr>
        <w:ind w:firstLine="709"/>
        <w:jc w:val="both"/>
        <w:rPr>
          <w:rFonts w:eastAsia="Calibri"/>
          <w:sz w:val="28"/>
          <w:szCs w:val="28"/>
          <w:lang w:eastAsia="en-US"/>
        </w:rPr>
      </w:pPr>
      <w:r w:rsidRPr="00D60A21">
        <w:rPr>
          <w:rFonts w:eastAsia="Calibri"/>
          <w:sz w:val="28"/>
          <w:szCs w:val="28"/>
          <w:lang w:eastAsia="en-US"/>
        </w:rPr>
        <w:t xml:space="preserve">В результате эффективной </w:t>
      </w:r>
      <w:r w:rsidRPr="003B1CA4">
        <w:rPr>
          <w:rFonts w:eastAsia="Calibri"/>
          <w:sz w:val="28"/>
          <w:szCs w:val="28"/>
          <w:lang w:eastAsia="en-US"/>
        </w:rPr>
        <w:t xml:space="preserve">организации работы с семьями социального риска в </w:t>
      </w:r>
      <w:r w:rsidR="00857D76" w:rsidRPr="003B1CA4">
        <w:rPr>
          <w:rFonts w:eastAsia="Calibri"/>
          <w:sz w:val="28"/>
          <w:szCs w:val="28"/>
          <w:lang w:eastAsia="en-US"/>
        </w:rPr>
        <w:t xml:space="preserve">2020 году </w:t>
      </w:r>
      <w:r w:rsidRPr="003B1CA4">
        <w:rPr>
          <w:rFonts w:eastAsia="Calibri"/>
          <w:sz w:val="28"/>
          <w:szCs w:val="28"/>
          <w:lang w:eastAsia="en-US"/>
        </w:rPr>
        <w:t>органами о</w:t>
      </w:r>
      <w:r w:rsidR="00857D76" w:rsidRPr="003B1CA4">
        <w:rPr>
          <w:rFonts w:eastAsia="Calibri"/>
          <w:sz w:val="28"/>
          <w:szCs w:val="28"/>
          <w:lang w:eastAsia="en-US"/>
        </w:rPr>
        <w:t>пеки и попечительства выявлено 12</w:t>
      </w:r>
      <w:r w:rsidRPr="003B1CA4">
        <w:rPr>
          <w:rFonts w:eastAsia="Calibri"/>
          <w:sz w:val="28"/>
          <w:szCs w:val="28"/>
          <w:lang w:eastAsia="en-US"/>
        </w:rPr>
        <w:t xml:space="preserve"> детей-сирот  и  детей, оставшихся без попечения родителей. </w:t>
      </w:r>
      <w:r w:rsidR="00857D76" w:rsidRPr="003B1CA4">
        <w:rPr>
          <w:rFonts w:eastAsia="Calibri"/>
          <w:sz w:val="28"/>
          <w:szCs w:val="28"/>
          <w:lang w:eastAsia="en-US"/>
        </w:rPr>
        <w:t>12</w:t>
      </w:r>
      <w:r w:rsidRPr="003B1CA4">
        <w:rPr>
          <w:rFonts w:eastAsia="Calibri"/>
          <w:sz w:val="28"/>
          <w:szCs w:val="28"/>
          <w:lang w:eastAsia="en-US"/>
        </w:rPr>
        <w:t xml:space="preserve"> детей устр</w:t>
      </w:r>
      <w:r w:rsidR="00857D76" w:rsidRPr="003B1CA4">
        <w:rPr>
          <w:rFonts w:eastAsia="Calibri"/>
          <w:sz w:val="28"/>
          <w:szCs w:val="28"/>
          <w:lang w:eastAsia="en-US"/>
        </w:rPr>
        <w:t xml:space="preserve">оено на воспитание в семьи </w:t>
      </w:r>
      <w:r w:rsidRPr="003B1CA4">
        <w:rPr>
          <w:rFonts w:eastAsia="Calibri"/>
          <w:sz w:val="28"/>
          <w:szCs w:val="28"/>
          <w:lang w:eastAsia="en-US"/>
        </w:rPr>
        <w:t>граждан (опека, попечительство,  приемная семья),</w:t>
      </w:r>
      <w:r w:rsidR="00857D76" w:rsidRPr="003B1CA4">
        <w:rPr>
          <w:rFonts w:eastAsia="Calibri"/>
          <w:sz w:val="28"/>
          <w:szCs w:val="28"/>
          <w:lang w:eastAsia="en-US"/>
        </w:rPr>
        <w:t xml:space="preserve"> </w:t>
      </w:r>
    </w:p>
    <w:p w14:paraId="5C596639" w14:textId="77777777" w:rsidR="00CE22E7" w:rsidRPr="003B1CA4" w:rsidRDefault="00CE22E7" w:rsidP="00CE22E7">
      <w:pPr>
        <w:ind w:firstLine="709"/>
        <w:jc w:val="both"/>
        <w:rPr>
          <w:rFonts w:eastAsia="Calibri"/>
          <w:sz w:val="28"/>
          <w:szCs w:val="28"/>
          <w:lang w:eastAsia="en-US"/>
        </w:rPr>
      </w:pPr>
      <w:r w:rsidRPr="003B1CA4">
        <w:rPr>
          <w:rFonts w:eastAsia="Calibri"/>
          <w:sz w:val="28"/>
          <w:szCs w:val="28"/>
          <w:lang w:eastAsia="en-US"/>
        </w:rPr>
        <w:t>Отобрание у родителей несовершеннолетних  детей в связи с непосредственной угрозой жизни и здоровью в 20</w:t>
      </w:r>
      <w:r w:rsidR="00857D76" w:rsidRPr="003B1CA4">
        <w:rPr>
          <w:rFonts w:eastAsia="Calibri"/>
          <w:sz w:val="28"/>
          <w:szCs w:val="28"/>
          <w:lang w:eastAsia="en-US"/>
        </w:rPr>
        <w:t>20</w:t>
      </w:r>
      <w:r w:rsidRPr="003B1CA4">
        <w:rPr>
          <w:rFonts w:eastAsia="Calibri"/>
          <w:sz w:val="28"/>
          <w:szCs w:val="28"/>
          <w:lang w:eastAsia="en-US"/>
        </w:rPr>
        <w:t xml:space="preserve"> году не производилось.</w:t>
      </w:r>
    </w:p>
    <w:p w14:paraId="6CB371A5" w14:textId="77777777" w:rsidR="00CE22E7" w:rsidRPr="003B1CA4" w:rsidRDefault="00CE22E7" w:rsidP="00CE22E7">
      <w:pPr>
        <w:tabs>
          <w:tab w:val="left" w:pos="993"/>
        </w:tabs>
        <w:ind w:firstLine="709"/>
        <w:jc w:val="both"/>
        <w:rPr>
          <w:rFonts w:eastAsia="Calibri"/>
          <w:sz w:val="28"/>
          <w:szCs w:val="28"/>
          <w:lang w:eastAsia="en-US"/>
        </w:rPr>
      </w:pPr>
      <w:r w:rsidRPr="003B1CA4">
        <w:rPr>
          <w:rFonts w:eastAsia="Calibri"/>
          <w:sz w:val="28"/>
          <w:szCs w:val="28"/>
          <w:lang w:eastAsia="en-US"/>
        </w:rPr>
        <w:t>Численность родителей</w:t>
      </w:r>
      <w:r w:rsidR="00F43BA4" w:rsidRPr="003B1CA4">
        <w:rPr>
          <w:rFonts w:eastAsia="Calibri"/>
          <w:sz w:val="28"/>
          <w:szCs w:val="28"/>
          <w:lang w:eastAsia="en-US"/>
        </w:rPr>
        <w:t>,</w:t>
      </w:r>
      <w:r w:rsidR="00857D76" w:rsidRPr="003B1CA4">
        <w:rPr>
          <w:rFonts w:eastAsia="Calibri"/>
          <w:sz w:val="28"/>
          <w:szCs w:val="28"/>
          <w:lang w:eastAsia="en-US"/>
        </w:rPr>
        <w:t xml:space="preserve"> лише</w:t>
      </w:r>
      <w:r w:rsidRPr="003B1CA4">
        <w:rPr>
          <w:rFonts w:eastAsia="Calibri"/>
          <w:sz w:val="28"/>
          <w:szCs w:val="28"/>
          <w:lang w:eastAsia="en-US"/>
        </w:rPr>
        <w:t xml:space="preserve">нных родительских прав – </w:t>
      </w:r>
      <w:r w:rsidR="00857D76" w:rsidRPr="003B1CA4">
        <w:rPr>
          <w:rFonts w:eastAsia="Calibri"/>
          <w:sz w:val="28"/>
          <w:szCs w:val="28"/>
          <w:lang w:eastAsia="en-US"/>
        </w:rPr>
        <w:t>5</w:t>
      </w:r>
      <w:r w:rsidRPr="003B1CA4">
        <w:rPr>
          <w:rFonts w:eastAsia="Calibri"/>
          <w:sz w:val="28"/>
          <w:szCs w:val="28"/>
          <w:lang w:eastAsia="en-US"/>
        </w:rPr>
        <w:t>, в отношении 1</w:t>
      </w:r>
      <w:r w:rsidR="00857D76" w:rsidRPr="003B1CA4">
        <w:rPr>
          <w:rFonts w:eastAsia="Calibri"/>
          <w:sz w:val="28"/>
          <w:szCs w:val="28"/>
          <w:lang w:eastAsia="en-US"/>
        </w:rPr>
        <w:t>0</w:t>
      </w:r>
      <w:r w:rsidRPr="003B1CA4">
        <w:rPr>
          <w:rFonts w:eastAsia="Calibri"/>
          <w:sz w:val="28"/>
          <w:szCs w:val="28"/>
          <w:lang w:eastAsia="en-US"/>
        </w:rPr>
        <w:t xml:space="preserve"> детей; родители, ограниченные в родительских правах – </w:t>
      </w:r>
      <w:r w:rsidR="00857D76" w:rsidRPr="003B1CA4">
        <w:rPr>
          <w:rFonts w:eastAsia="Calibri"/>
          <w:sz w:val="28"/>
          <w:szCs w:val="28"/>
          <w:lang w:eastAsia="en-US"/>
        </w:rPr>
        <w:t>7</w:t>
      </w:r>
      <w:r w:rsidRPr="003B1CA4">
        <w:rPr>
          <w:rFonts w:eastAsia="Calibri"/>
          <w:sz w:val="28"/>
          <w:szCs w:val="28"/>
          <w:lang w:eastAsia="en-US"/>
        </w:rPr>
        <w:t>, в отношении 1</w:t>
      </w:r>
      <w:r w:rsidR="00857D76" w:rsidRPr="003B1CA4">
        <w:rPr>
          <w:rFonts w:eastAsia="Calibri"/>
          <w:sz w:val="28"/>
          <w:szCs w:val="28"/>
          <w:lang w:eastAsia="en-US"/>
        </w:rPr>
        <w:t>1</w:t>
      </w:r>
      <w:r w:rsidRPr="003B1CA4">
        <w:rPr>
          <w:rFonts w:eastAsia="Calibri"/>
          <w:sz w:val="28"/>
          <w:szCs w:val="28"/>
          <w:lang w:eastAsia="en-US"/>
        </w:rPr>
        <w:t xml:space="preserve"> детей.</w:t>
      </w:r>
    </w:p>
    <w:p w14:paraId="3B1BB815" w14:textId="77777777" w:rsidR="00CE22E7" w:rsidRPr="003B1CA4" w:rsidRDefault="00CE22E7" w:rsidP="00CE22E7">
      <w:pPr>
        <w:autoSpaceDE w:val="0"/>
        <w:autoSpaceDN w:val="0"/>
        <w:adjustRightInd w:val="0"/>
        <w:ind w:firstLine="709"/>
        <w:jc w:val="both"/>
        <w:outlineLvl w:val="0"/>
        <w:rPr>
          <w:sz w:val="28"/>
          <w:szCs w:val="28"/>
        </w:rPr>
      </w:pPr>
      <w:r w:rsidRPr="003B1CA4">
        <w:rPr>
          <w:sz w:val="28"/>
          <w:szCs w:val="28"/>
        </w:rPr>
        <w:t>Отстранений опекунов/попечителей от исполнения обязанностей, в связи  с ненадлежащим исполнением обязанностей и нарушением прав несовершеннолетних подопечных не осуществлялось.</w:t>
      </w:r>
    </w:p>
    <w:p w14:paraId="3171E242" w14:textId="77777777" w:rsidR="00CE22E7" w:rsidRPr="003B1CA4" w:rsidRDefault="00857D76" w:rsidP="00CE22E7">
      <w:pPr>
        <w:ind w:firstLine="709"/>
        <w:jc w:val="both"/>
        <w:rPr>
          <w:rFonts w:eastAsia="Calibri"/>
          <w:sz w:val="28"/>
          <w:szCs w:val="28"/>
        </w:rPr>
      </w:pPr>
      <w:r w:rsidRPr="003B1CA4">
        <w:rPr>
          <w:rFonts w:eastAsia="Calibri"/>
          <w:sz w:val="28"/>
          <w:szCs w:val="28"/>
        </w:rPr>
        <w:t>Н</w:t>
      </w:r>
      <w:r w:rsidR="00CE22E7" w:rsidRPr="003B1CA4">
        <w:rPr>
          <w:rFonts w:eastAsia="Calibri"/>
          <w:sz w:val="28"/>
          <w:szCs w:val="28"/>
        </w:rPr>
        <w:t xml:space="preserve">а учете в органе опеки и попечительства Березовского района состоит </w:t>
      </w:r>
      <w:r w:rsidRPr="003B1CA4">
        <w:rPr>
          <w:rFonts w:eastAsia="Calibri"/>
          <w:sz w:val="28"/>
          <w:szCs w:val="28"/>
        </w:rPr>
        <w:t>9</w:t>
      </w:r>
      <w:r w:rsidR="00CE22E7" w:rsidRPr="003B1CA4">
        <w:rPr>
          <w:rFonts w:eastAsia="Calibri"/>
          <w:sz w:val="28"/>
          <w:szCs w:val="28"/>
        </w:rPr>
        <w:t xml:space="preserve"> семей, желающих принять детей на воспитание в семьи, из них: 2 граждан кандидаты в усыновители,  в опекуны (попечители) – </w:t>
      </w:r>
      <w:r w:rsidRPr="003B1CA4">
        <w:rPr>
          <w:rFonts w:eastAsia="Calibri"/>
          <w:sz w:val="28"/>
          <w:szCs w:val="28"/>
        </w:rPr>
        <w:t>7</w:t>
      </w:r>
      <w:r w:rsidR="00CE22E7" w:rsidRPr="003B1CA4">
        <w:rPr>
          <w:rFonts w:eastAsia="Calibri"/>
          <w:sz w:val="28"/>
          <w:szCs w:val="28"/>
        </w:rPr>
        <w:t>.</w:t>
      </w:r>
    </w:p>
    <w:p w14:paraId="7901D5A4" w14:textId="77777777" w:rsidR="00CE22E7" w:rsidRPr="003B1CA4" w:rsidRDefault="00CE22E7" w:rsidP="00CE22E7">
      <w:pPr>
        <w:autoSpaceDE w:val="0"/>
        <w:autoSpaceDN w:val="0"/>
        <w:adjustRightInd w:val="0"/>
        <w:ind w:firstLine="709"/>
        <w:jc w:val="both"/>
        <w:rPr>
          <w:sz w:val="28"/>
          <w:szCs w:val="28"/>
        </w:rPr>
      </w:pPr>
      <w:r w:rsidRPr="003B1CA4">
        <w:rPr>
          <w:sz w:val="28"/>
          <w:szCs w:val="28"/>
        </w:rPr>
        <w:t>Количество детей-сирот и детей, оставшихся без попечения родителей, проживающих в семьях граждан на 31.12.20</w:t>
      </w:r>
      <w:r w:rsidR="00857D76" w:rsidRPr="003B1CA4">
        <w:rPr>
          <w:sz w:val="28"/>
          <w:szCs w:val="28"/>
        </w:rPr>
        <w:t>20</w:t>
      </w:r>
      <w:r w:rsidR="00F43BA4" w:rsidRPr="003B1CA4">
        <w:rPr>
          <w:sz w:val="28"/>
          <w:szCs w:val="28"/>
        </w:rPr>
        <w:t xml:space="preserve"> года составило 18</w:t>
      </w:r>
      <w:r w:rsidR="00857D76" w:rsidRPr="003B1CA4">
        <w:rPr>
          <w:sz w:val="28"/>
          <w:szCs w:val="28"/>
        </w:rPr>
        <w:t>4</w:t>
      </w:r>
      <w:r w:rsidR="00F43BA4" w:rsidRPr="003B1CA4">
        <w:rPr>
          <w:sz w:val="28"/>
          <w:szCs w:val="28"/>
        </w:rPr>
        <w:t xml:space="preserve"> человек</w:t>
      </w:r>
      <w:r w:rsidR="00857D76" w:rsidRPr="003B1CA4">
        <w:rPr>
          <w:sz w:val="28"/>
          <w:szCs w:val="28"/>
        </w:rPr>
        <w:t>а</w:t>
      </w:r>
      <w:r w:rsidR="00F43BA4" w:rsidRPr="003B1CA4">
        <w:rPr>
          <w:sz w:val="28"/>
          <w:szCs w:val="28"/>
        </w:rPr>
        <w:t xml:space="preserve">, что на </w:t>
      </w:r>
      <w:r w:rsidR="00857D76" w:rsidRPr="003B1CA4">
        <w:rPr>
          <w:sz w:val="28"/>
          <w:szCs w:val="28"/>
        </w:rPr>
        <w:t>3</w:t>
      </w:r>
      <w:r w:rsidRPr="003B1CA4">
        <w:rPr>
          <w:sz w:val="28"/>
          <w:szCs w:val="28"/>
        </w:rPr>
        <w:t xml:space="preserve"> </w:t>
      </w:r>
      <w:r w:rsidR="00857D76" w:rsidRPr="003B1CA4">
        <w:rPr>
          <w:sz w:val="28"/>
          <w:szCs w:val="28"/>
        </w:rPr>
        <w:t>ребенка</w:t>
      </w:r>
      <w:r w:rsidRPr="003B1CA4">
        <w:rPr>
          <w:sz w:val="28"/>
          <w:szCs w:val="28"/>
        </w:rPr>
        <w:t xml:space="preserve"> меньше уровня 201</w:t>
      </w:r>
      <w:r w:rsidR="00857D76" w:rsidRPr="003B1CA4">
        <w:rPr>
          <w:sz w:val="28"/>
          <w:szCs w:val="28"/>
        </w:rPr>
        <w:t>9</w:t>
      </w:r>
      <w:r w:rsidRPr="003B1CA4">
        <w:rPr>
          <w:sz w:val="28"/>
          <w:szCs w:val="28"/>
        </w:rPr>
        <w:t xml:space="preserve"> года, из них: </w:t>
      </w:r>
    </w:p>
    <w:p w14:paraId="566DE259" w14:textId="77777777" w:rsidR="00CE22E7" w:rsidRPr="003B1CA4" w:rsidRDefault="00CE22E7" w:rsidP="00CE22E7">
      <w:pPr>
        <w:autoSpaceDE w:val="0"/>
        <w:autoSpaceDN w:val="0"/>
        <w:adjustRightInd w:val="0"/>
        <w:ind w:firstLine="709"/>
        <w:jc w:val="both"/>
        <w:rPr>
          <w:sz w:val="28"/>
          <w:szCs w:val="28"/>
        </w:rPr>
      </w:pPr>
      <w:r w:rsidRPr="003B1CA4">
        <w:rPr>
          <w:sz w:val="28"/>
          <w:szCs w:val="28"/>
        </w:rPr>
        <w:t>3</w:t>
      </w:r>
      <w:r w:rsidR="00857D76" w:rsidRPr="003B1CA4">
        <w:rPr>
          <w:sz w:val="28"/>
          <w:szCs w:val="28"/>
        </w:rPr>
        <w:t>4</w:t>
      </w:r>
      <w:r w:rsidRPr="003B1CA4">
        <w:rPr>
          <w:sz w:val="28"/>
          <w:szCs w:val="28"/>
        </w:rPr>
        <w:t xml:space="preserve"> – находятся под опекой и попечительством, из них </w:t>
      </w:r>
      <w:r w:rsidR="00857D76" w:rsidRPr="003B1CA4">
        <w:rPr>
          <w:sz w:val="28"/>
          <w:szCs w:val="28"/>
        </w:rPr>
        <w:t>3</w:t>
      </w:r>
      <w:r w:rsidRPr="003B1CA4">
        <w:rPr>
          <w:sz w:val="28"/>
          <w:szCs w:val="28"/>
        </w:rPr>
        <w:t xml:space="preserve"> под предварительной опекой (2016 год – 73 чел., 2017 год – 62 чел., 2018 год – 58</w:t>
      </w:r>
      <w:r w:rsidR="00857D76" w:rsidRPr="003B1CA4">
        <w:rPr>
          <w:sz w:val="28"/>
          <w:szCs w:val="28"/>
        </w:rPr>
        <w:t>, 2019 год – 151 чел.</w:t>
      </w:r>
      <w:r w:rsidRPr="003B1CA4">
        <w:rPr>
          <w:sz w:val="28"/>
          <w:szCs w:val="28"/>
        </w:rPr>
        <w:t xml:space="preserve">); </w:t>
      </w:r>
    </w:p>
    <w:p w14:paraId="50914E37" w14:textId="77777777" w:rsidR="00CE22E7" w:rsidRPr="003B1CA4" w:rsidRDefault="00CE22E7" w:rsidP="00CE22E7">
      <w:pPr>
        <w:tabs>
          <w:tab w:val="left" w:pos="8420"/>
        </w:tabs>
        <w:autoSpaceDE w:val="0"/>
        <w:autoSpaceDN w:val="0"/>
        <w:adjustRightInd w:val="0"/>
        <w:ind w:firstLine="709"/>
        <w:jc w:val="both"/>
        <w:rPr>
          <w:sz w:val="28"/>
          <w:szCs w:val="28"/>
        </w:rPr>
      </w:pPr>
      <w:r w:rsidRPr="003B1CA4">
        <w:rPr>
          <w:sz w:val="28"/>
          <w:szCs w:val="28"/>
        </w:rPr>
        <w:t>15</w:t>
      </w:r>
      <w:r w:rsidR="00857D76" w:rsidRPr="003B1CA4">
        <w:rPr>
          <w:sz w:val="28"/>
          <w:szCs w:val="28"/>
        </w:rPr>
        <w:t>0</w:t>
      </w:r>
      <w:r w:rsidRPr="003B1CA4">
        <w:rPr>
          <w:sz w:val="28"/>
          <w:szCs w:val="28"/>
        </w:rPr>
        <w:t xml:space="preserve"> – проживают в приемных семьях (2016 год – 137 ребенка, 2017 – 137, 2018 – 137</w:t>
      </w:r>
      <w:r w:rsidR="00857D76" w:rsidRPr="003B1CA4">
        <w:rPr>
          <w:sz w:val="28"/>
          <w:szCs w:val="28"/>
        </w:rPr>
        <w:t>, 2019 год – 151</w:t>
      </w:r>
      <w:r w:rsidRPr="003B1CA4">
        <w:rPr>
          <w:sz w:val="28"/>
          <w:szCs w:val="28"/>
        </w:rPr>
        <w:t xml:space="preserve">). </w:t>
      </w:r>
    </w:p>
    <w:p w14:paraId="717284AC" w14:textId="77777777" w:rsidR="00CE22E7" w:rsidRPr="003B1CA4" w:rsidRDefault="00CE22E7" w:rsidP="00CE22E7">
      <w:pPr>
        <w:ind w:firstLine="709"/>
        <w:jc w:val="both"/>
        <w:rPr>
          <w:rFonts w:eastAsia="Calibri"/>
          <w:sz w:val="28"/>
          <w:szCs w:val="28"/>
        </w:rPr>
      </w:pPr>
      <w:r w:rsidRPr="003B1CA4">
        <w:rPr>
          <w:rFonts w:eastAsia="Calibri"/>
          <w:sz w:val="28"/>
          <w:szCs w:val="28"/>
          <w:lang w:eastAsia="en-US"/>
        </w:rPr>
        <w:t xml:space="preserve">В отношении </w:t>
      </w:r>
      <w:r w:rsidR="00857D76" w:rsidRPr="003B1CA4">
        <w:rPr>
          <w:rFonts w:eastAsia="Calibri"/>
          <w:sz w:val="28"/>
          <w:szCs w:val="28"/>
          <w:lang w:eastAsia="en-US"/>
        </w:rPr>
        <w:t>20</w:t>
      </w:r>
      <w:r w:rsidRPr="003B1CA4">
        <w:rPr>
          <w:rFonts w:eastAsia="Calibri"/>
          <w:sz w:val="28"/>
          <w:szCs w:val="28"/>
          <w:lang w:eastAsia="en-US"/>
        </w:rPr>
        <w:t xml:space="preserve"> детей опека и попечительство установлены на определенный срок по заявлению родителей.</w:t>
      </w:r>
    </w:p>
    <w:p w14:paraId="51589B84" w14:textId="77777777" w:rsidR="00CE22E7" w:rsidRPr="003B1CA4" w:rsidRDefault="00CE22E7" w:rsidP="00CE22E7">
      <w:pPr>
        <w:ind w:firstLine="709"/>
        <w:jc w:val="both"/>
        <w:rPr>
          <w:rFonts w:eastAsia="Calibri"/>
          <w:sz w:val="28"/>
          <w:szCs w:val="28"/>
        </w:rPr>
      </w:pPr>
      <w:r w:rsidRPr="003B1CA4">
        <w:rPr>
          <w:rFonts w:eastAsia="Calibri"/>
          <w:sz w:val="28"/>
          <w:szCs w:val="28"/>
          <w:lang w:eastAsia="en-US"/>
        </w:rPr>
        <w:t>Детей, прибывших из других регионов Р</w:t>
      </w:r>
      <w:r w:rsidR="00690C60" w:rsidRPr="003B1CA4">
        <w:rPr>
          <w:rFonts w:eastAsia="Calibri"/>
          <w:sz w:val="28"/>
          <w:szCs w:val="28"/>
          <w:lang w:eastAsia="en-US"/>
        </w:rPr>
        <w:t xml:space="preserve">оссийской </w:t>
      </w:r>
      <w:r w:rsidRPr="003B1CA4">
        <w:rPr>
          <w:rFonts w:eastAsia="Calibri"/>
          <w:sz w:val="28"/>
          <w:szCs w:val="28"/>
          <w:lang w:eastAsia="en-US"/>
        </w:rPr>
        <w:t>Ф</w:t>
      </w:r>
      <w:r w:rsidR="00690C60" w:rsidRPr="003B1CA4">
        <w:rPr>
          <w:rFonts w:eastAsia="Calibri"/>
          <w:sz w:val="28"/>
          <w:szCs w:val="28"/>
          <w:lang w:eastAsia="en-US"/>
        </w:rPr>
        <w:t>едерации</w:t>
      </w:r>
      <w:r w:rsidRPr="003B1CA4">
        <w:rPr>
          <w:rFonts w:eastAsia="Calibri"/>
          <w:sz w:val="28"/>
          <w:szCs w:val="28"/>
          <w:lang w:eastAsia="en-US"/>
        </w:rPr>
        <w:t xml:space="preserve"> – </w:t>
      </w:r>
      <w:r w:rsidR="00690C60" w:rsidRPr="003B1CA4">
        <w:rPr>
          <w:rFonts w:eastAsia="Calibri"/>
          <w:sz w:val="28"/>
          <w:szCs w:val="28"/>
          <w:lang w:eastAsia="en-US"/>
        </w:rPr>
        <w:t>2</w:t>
      </w:r>
      <w:r w:rsidRPr="003B1CA4">
        <w:rPr>
          <w:rFonts w:eastAsia="Calibri"/>
          <w:sz w:val="28"/>
          <w:szCs w:val="28"/>
          <w:lang w:eastAsia="en-US"/>
        </w:rPr>
        <w:t>, из муниципальных образований Х</w:t>
      </w:r>
      <w:r w:rsidR="00690C60" w:rsidRPr="003B1CA4">
        <w:rPr>
          <w:rFonts w:eastAsia="Calibri"/>
          <w:sz w:val="28"/>
          <w:szCs w:val="28"/>
          <w:lang w:eastAsia="en-US"/>
        </w:rPr>
        <w:t>анты-</w:t>
      </w:r>
      <w:r w:rsidRPr="003B1CA4">
        <w:rPr>
          <w:rFonts w:eastAsia="Calibri"/>
          <w:sz w:val="28"/>
          <w:szCs w:val="28"/>
          <w:lang w:eastAsia="en-US"/>
        </w:rPr>
        <w:t>М</w:t>
      </w:r>
      <w:r w:rsidR="00690C60" w:rsidRPr="003B1CA4">
        <w:rPr>
          <w:rFonts w:eastAsia="Calibri"/>
          <w:sz w:val="28"/>
          <w:szCs w:val="28"/>
          <w:lang w:eastAsia="en-US"/>
        </w:rPr>
        <w:t>ансийского автономного округа - Югры</w:t>
      </w:r>
      <w:r w:rsidRPr="003B1CA4">
        <w:rPr>
          <w:rFonts w:eastAsia="Calibri"/>
          <w:sz w:val="28"/>
          <w:szCs w:val="28"/>
          <w:lang w:eastAsia="en-US"/>
        </w:rPr>
        <w:t xml:space="preserve"> – </w:t>
      </w:r>
      <w:r w:rsidR="00690C60" w:rsidRPr="003B1CA4">
        <w:rPr>
          <w:rFonts w:eastAsia="Calibri"/>
          <w:sz w:val="28"/>
          <w:szCs w:val="28"/>
          <w:lang w:eastAsia="en-US"/>
        </w:rPr>
        <w:t>10</w:t>
      </w:r>
      <w:r w:rsidRPr="003B1CA4">
        <w:rPr>
          <w:rFonts w:eastAsia="Calibri"/>
          <w:sz w:val="28"/>
          <w:szCs w:val="28"/>
          <w:lang w:eastAsia="en-US"/>
        </w:rPr>
        <w:t>.</w:t>
      </w:r>
    </w:p>
    <w:p w14:paraId="4F52F97C" w14:textId="77777777" w:rsidR="00CE22E7" w:rsidRPr="003B1CA4" w:rsidRDefault="00CE22E7" w:rsidP="00CE22E7">
      <w:pPr>
        <w:ind w:firstLine="709"/>
        <w:jc w:val="both"/>
        <w:rPr>
          <w:sz w:val="28"/>
          <w:szCs w:val="28"/>
        </w:rPr>
      </w:pPr>
      <w:r w:rsidRPr="003B1CA4">
        <w:rPr>
          <w:sz w:val="28"/>
          <w:szCs w:val="28"/>
        </w:rPr>
        <w:t xml:space="preserve">На территории Березовского района проживают </w:t>
      </w:r>
      <w:r w:rsidR="00690C60" w:rsidRPr="003B1CA4">
        <w:rPr>
          <w:sz w:val="28"/>
          <w:szCs w:val="28"/>
        </w:rPr>
        <w:t>19</w:t>
      </w:r>
      <w:r w:rsidRPr="003B1CA4">
        <w:rPr>
          <w:sz w:val="28"/>
          <w:szCs w:val="28"/>
        </w:rPr>
        <w:t xml:space="preserve"> усыновленных детей из категории детей-сирот и детей, оставшихся без попечения родителей. </w:t>
      </w:r>
    </w:p>
    <w:p w14:paraId="3D39DE6B" w14:textId="77777777" w:rsidR="00CE22E7" w:rsidRPr="003B1CA4" w:rsidRDefault="00CE22E7" w:rsidP="00CE22E7">
      <w:pPr>
        <w:ind w:firstLine="720"/>
        <w:jc w:val="both"/>
        <w:rPr>
          <w:rFonts w:eastAsia="Calibri"/>
          <w:sz w:val="28"/>
          <w:szCs w:val="28"/>
          <w:lang w:eastAsia="en-US"/>
        </w:rPr>
      </w:pPr>
      <w:r w:rsidRPr="003B1CA4">
        <w:rPr>
          <w:rFonts w:eastAsia="Calibri"/>
          <w:sz w:val="28"/>
          <w:szCs w:val="28"/>
          <w:lang w:eastAsia="en-US"/>
        </w:rPr>
        <w:lastRenderedPageBreak/>
        <w:t xml:space="preserve">В соответствии с требованиями федерального законодательства и законодательства  Ханты-Мансийского автономного округа – Югры детям-сиротам и детям, оставшимся без попечения родителей, предоставляются дополнительные гарантии  и  меры социальной поддержки: </w:t>
      </w:r>
    </w:p>
    <w:p w14:paraId="70167693" w14:textId="77777777" w:rsidR="00CE22E7" w:rsidRPr="003B1CA4" w:rsidRDefault="00CE22E7" w:rsidP="00AA00B2">
      <w:pPr>
        <w:numPr>
          <w:ilvl w:val="0"/>
          <w:numId w:val="12"/>
        </w:numPr>
        <w:ind w:left="0" w:firstLine="709"/>
        <w:jc w:val="both"/>
        <w:rPr>
          <w:rFonts w:eastAsia="Calibri"/>
          <w:sz w:val="28"/>
          <w:szCs w:val="28"/>
          <w:lang w:eastAsia="en-US"/>
        </w:rPr>
      </w:pPr>
      <w:r w:rsidRPr="003B1CA4">
        <w:rPr>
          <w:rFonts w:eastAsia="Calibri"/>
          <w:sz w:val="28"/>
          <w:szCs w:val="28"/>
          <w:lang w:eastAsia="en-US"/>
        </w:rPr>
        <w:t xml:space="preserve">ежемесячная выплата денежных средств на проезд на городском, пригородном транспорте в связи с обучением в образовательной организации в размере </w:t>
      </w:r>
      <w:r w:rsidR="00690C60" w:rsidRPr="003B1CA4">
        <w:rPr>
          <w:rFonts w:eastAsia="Calibri"/>
          <w:sz w:val="28"/>
          <w:szCs w:val="28"/>
          <w:lang w:eastAsia="en-US"/>
        </w:rPr>
        <w:t>1 300</w:t>
      </w:r>
      <w:r w:rsidRPr="003B1CA4">
        <w:rPr>
          <w:rFonts w:eastAsia="Calibri"/>
          <w:sz w:val="28"/>
          <w:szCs w:val="28"/>
          <w:lang w:eastAsia="en-US"/>
        </w:rPr>
        <w:t xml:space="preserve"> рублей;</w:t>
      </w:r>
    </w:p>
    <w:p w14:paraId="28CFDF16" w14:textId="77777777" w:rsidR="00CE22E7" w:rsidRPr="003B1CA4" w:rsidRDefault="00CE22E7" w:rsidP="00AA00B2">
      <w:pPr>
        <w:numPr>
          <w:ilvl w:val="0"/>
          <w:numId w:val="12"/>
        </w:numPr>
        <w:ind w:left="0" w:firstLine="709"/>
        <w:jc w:val="both"/>
        <w:rPr>
          <w:rFonts w:eastAsia="Calibri"/>
          <w:sz w:val="28"/>
          <w:szCs w:val="28"/>
          <w:lang w:eastAsia="en-US"/>
        </w:rPr>
      </w:pPr>
      <w:r w:rsidRPr="003B1CA4">
        <w:rPr>
          <w:rFonts w:eastAsia="Calibri"/>
          <w:sz w:val="28"/>
          <w:szCs w:val="28"/>
          <w:lang w:eastAsia="en-US"/>
        </w:rPr>
        <w:t>ежемесячная выплата денежных средств на содержание детей-сирот и детей, оставшихся без попечения родителей, усыновленных детей (от 19 300 до 32 200 рублей в зависимости от возраста ребенка);</w:t>
      </w:r>
    </w:p>
    <w:p w14:paraId="49AE283B" w14:textId="77777777" w:rsidR="00CE22E7" w:rsidRPr="003B1CA4" w:rsidRDefault="00CE22E7" w:rsidP="00AA00B2">
      <w:pPr>
        <w:numPr>
          <w:ilvl w:val="0"/>
          <w:numId w:val="12"/>
        </w:numPr>
        <w:ind w:left="0" w:firstLine="709"/>
        <w:jc w:val="both"/>
        <w:rPr>
          <w:rFonts w:eastAsia="Calibri"/>
          <w:sz w:val="28"/>
          <w:szCs w:val="28"/>
          <w:lang w:eastAsia="en-US"/>
        </w:rPr>
      </w:pPr>
      <w:r w:rsidRPr="003B1CA4">
        <w:rPr>
          <w:rFonts w:eastAsia="Calibri"/>
          <w:sz w:val="28"/>
          <w:szCs w:val="28"/>
          <w:lang w:eastAsia="en-US"/>
        </w:rPr>
        <w:t>единовременное пособие и компенсация на одежду и обувь в связи с окончанием ими общеобразовательной организации в размере 45 000 рублей каждому.</w:t>
      </w:r>
    </w:p>
    <w:p w14:paraId="394A4616" w14:textId="77777777" w:rsidR="00CE22E7" w:rsidRPr="003B1CA4" w:rsidRDefault="00CE22E7" w:rsidP="00CE22E7">
      <w:pPr>
        <w:ind w:firstLine="708"/>
        <w:jc w:val="both"/>
        <w:rPr>
          <w:rFonts w:eastAsia="Calibri"/>
          <w:color w:val="FF0000"/>
          <w:sz w:val="28"/>
          <w:szCs w:val="28"/>
          <w:lang w:eastAsia="en-US"/>
        </w:rPr>
      </w:pPr>
      <w:r w:rsidRPr="003B1CA4">
        <w:rPr>
          <w:rFonts w:eastAsia="Calibri"/>
          <w:sz w:val="28"/>
          <w:szCs w:val="28"/>
          <w:lang w:eastAsia="en-US"/>
        </w:rPr>
        <w:t>При устройстве ребенка в семью (опекуну, попечителю, приемному родителю, усыновителю) назначено  единовременное пособие в размере 2</w:t>
      </w:r>
      <w:r w:rsidR="00A25FD1" w:rsidRPr="003B1CA4">
        <w:rPr>
          <w:rFonts w:eastAsia="Calibri"/>
          <w:sz w:val="28"/>
          <w:szCs w:val="28"/>
          <w:lang w:eastAsia="en-US"/>
        </w:rPr>
        <w:t>7 006,18</w:t>
      </w:r>
      <w:r w:rsidRPr="003B1CA4">
        <w:rPr>
          <w:rFonts w:eastAsia="Calibri"/>
          <w:sz w:val="28"/>
          <w:szCs w:val="28"/>
          <w:lang w:eastAsia="en-US"/>
        </w:rPr>
        <w:t xml:space="preserve"> рублей на каждого принятого ребенка, в отношении 2</w:t>
      </w:r>
      <w:r w:rsidR="00A25FD1" w:rsidRPr="003B1CA4">
        <w:rPr>
          <w:rFonts w:eastAsia="Calibri"/>
          <w:sz w:val="28"/>
          <w:szCs w:val="28"/>
          <w:lang w:eastAsia="en-US"/>
        </w:rPr>
        <w:t>0</w:t>
      </w:r>
      <w:r w:rsidRPr="003B1CA4">
        <w:rPr>
          <w:rFonts w:eastAsia="Calibri"/>
          <w:sz w:val="28"/>
          <w:szCs w:val="28"/>
          <w:lang w:eastAsia="en-US"/>
        </w:rPr>
        <w:t xml:space="preserve"> детей.</w:t>
      </w:r>
    </w:p>
    <w:p w14:paraId="716F8DFC" w14:textId="77777777" w:rsidR="00CE22E7" w:rsidRPr="003B1CA4" w:rsidRDefault="00CE22E7" w:rsidP="00CE22E7">
      <w:pPr>
        <w:ind w:firstLine="720"/>
        <w:jc w:val="both"/>
        <w:rPr>
          <w:rFonts w:eastAsia="Calibri"/>
          <w:sz w:val="28"/>
          <w:szCs w:val="28"/>
          <w:lang w:eastAsia="en-US"/>
        </w:rPr>
      </w:pPr>
      <w:r w:rsidRPr="003B1CA4">
        <w:rPr>
          <w:rFonts w:eastAsia="Calibri"/>
          <w:sz w:val="28"/>
          <w:szCs w:val="28"/>
          <w:lang w:eastAsia="en-US"/>
        </w:rPr>
        <w:t>Защита жилищных прав детей – сирот и детей, оставшихся без попечения родителей, осуществляется путем:</w:t>
      </w:r>
    </w:p>
    <w:p w14:paraId="5FA6EE23" w14:textId="77777777" w:rsidR="00CE22E7" w:rsidRPr="003B1CA4" w:rsidRDefault="00CE22E7" w:rsidP="00AA00B2">
      <w:pPr>
        <w:numPr>
          <w:ilvl w:val="0"/>
          <w:numId w:val="13"/>
        </w:numPr>
        <w:ind w:left="0" w:firstLine="709"/>
        <w:jc w:val="both"/>
        <w:rPr>
          <w:rFonts w:eastAsia="Calibri"/>
          <w:sz w:val="28"/>
          <w:szCs w:val="28"/>
          <w:lang w:eastAsia="en-US"/>
        </w:rPr>
      </w:pPr>
      <w:r w:rsidRPr="003B1CA4">
        <w:rPr>
          <w:rFonts w:eastAsia="Calibri"/>
          <w:sz w:val="28"/>
          <w:szCs w:val="28"/>
          <w:lang w:eastAsia="en-US"/>
        </w:rPr>
        <w:t>постановки на учет детей-сирот и детей, оставшихся без попечения родителей,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(поставлено на учет 1</w:t>
      </w:r>
      <w:r w:rsidR="00A25FD1" w:rsidRPr="003B1CA4">
        <w:rPr>
          <w:rFonts w:eastAsia="Calibri"/>
          <w:sz w:val="28"/>
          <w:szCs w:val="28"/>
          <w:lang w:eastAsia="en-US"/>
        </w:rPr>
        <w:t>1</w:t>
      </w:r>
      <w:r w:rsidRPr="003B1CA4">
        <w:rPr>
          <w:rFonts w:eastAsia="Calibri"/>
          <w:sz w:val="28"/>
          <w:szCs w:val="28"/>
          <w:lang w:eastAsia="en-US"/>
        </w:rPr>
        <w:t xml:space="preserve"> детей). Учет ведется в целях обеспечения реализации их прав по предоставлению жилых помещений специализированного жилищного фонда по договорам найма специализированных жилых помещений;     </w:t>
      </w:r>
    </w:p>
    <w:p w14:paraId="220A9CA4" w14:textId="77777777" w:rsidR="00CE22E7" w:rsidRPr="003B1CA4" w:rsidRDefault="00CE22E7" w:rsidP="00AA00B2">
      <w:pPr>
        <w:numPr>
          <w:ilvl w:val="0"/>
          <w:numId w:val="13"/>
        </w:numPr>
        <w:ind w:left="0" w:firstLine="709"/>
        <w:jc w:val="both"/>
        <w:rPr>
          <w:rFonts w:eastAsia="Calibri"/>
          <w:sz w:val="28"/>
          <w:szCs w:val="28"/>
          <w:lang w:eastAsia="en-US"/>
        </w:rPr>
      </w:pPr>
      <w:r w:rsidRPr="003B1CA4">
        <w:rPr>
          <w:rFonts w:eastAsia="Calibri"/>
          <w:sz w:val="28"/>
          <w:szCs w:val="28"/>
          <w:lang w:eastAsia="en-US"/>
        </w:rPr>
        <w:t xml:space="preserve">включения сведений о жилых помещениях в реестр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(в реестр включен ы сведения о </w:t>
      </w:r>
      <w:r w:rsidR="00A25FD1" w:rsidRPr="003B1CA4">
        <w:rPr>
          <w:rFonts w:eastAsia="Calibri"/>
          <w:sz w:val="28"/>
          <w:szCs w:val="28"/>
          <w:lang w:eastAsia="en-US"/>
        </w:rPr>
        <w:t>9</w:t>
      </w:r>
      <w:r w:rsidRPr="003B1CA4">
        <w:rPr>
          <w:rFonts w:eastAsia="Calibri"/>
          <w:sz w:val="28"/>
          <w:szCs w:val="28"/>
          <w:lang w:eastAsia="en-US"/>
        </w:rPr>
        <w:t xml:space="preserve"> жилых помещениях, находящихся в пользовании либо собственности детей-сирот). Реестр формируется и ведется в целях обеспечения сохранности указанных жилых помещений и обеспечения их надлежащего санитарного и технического состояния;</w:t>
      </w:r>
    </w:p>
    <w:p w14:paraId="0C2816F3" w14:textId="77777777" w:rsidR="00CE22E7" w:rsidRPr="003B1CA4" w:rsidRDefault="00A25FD1" w:rsidP="00AA00B2">
      <w:pPr>
        <w:numPr>
          <w:ilvl w:val="0"/>
          <w:numId w:val="13"/>
        </w:numPr>
        <w:ind w:left="0" w:firstLine="709"/>
        <w:jc w:val="both"/>
        <w:rPr>
          <w:rFonts w:eastAsia="Calibri"/>
          <w:sz w:val="28"/>
          <w:szCs w:val="28"/>
          <w:lang w:eastAsia="en-US"/>
        </w:rPr>
      </w:pPr>
      <w:r w:rsidRPr="003B1CA4">
        <w:rPr>
          <w:sz w:val="28"/>
          <w:szCs w:val="28"/>
        </w:rPr>
        <w:t xml:space="preserve">включения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специализированного жилищного фонда по договорам найма специализированных жилых помещений (в список включены 15 человек). </w:t>
      </w:r>
    </w:p>
    <w:p w14:paraId="790513CF" w14:textId="77777777" w:rsidR="00A25FD1" w:rsidRPr="003B1CA4" w:rsidRDefault="00A25FD1" w:rsidP="00A25FD1">
      <w:pPr>
        <w:pStyle w:val="NoSpacing1"/>
        <w:ind w:firstLine="709"/>
        <w:jc w:val="both"/>
        <w:rPr>
          <w:rFonts w:ascii="Times New Roman" w:hAnsi="Times New Roman"/>
          <w:sz w:val="28"/>
          <w:szCs w:val="28"/>
        </w:rPr>
      </w:pPr>
      <w:r w:rsidRPr="003B1CA4">
        <w:rPr>
          <w:rFonts w:ascii="Times New Roman" w:hAnsi="Times New Roman"/>
          <w:sz w:val="28"/>
          <w:szCs w:val="28"/>
        </w:rPr>
        <w:t xml:space="preserve">На учете в органе опеки и попечительства Березовского района состоят 21 недееспособных граждан, в отношении которых установлена опека (опекунами являются родственники недееспособных граждан) и 1 ограниченно дееспособный </w:t>
      </w:r>
      <w:r w:rsidRPr="003B1CA4">
        <w:rPr>
          <w:rFonts w:ascii="Times New Roman" w:hAnsi="Times New Roman"/>
          <w:sz w:val="28"/>
          <w:szCs w:val="28"/>
        </w:rPr>
        <w:lastRenderedPageBreak/>
        <w:t xml:space="preserve">гражданин (признан нуждающимся в стационарном социальном обслуживании в БУ «Психоневрологический интернат» пгт. </w:t>
      </w:r>
      <w:proofErr w:type="spellStart"/>
      <w:r w:rsidRPr="003B1CA4">
        <w:rPr>
          <w:rFonts w:ascii="Times New Roman" w:hAnsi="Times New Roman"/>
          <w:sz w:val="28"/>
          <w:szCs w:val="28"/>
        </w:rPr>
        <w:t>Изу</w:t>
      </w:r>
      <w:r w:rsidR="00C467B9" w:rsidRPr="003B1CA4">
        <w:rPr>
          <w:rFonts w:ascii="Times New Roman" w:hAnsi="Times New Roman"/>
          <w:sz w:val="28"/>
          <w:szCs w:val="28"/>
        </w:rPr>
        <w:t>личнск</w:t>
      </w:r>
      <w:proofErr w:type="spellEnd"/>
      <w:r w:rsidR="00C467B9" w:rsidRPr="003B1CA4">
        <w:rPr>
          <w:rFonts w:ascii="Times New Roman" w:hAnsi="Times New Roman"/>
          <w:sz w:val="28"/>
          <w:szCs w:val="28"/>
        </w:rPr>
        <w:t xml:space="preserve">, </w:t>
      </w:r>
      <w:proofErr w:type="spellStart"/>
      <w:r w:rsidR="00C467B9" w:rsidRPr="003B1CA4">
        <w:rPr>
          <w:rFonts w:ascii="Times New Roman" w:hAnsi="Times New Roman"/>
          <w:sz w:val="28"/>
          <w:szCs w:val="28"/>
        </w:rPr>
        <w:t>Нижневартовский</w:t>
      </w:r>
      <w:proofErr w:type="spellEnd"/>
      <w:r w:rsidR="00C467B9" w:rsidRPr="003B1CA4">
        <w:rPr>
          <w:rFonts w:ascii="Times New Roman" w:hAnsi="Times New Roman"/>
          <w:sz w:val="28"/>
          <w:szCs w:val="28"/>
        </w:rPr>
        <w:t xml:space="preserve"> район)</w:t>
      </w:r>
      <w:r w:rsidRPr="003B1CA4">
        <w:rPr>
          <w:rFonts w:ascii="Times New Roman" w:hAnsi="Times New Roman"/>
          <w:sz w:val="28"/>
          <w:szCs w:val="28"/>
        </w:rPr>
        <w:t xml:space="preserve">.  </w:t>
      </w:r>
    </w:p>
    <w:p w14:paraId="52D5DA7E" w14:textId="77777777" w:rsidR="00A25FD1" w:rsidRPr="003B1CA4" w:rsidRDefault="00C467B9" w:rsidP="00C467B9">
      <w:pPr>
        <w:ind w:firstLine="709"/>
        <w:jc w:val="both"/>
        <w:rPr>
          <w:rFonts w:eastAsia="Calibri"/>
          <w:sz w:val="28"/>
          <w:szCs w:val="28"/>
          <w:lang w:eastAsia="en-US"/>
        </w:rPr>
      </w:pPr>
      <w:r w:rsidRPr="003B1CA4">
        <w:rPr>
          <w:rFonts w:eastAsiaTheme="minorHAnsi"/>
          <w:sz w:val="28"/>
          <w:szCs w:val="28"/>
          <w:lang w:eastAsia="en-US"/>
        </w:rPr>
        <w:t xml:space="preserve">В 2020 году </w:t>
      </w:r>
      <w:r w:rsidR="00A25FD1" w:rsidRPr="003B1CA4">
        <w:rPr>
          <w:rFonts w:eastAsiaTheme="minorHAnsi"/>
          <w:sz w:val="28"/>
          <w:szCs w:val="28"/>
          <w:lang w:eastAsia="en-US"/>
        </w:rPr>
        <w:t>выда</w:t>
      </w:r>
      <w:r w:rsidRPr="003B1CA4">
        <w:rPr>
          <w:rFonts w:eastAsiaTheme="minorHAnsi"/>
          <w:sz w:val="28"/>
          <w:szCs w:val="28"/>
          <w:lang w:eastAsia="en-US"/>
        </w:rPr>
        <w:t>но</w:t>
      </w:r>
      <w:r w:rsidR="00A25FD1" w:rsidRPr="003B1CA4">
        <w:rPr>
          <w:rFonts w:eastAsiaTheme="minorHAnsi"/>
          <w:sz w:val="28"/>
          <w:szCs w:val="28"/>
          <w:lang w:eastAsia="en-US"/>
        </w:rPr>
        <w:t xml:space="preserve"> </w:t>
      </w:r>
      <w:r w:rsidR="00DE20E7" w:rsidRPr="003B1CA4">
        <w:rPr>
          <w:rFonts w:eastAsiaTheme="minorHAnsi"/>
          <w:sz w:val="28"/>
          <w:szCs w:val="28"/>
          <w:lang w:eastAsia="en-US"/>
        </w:rPr>
        <w:t xml:space="preserve">136 </w:t>
      </w:r>
      <w:r w:rsidR="00A25FD1" w:rsidRPr="003B1CA4">
        <w:rPr>
          <w:rFonts w:eastAsiaTheme="minorHAnsi"/>
          <w:sz w:val="28"/>
          <w:szCs w:val="28"/>
          <w:lang w:eastAsia="en-US"/>
        </w:rPr>
        <w:t>разрешений на совершение сделок с имуществом, согласий на отчуждение и (или) на передачу в ипотеку жилых помещений подопечных и несовершеннолетних лиц</w:t>
      </w:r>
      <w:r w:rsidR="00A25FD1" w:rsidRPr="003B1CA4">
        <w:rPr>
          <w:rFonts w:eastAsia="Calibri"/>
          <w:sz w:val="28"/>
          <w:szCs w:val="28"/>
          <w:lang w:eastAsia="en-US"/>
        </w:rPr>
        <w:t>:</w:t>
      </w:r>
    </w:p>
    <w:p w14:paraId="712BFBFF" w14:textId="77777777" w:rsidR="00A25FD1" w:rsidRPr="003B1CA4" w:rsidRDefault="00A25FD1" w:rsidP="00A25FD1">
      <w:pPr>
        <w:ind w:firstLine="709"/>
        <w:jc w:val="both"/>
        <w:rPr>
          <w:rFonts w:eastAsia="Calibri"/>
          <w:sz w:val="28"/>
          <w:szCs w:val="28"/>
          <w:lang w:eastAsia="en-US"/>
        </w:rPr>
      </w:pPr>
      <w:r w:rsidRPr="003B1CA4">
        <w:rPr>
          <w:rFonts w:eastAsia="Calibri"/>
          <w:sz w:val="28"/>
          <w:szCs w:val="28"/>
          <w:lang w:eastAsia="en-US"/>
        </w:rPr>
        <w:t>- 54 разрешения на продажу жилых помещений и земельных участков, находящихся в собственности несовершеннолетних;</w:t>
      </w:r>
    </w:p>
    <w:p w14:paraId="3F6F58E0" w14:textId="77777777" w:rsidR="00A25FD1" w:rsidRPr="003B1CA4" w:rsidRDefault="00A25FD1" w:rsidP="00A25FD1">
      <w:pPr>
        <w:ind w:firstLine="709"/>
        <w:jc w:val="both"/>
        <w:rPr>
          <w:rFonts w:eastAsia="Calibri"/>
          <w:sz w:val="28"/>
          <w:szCs w:val="28"/>
          <w:lang w:eastAsia="en-US"/>
        </w:rPr>
      </w:pPr>
      <w:r w:rsidRPr="003B1CA4">
        <w:rPr>
          <w:rFonts w:eastAsia="Calibri"/>
          <w:sz w:val="28"/>
          <w:szCs w:val="28"/>
          <w:lang w:eastAsia="en-US"/>
        </w:rPr>
        <w:t>- 2 разрешения на залог жилых помещений и земельных участков, передаваемых в собственность несовершеннолетних;</w:t>
      </w:r>
    </w:p>
    <w:p w14:paraId="2DB1714D" w14:textId="77777777" w:rsidR="00A25FD1" w:rsidRPr="003B1CA4" w:rsidRDefault="00A25FD1" w:rsidP="00A25FD1">
      <w:pPr>
        <w:ind w:firstLine="709"/>
        <w:jc w:val="both"/>
        <w:rPr>
          <w:rFonts w:eastAsia="Calibri"/>
          <w:sz w:val="28"/>
          <w:szCs w:val="28"/>
          <w:lang w:eastAsia="en-US"/>
        </w:rPr>
      </w:pPr>
      <w:r w:rsidRPr="003B1CA4">
        <w:rPr>
          <w:rFonts w:eastAsia="Calibri"/>
          <w:sz w:val="28"/>
          <w:szCs w:val="28"/>
          <w:lang w:eastAsia="en-US"/>
        </w:rPr>
        <w:t>- 9  разрешений на продажу имущества (транспортные средства, огнестрельное оружие, иное), собственниками которого являлись несовершеннолетние;</w:t>
      </w:r>
    </w:p>
    <w:p w14:paraId="0B546E58" w14:textId="77777777" w:rsidR="00A25FD1" w:rsidRPr="003B1CA4" w:rsidRDefault="00A25FD1" w:rsidP="00A25FD1">
      <w:pPr>
        <w:ind w:firstLine="709"/>
        <w:jc w:val="both"/>
        <w:rPr>
          <w:rFonts w:eastAsia="Calibri"/>
          <w:sz w:val="28"/>
          <w:szCs w:val="28"/>
          <w:lang w:eastAsia="en-US"/>
        </w:rPr>
      </w:pPr>
      <w:r w:rsidRPr="003B1CA4">
        <w:rPr>
          <w:rFonts w:eastAsia="Calibri"/>
          <w:sz w:val="28"/>
          <w:szCs w:val="28"/>
          <w:lang w:eastAsia="en-US"/>
        </w:rPr>
        <w:t>- 13 разрешений на оформление нотариальных доверенностей от имени несовершеннолетних;</w:t>
      </w:r>
    </w:p>
    <w:p w14:paraId="4119D181" w14:textId="77777777" w:rsidR="00A25FD1" w:rsidRPr="003B1CA4" w:rsidRDefault="00A25FD1" w:rsidP="00A25FD1">
      <w:pPr>
        <w:ind w:firstLine="709"/>
        <w:jc w:val="both"/>
        <w:rPr>
          <w:rFonts w:eastAsia="Calibri"/>
          <w:sz w:val="28"/>
          <w:szCs w:val="28"/>
          <w:lang w:eastAsia="en-US"/>
        </w:rPr>
      </w:pPr>
      <w:r w:rsidRPr="003B1CA4">
        <w:rPr>
          <w:rFonts w:eastAsia="Calibri"/>
          <w:sz w:val="28"/>
          <w:szCs w:val="28"/>
          <w:lang w:eastAsia="en-US"/>
        </w:rPr>
        <w:t>- 51 разрешений на снятие и распоряжение денежными средствами, принадлежащими несовершеннолетним;</w:t>
      </w:r>
    </w:p>
    <w:p w14:paraId="168709CC" w14:textId="77777777" w:rsidR="00A25FD1" w:rsidRPr="003B1CA4" w:rsidRDefault="00A25FD1" w:rsidP="00A25FD1">
      <w:pPr>
        <w:ind w:firstLine="709"/>
        <w:jc w:val="both"/>
        <w:rPr>
          <w:rFonts w:eastAsia="Calibri"/>
          <w:sz w:val="28"/>
          <w:szCs w:val="28"/>
          <w:lang w:eastAsia="en-US"/>
        </w:rPr>
      </w:pPr>
      <w:r w:rsidRPr="003B1CA4">
        <w:rPr>
          <w:rFonts w:eastAsia="Calibri"/>
          <w:sz w:val="28"/>
          <w:szCs w:val="28"/>
          <w:lang w:eastAsia="en-US"/>
        </w:rPr>
        <w:t>- 7 иных разрешений (обмен, найма, изъятие жилых по</w:t>
      </w:r>
      <w:r w:rsidR="00DE20E7" w:rsidRPr="003B1CA4">
        <w:rPr>
          <w:rFonts w:eastAsia="Calibri"/>
          <w:sz w:val="28"/>
          <w:szCs w:val="28"/>
          <w:lang w:eastAsia="en-US"/>
        </w:rPr>
        <w:t>мещений для муниципальных нужд).</w:t>
      </w:r>
    </w:p>
    <w:p w14:paraId="558F98F8" w14:textId="77777777" w:rsidR="00A25FD1" w:rsidRPr="003B1CA4" w:rsidRDefault="00DE20E7" w:rsidP="00A25FD1">
      <w:pPr>
        <w:ind w:firstLine="709"/>
        <w:jc w:val="both"/>
        <w:rPr>
          <w:rFonts w:eastAsia="Calibri"/>
          <w:sz w:val="28"/>
          <w:szCs w:val="28"/>
          <w:lang w:eastAsia="en-US"/>
        </w:rPr>
      </w:pPr>
      <w:r w:rsidRPr="003B1CA4">
        <w:rPr>
          <w:rFonts w:eastAsia="Calibri"/>
          <w:sz w:val="28"/>
          <w:szCs w:val="28"/>
          <w:lang w:eastAsia="en-US"/>
        </w:rPr>
        <w:t>М</w:t>
      </w:r>
      <w:r w:rsidR="00A25FD1" w:rsidRPr="003B1CA4">
        <w:rPr>
          <w:rFonts w:eastAsia="Calibri"/>
          <w:sz w:val="28"/>
          <w:szCs w:val="28"/>
          <w:lang w:eastAsia="en-US"/>
        </w:rPr>
        <w:t xml:space="preserve">отивированные отказы выданы 19 заявителям, в связи с использованием имущества подопечного или несовершеннолетнего лица не в их интересах, непредставлением документов, предусмотренных Порядком выдачи разрешений, утверждённого постановлением Правительства Ханты-Мансийского округа-Югры от 12.10.2012 № 377-п. </w:t>
      </w:r>
    </w:p>
    <w:p w14:paraId="00EC5556" w14:textId="77777777" w:rsidR="00A25FD1" w:rsidRPr="00992626" w:rsidRDefault="00A25FD1" w:rsidP="00A25FD1">
      <w:pPr>
        <w:ind w:firstLine="709"/>
        <w:jc w:val="both"/>
        <w:rPr>
          <w:rFonts w:eastAsia="Calibri"/>
          <w:sz w:val="28"/>
          <w:szCs w:val="28"/>
          <w:lang w:eastAsia="en-US"/>
        </w:rPr>
      </w:pPr>
      <w:r w:rsidRPr="003B1CA4">
        <w:rPr>
          <w:rFonts w:eastAsia="Calibri"/>
          <w:sz w:val="28"/>
          <w:szCs w:val="28"/>
          <w:lang w:eastAsia="en-US"/>
        </w:rPr>
        <w:t>Судебные обжалования выданных отказов по совершению сделок с имуществом подопечных или несо</w:t>
      </w:r>
      <w:r w:rsidR="00DE20E7" w:rsidRPr="003B1CA4">
        <w:rPr>
          <w:rFonts w:eastAsia="Calibri"/>
          <w:sz w:val="28"/>
          <w:szCs w:val="28"/>
          <w:lang w:eastAsia="en-US"/>
        </w:rPr>
        <w:t xml:space="preserve">вершеннолетних лиц в 2020 году </w:t>
      </w:r>
      <w:r w:rsidRPr="003B1CA4">
        <w:rPr>
          <w:rFonts w:eastAsia="Calibri"/>
          <w:sz w:val="28"/>
          <w:szCs w:val="28"/>
          <w:lang w:eastAsia="en-US"/>
        </w:rPr>
        <w:t>отсутствуют.</w:t>
      </w:r>
    </w:p>
    <w:p w14:paraId="059285A9" w14:textId="77777777" w:rsidR="00A25FD1" w:rsidRPr="000644C2" w:rsidRDefault="00A25FD1" w:rsidP="00A25FD1">
      <w:pPr>
        <w:rPr>
          <w:sz w:val="28"/>
          <w:szCs w:val="28"/>
        </w:rPr>
      </w:pPr>
    </w:p>
    <w:p w14:paraId="611E4776" w14:textId="77777777" w:rsidR="00795CD7" w:rsidRPr="007D2AA2" w:rsidRDefault="00E813D6" w:rsidP="00E813D6">
      <w:pPr>
        <w:tabs>
          <w:tab w:val="left" w:pos="4180"/>
        </w:tabs>
        <w:ind w:firstLine="720"/>
        <w:rPr>
          <w:b/>
          <w:sz w:val="28"/>
          <w:szCs w:val="28"/>
        </w:rPr>
      </w:pPr>
      <w:r w:rsidRPr="007D2AA2">
        <w:rPr>
          <w:b/>
          <w:sz w:val="28"/>
          <w:szCs w:val="28"/>
        </w:rPr>
        <w:tab/>
      </w:r>
    </w:p>
    <w:p w14:paraId="61A85F80" w14:textId="50F2A15F" w:rsidR="00F87092" w:rsidRPr="004779DC" w:rsidRDefault="0017396A" w:rsidP="00F87092">
      <w:pPr>
        <w:ind w:firstLine="708"/>
        <w:jc w:val="both"/>
        <w:rPr>
          <w:sz w:val="28"/>
          <w:szCs w:val="28"/>
        </w:rPr>
      </w:pPr>
      <w:r w:rsidRPr="004779DC">
        <w:rPr>
          <w:spacing w:val="1"/>
          <w:sz w:val="28"/>
          <w:szCs w:val="28"/>
        </w:rPr>
        <w:t>1</w:t>
      </w:r>
      <w:r w:rsidR="008471F2">
        <w:rPr>
          <w:spacing w:val="1"/>
          <w:sz w:val="28"/>
          <w:szCs w:val="28"/>
        </w:rPr>
        <w:t>7</w:t>
      </w:r>
      <w:r w:rsidR="00C0130C" w:rsidRPr="004779DC">
        <w:rPr>
          <w:spacing w:val="1"/>
          <w:sz w:val="28"/>
          <w:szCs w:val="28"/>
        </w:rPr>
        <w:t xml:space="preserve">.3. </w:t>
      </w:r>
      <w:r w:rsidR="00552618" w:rsidRPr="004779DC">
        <w:rPr>
          <w:spacing w:val="1"/>
          <w:sz w:val="28"/>
          <w:szCs w:val="28"/>
        </w:rPr>
        <w:t>Государственная р</w:t>
      </w:r>
      <w:r w:rsidR="00F87092" w:rsidRPr="004779DC">
        <w:rPr>
          <w:sz w:val="28"/>
          <w:szCs w:val="28"/>
        </w:rPr>
        <w:t>егистрация актов гражданского состояния</w:t>
      </w:r>
    </w:p>
    <w:p w14:paraId="1364A617" w14:textId="77777777" w:rsidR="006459A3" w:rsidRPr="004779DC" w:rsidRDefault="006459A3" w:rsidP="00266D31">
      <w:pPr>
        <w:widowControl w:val="0"/>
        <w:ind w:firstLine="709"/>
        <w:jc w:val="right"/>
        <w:rPr>
          <w:sz w:val="28"/>
          <w:szCs w:val="28"/>
        </w:rPr>
      </w:pPr>
    </w:p>
    <w:p w14:paraId="17448C1C" w14:textId="77777777" w:rsidR="00266D31" w:rsidRPr="004779DC" w:rsidRDefault="00266D31" w:rsidP="00266D31">
      <w:pPr>
        <w:widowControl w:val="0"/>
        <w:ind w:firstLine="709"/>
        <w:jc w:val="right"/>
        <w:rPr>
          <w:sz w:val="28"/>
          <w:szCs w:val="28"/>
        </w:rPr>
      </w:pPr>
      <w:r w:rsidRPr="004779DC">
        <w:rPr>
          <w:sz w:val="28"/>
          <w:szCs w:val="28"/>
        </w:rPr>
        <w:t>Таблица</w:t>
      </w:r>
      <w:r w:rsidR="006459A3" w:rsidRPr="004779DC">
        <w:rPr>
          <w:sz w:val="28"/>
          <w:szCs w:val="28"/>
        </w:rPr>
        <w:t xml:space="preserve"> 20</w:t>
      </w:r>
    </w:p>
    <w:p w14:paraId="3BBFDA26" w14:textId="77777777" w:rsidR="00266D31" w:rsidRPr="004779DC" w:rsidRDefault="00266D31" w:rsidP="00266D31">
      <w:pPr>
        <w:widowControl w:val="0"/>
        <w:ind w:firstLine="709"/>
        <w:jc w:val="right"/>
        <w:rPr>
          <w:sz w:val="28"/>
          <w:szCs w:val="28"/>
        </w:rPr>
      </w:pPr>
    </w:p>
    <w:p w14:paraId="4A20C4B0" w14:textId="77777777" w:rsidR="00266D31" w:rsidRPr="004779DC" w:rsidRDefault="00266D31" w:rsidP="00266D31">
      <w:pPr>
        <w:widowControl w:val="0"/>
        <w:ind w:firstLine="709"/>
        <w:jc w:val="center"/>
        <w:rPr>
          <w:sz w:val="28"/>
          <w:szCs w:val="28"/>
        </w:rPr>
      </w:pPr>
      <w:r w:rsidRPr="004779DC">
        <w:rPr>
          <w:sz w:val="28"/>
          <w:szCs w:val="28"/>
        </w:rPr>
        <w:t xml:space="preserve">Динамика </w:t>
      </w:r>
      <w:r w:rsidR="00AA3701" w:rsidRPr="004779DC">
        <w:rPr>
          <w:sz w:val="28"/>
          <w:szCs w:val="28"/>
        </w:rPr>
        <w:t xml:space="preserve">показателей </w:t>
      </w:r>
      <w:r w:rsidRPr="004779DC">
        <w:rPr>
          <w:sz w:val="28"/>
          <w:szCs w:val="28"/>
        </w:rPr>
        <w:t xml:space="preserve">государственной регистрации записей </w:t>
      </w:r>
    </w:p>
    <w:p w14:paraId="66266874" w14:textId="77777777" w:rsidR="00266D31" w:rsidRPr="004779DC" w:rsidRDefault="00266D31" w:rsidP="00266D31">
      <w:pPr>
        <w:widowControl w:val="0"/>
        <w:ind w:firstLine="709"/>
        <w:jc w:val="center"/>
        <w:rPr>
          <w:sz w:val="28"/>
          <w:szCs w:val="28"/>
        </w:rPr>
      </w:pPr>
      <w:r w:rsidRPr="004779DC">
        <w:rPr>
          <w:sz w:val="28"/>
          <w:szCs w:val="28"/>
        </w:rPr>
        <w:t>актов гражданского состояния</w:t>
      </w:r>
    </w:p>
    <w:p w14:paraId="6A822625" w14:textId="77777777" w:rsidR="00266D31" w:rsidRPr="004779DC" w:rsidRDefault="00266D31" w:rsidP="00266D31">
      <w:pPr>
        <w:widowControl w:val="0"/>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40"/>
        <w:gridCol w:w="1240"/>
        <w:gridCol w:w="1240"/>
        <w:gridCol w:w="1240"/>
        <w:gridCol w:w="1240"/>
      </w:tblGrid>
      <w:tr w:rsidR="00020247" w:rsidRPr="004779DC" w14:paraId="1A40FAEF" w14:textId="77777777" w:rsidTr="00133A03">
        <w:tc>
          <w:tcPr>
            <w:tcW w:w="3936" w:type="dxa"/>
            <w:shd w:val="clear" w:color="auto" w:fill="auto"/>
          </w:tcPr>
          <w:p w14:paraId="1DFE4AE3" w14:textId="77777777" w:rsidR="00020247" w:rsidRPr="004779DC" w:rsidRDefault="00020247" w:rsidP="0062081B">
            <w:pPr>
              <w:widowControl w:val="0"/>
              <w:jc w:val="center"/>
              <w:rPr>
                <w:sz w:val="28"/>
                <w:szCs w:val="28"/>
              </w:rPr>
            </w:pPr>
            <w:r w:rsidRPr="004779DC">
              <w:rPr>
                <w:sz w:val="28"/>
                <w:szCs w:val="28"/>
              </w:rPr>
              <w:t>Наименование показателя</w:t>
            </w:r>
          </w:p>
        </w:tc>
        <w:tc>
          <w:tcPr>
            <w:tcW w:w="1240" w:type="dxa"/>
          </w:tcPr>
          <w:p w14:paraId="3F8B9A17" w14:textId="77777777" w:rsidR="00020247" w:rsidRPr="004779DC" w:rsidRDefault="00020247" w:rsidP="00133A03">
            <w:pPr>
              <w:widowControl w:val="0"/>
              <w:jc w:val="center"/>
              <w:rPr>
                <w:sz w:val="28"/>
                <w:szCs w:val="28"/>
              </w:rPr>
            </w:pPr>
            <w:r w:rsidRPr="004779DC">
              <w:rPr>
                <w:sz w:val="28"/>
                <w:szCs w:val="28"/>
              </w:rPr>
              <w:t>2016</w:t>
            </w:r>
          </w:p>
        </w:tc>
        <w:tc>
          <w:tcPr>
            <w:tcW w:w="1240" w:type="dxa"/>
          </w:tcPr>
          <w:p w14:paraId="69A343F6" w14:textId="77777777" w:rsidR="00020247" w:rsidRPr="004779DC" w:rsidRDefault="00020247" w:rsidP="00133A03">
            <w:pPr>
              <w:widowControl w:val="0"/>
              <w:jc w:val="center"/>
              <w:rPr>
                <w:sz w:val="28"/>
                <w:szCs w:val="28"/>
              </w:rPr>
            </w:pPr>
            <w:r w:rsidRPr="004779DC">
              <w:rPr>
                <w:sz w:val="28"/>
                <w:szCs w:val="28"/>
              </w:rPr>
              <w:t>2017</w:t>
            </w:r>
          </w:p>
        </w:tc>
        <w:tc>
          <w:tcPr>
            <w:tcW w:w="1240" w:type="dxa"/>
          </w:tcPr>
          <w:p w14:paraId="37732BE1" w14:textId="77777777" w:rsidR="00020247" w:rsidRPr="004779DC" w:rsidRDefault="00020247" w:rsidP="00133A03">
            <w:pPr>
              <w:widowControl w:val="0"/>
              <w:jc w:val="center"/>
              <w:rPr>
                <w:sz w:val="28"/>
                <w:szCs w:val="28"/>
              </w:rPr>
            </w:pPr>
            <w:r w:rsidRPr="004779DC">
              <w:rPr>
                <w:sz w:val="28"/>
                <w:szCs w:val="28"/>
              </w:rPr>
              <w:t>2018</w:t>
            </w:r>
          </w:p>
        </w:tc>
        <w:tc>
          <w:tcPr>
            <w:tcW w:w="1240" w:type="dxa"/>
          </w:tcPr>
          <w:p w14:paraId="586725B6" w14:textId="77777777" w:rsidR="00020247" w:rsidRPr="004779DC" w:rsidRDefault="00020247" w:rsidP="00133A03">
            <w:pPr>
              <w:widowControl w:val="0"/>
              <w:jc w:val="center"/>
              <w:rPr>
                <w:sz w:val="28"/>
                <w:szCs w:val="28"/>
              </w:rPr>
            </w:pPr>
            <w:r w:rsidRPr="004779DC">
              <w:rPr>
                <w:sz w:val="28"/>
                <w:szCs w:val="28"/>
              </w:rPr>
              <w:t>2019</w:t>
            </w:r>
          </w:p>
        </w:tc>
        <w:tc>
          <w:tcPr>
            <w:tcW w:w="1240" w:type="dxa"/>
            <w:shd w:val="clear" w:color="auto" w:fill="auto"/>
          </w:tcPr>
          <w:p w14:paraId="081EA232" w14:textId="77777777" w:rsidR="00020247" w:rsidRPr="004779DC" w:rsidRDefault="00020247" w:rsidP="0062081B">
            <w:pPr>
              <w:widowControl w:val="0"/>
              <w:jc w:val="center"/>
              <w:rPr>
                <w:sz w:val="28"/>
                <w:szCs w:val="28"/>
              </w:rPr>
            </w:pPr>
            <w:r w:rsidRPr="004779DC">
              <w:rPr>
                <w:sz w:val="28"/>
                <w:szCs w:val="28"/>
              </w:rPr>
              <w:t>2020</w:t>
            </w:r>
          </w:p>
        </w:tc>
      </w:tr>
      <w:tr w:rsidR="00020247" w:rsidRPr="004779DC" w14:paraId="01E30965" w14:textId="77777777" w:rsidTr="00133A03">
        <w:tc>
          <w:tcPr>
            <w:tcW w:w="3936" w:type="dxa"/>
            <w:shd w:val="clear" w:color="auto" w:fill="auto"/>
          </w:tcPr>
          <w:p w14:paraId="49E76117" w14:textId="77777777" w:rsidR="00020247" w:rsidRPr="004779DC" w:rsidRDefault="00020247" w:rsidP="0062081B">
            <w:pPr>
              <w:widowControl w:val="0"/>
              <w:rPr>
                <w:sz w:val="28"/>
                <w:szCs w:val="28"/>
              </w:rPr>
            </w:pPr>
            <w:r w:rsidRPr="004779DC">
              <w:rPr>
                <w:sz w:val="28"/>
                <w:szCs w:val="28"/>
              </w:rPr>
              <w:t xml:space="preserve">Всего актов государственной регистрации записей актов гражданского состояния, ед., </w:t>
            </w:r>
          </w:p>
          <w:p w14:paraId="4C848705" w14:textId="77777777" w:rsidR="00020247" w:rsidRPr="004779DC" w:rsidRDefault="00020247" w:rsidP="0062081B">
            <w:pPr>
              <w:widowControl w:val="0"/>
              <w:rPr>
                <w:sz w:val="28"/>
                <w:szCs w:val="28"/>
              </w:rPr>
            </w:pPr>
            <w:r w:rsidRPr="004779DC">
              <w:rPr>
                <w:sz w:val="28"/>
                <w:szCs w:val="28"/>
              </w:rPr>
              <w:t>в том числе:</w:t>
            </w:r>
          </w:p>
        </w:tc>
        <w:tc>
          <w:tcPr>
            <w:tcW w:w="1240" w:type="dxa"/>
            <w:vAlign w:val="center"/>
          </w:tcPr>
          <w:p w14:paraId="133CB897" w14:textId="77777777" w:rsidR="00020247" w:rsidRPr="004779DC" w:rsidRDefault="00020247" w:rsidP="00133A03">
            <w:pPr>
              <w:widowControl w:val="0"/>
              <w:jc w:val="center"/>
              <w:rPr>
                <w:sz w:val="28"/>
                <w:szCs w:val="28"/>
              </w:rPr>
            </w:pPr>
            <w:r w:rsidRPr="004779DC">
              <w:rPr>
                <w:sz w:val="28"/>
                <w:szCs w:val="28"/>
              </w:rPr>
              <w:t>909</w:t>
            </w:r>
          </w:p>
        </w:tc>
        <w:tc>
          <w:tcPr>
            <w:tcW w:w="1240" w:type="dxa"/>
            <w:vAlign w:val="center"/>
          </w:tcPr>
          <w:p w14:paraId="1B82304E" w14:textId="77777777" w:rsidR="00020247" w:rsidRPr="004779DC" w:rsidRDefault="00020247" w:rsidP="00133A03">
            <w:pPr>
              <w:widowControl w:val="0"/>
              <w:jc w:val="center"/>
              <w:rPr>
                <w:sz w:val="28"/>
                <w:szCs w:val="28"/>
              </w:rPr>
            </w:pPr>
            <w:r w:rsidRPr="004779DC">
              <w:rPr>
                <w:sz w:val="28"/>
                <w:szCs w:val="28"/>
              </w:rPr>
              <w:t>878</w:t>
            </w:r>
          </w:p>
        </w:tc>
        <w:tc>
          <w:tcPr>
            <w:tcW w:w="1240" w:type="dxa"/>
            <w:vAlign w:val="center"/>
          </w:tcPr>
          <w:p w14:paraId="6C83E3B2" w14:textId="77777777" w:rsidR="00020247" w:rsidRPr="004779DC" w:rsidRDefault="00020247" w:rsidP="00133A03">
            <w:pPr>
              <w:widowControl w:val="0"/>
              <w:jc w:val="center"/>
              <w:rPr>
                <w:sz w:val="28"/>
                <w:szCs w:val="28"/>
              </w:rPr>
            </w:pPr>
            <w:r w:rsidRPr="004779DC">
              <w:rPr>
                <w:sz w:val="28"/>
                <w:szCs w:val="28"/>
              </w:rPr>
              <w:t>855</w:t>
            </w:r>
          </w:p>
        </w:tc>
        <w:tc>
          <w:tcPr>
            <w:tcW w:w="1240" w:type="dxa"/>
            <w:vAlign w:val="center"/>
          </w:tcPr>
          <w:p w14:paraId="1AC308D2" w14:textId="77777777" w:rsidR="00020247" w:rsidRPr="004779DC" w:rsidRDefault="00020247" w:rsidP="00133A03">
            <w:pPr>
              <w:widowControl w:val="0"/>
              <w:jc w:val="center"/>
              <w:rPr>
                <w:sz w:val="28"/>
                <w:szCs w:val="28"/>
              </w:rPr>
            </w:pPr>
            <w:r w:rsidRPr="004779DC">
              <w:rPr>
                <w:sz w:val="28"/>
                <w:szCs w:val="28"/>
              </w:rPr>
              <w:t>747</w:t>
            </w:r>
          </w:p>
        </w:tc>
        <w:tc>
          <w:tcPr>
            <w:tcW w:w="1240" w:type="dxa"/>
            <w:shd w:val="clear" w:color="auto" w:fill="auto"/>
            <w:vAlign w:val="center"/>
          </w:tcPr>
          <w:p w14:paraId="47361C28" w14:textId="77777777" w:rsidR="00020247" w:rsidRPr="004779DC" w:rsidRDefault="00133A03" w:rsidP="0062081B">
            <w:pPr>
              <w:widowControl w:val="0"/>
              <w:jc w:val="center"/>
              <w:rPr>
                <w:sz w:val="28"/>
                <w:szCs w:val="28"/>
              </w:rPr>
            </w:pPr>
            <w:r w:rsidRPr="004779DC">
              <w:rPr>
                <w:sz w:val="28"/>
                <w:szCs w:val="28"/>
              </w:rPr>
              <w:t>746</w:t>
            </w:r>
          </w:p>
        </w:tc>
      </w:tr>
      <w:tr w:rsidR="00020247" w:rsidRPr="004779DC" w14:paraId="150639B3" w14:textId="77777777" w:rsidTr="00133A03">
        <w:tc>
          <w:tcPr>
            <w:tcW w:w="3936" w:type="dxa"/>
            <w:shd w:val="clear" w:color="auto" w:fill="auto"/>
          </w:tcPr>
          <w:p w14:paraId="7DEC1984" w14:textId="77777777" w:rsidR="00020247" w:rsidRPr="004779DC" w:rsidRDefault="00020247" w:rsidP="0062081B">
            <w:pPr>
              <w:widowControl w:val="0"/>
              <w:rPr>
                <w:sz w:val="28"/>
                <w:szCs w:val="28"/>
              </w:rPr>
            </w:pPr>
            <w:r w:rsidRPr="004779DC">
              <w:rPr>
                <w:sz w:val="28"/>
                <w:szCs w:val="28"/>
              </w:rPr>
              <w:t>о рождении</w:t>
            </w:r>
          </w:p>
        </w:tc>
        <w:tc>
          <w:tcPr>
            <w:tcW w:w="1240" w:type="dxa"/>
          </w:tcPr>
          <w:p w14:paraId="659BD523" w14:textId="77777777" w:rsidR="00020247" w:rsidRPr="004779DC" w:rsidRDefault="00020247" w:rsidP="00133A03">
            <w:pPr>
              <w:widowControl w:val="0"/>
              <w:jc w:val="center"/>
              <w:rPr>
                <w:sz w:val="28"/>
                <w:szCs w:val="28"/>
              </w:rPr>
            </w:pPr>
            <w:r w:rsidRPr="004779DC">
              <w:rPr>
                <w:sz w:val="28"/>
                <w:szCs w:val="28"/>
              </w:rPr>
              <w:t>322</w:t>
            </w:r>
          </w:p>
        </w:tc>
        <w:tc>
          <w:tcPr>
            <w:tcW w:w="1240" w:type="dxa"/>
          </w:tcPr>
          <w:p w14:paraId="264C9E1F" w14:textId="77777777" w:rsidR="00020247" w:rsidRPr="004779DC" w:rsidRDefault="00020247" w:rsidP="00133A03">
            <w:pPr>
              <w:widowControl w:val="0"/>
              <w:jc w:val="center"/>
              <w:rPr>
                <w:sz w:val="28"/>
                <w:szCs w:val="28"/>
              </w:rPr>
            </w:pPr>
            <w:r w:rsidRPr="004779DC">
              <w:rPr>
                <w:sz w:val="28"/>
                <w:szCs w:val="28"/>
              </w:rPr>
              <w:t>287</w:t>
            </w:r>
          </w:p>
        </w:tc>
        <w:tc>
          <w:tcPr>
            <w:tcW w:w="1240" w:type="dxa"/>
          </w:tcPr>
          <w:p w14:paraId="645ACF25" w14:textId="77777777" w:rsidR="00020247" w:rsidRPr="004779DC" w:rsidRDefault="00020247" w:rsidP="00133A03">
            <w:pPr>
              <w:widowControl w:val="0"/>
              <w:jc w:val="center"/>
              <w:rPr>
                <w:sz w:val="28"/>
                <w:szCs w:val="28"/>
              </w:rPr>
            </w:pPr>
            <w:r w:rsidRPr="004779DC">
              <w:rPr>
                <w:sz w:val="28"/>
                <w:szCs w:val="28"/>
              </w:rPr>
              <w:t>277</w:t>
            </w:r>
          </w:p>
        </w:tc>
        <w:tc>
          <w:tcPr>
            <w:tcW w:w="1240" w:type="dxa"/>
          </w:tcPr>
          <w:p w14:paraId="0AC9AE03" w14:textId="77777777" w:rsidR="00020247" w:rsidRPr="004779DC" w:rsidRDefault="00020247" w:rsidP="00133A03">
            <w:pPr>
              <w:widowControl w:val="0"/>
              <w:jc w:val="center"/>
              <w:rPr>
                <w:sz w:val="28"/>
                <w:szCs w:val="28"/>
              </w:rPr>
            </w:pPr>
            <w:r w:rsidRPr="004779DC">
              <w:rPr>
                <w:sz w:val="28"/>
                <w:szCs w:val="28"/>
              </w:rPr>
              <w:t>221</w:t>
            </w:r>
          </w:p>
        </w:tc>
        <w:tc>
          <w:tcPr>
            <w:tcW w:w="1240" w:type="dxa"/>
            <w:shd w:val="clear" w:color="auto" w:fill="auto"/>
          </w:tcPr>
          <w:p w14:paraId="76256E52" w14:textId="77777777" w:rsidR="00020247" w:rsidRPr="004779DC" w:rsidRDefault="00133A03" w:rsidP="0062081B">
            <w:pPr>
              <w:widowControl w:val="0"/>
              <w:jc w:val="center"/>
              <w:rPr>
                <w:sz w:val="28"/>
                <w:szCs w:val="28"/>
              </w:rPr>
            </w:pPr>
            <w:r w:rsidRPr="004779DC">
              <w:rPr>
                <w:sz w:val="28"/>
                <w:szCs w:val="28"/>
              </w:rPr>
              <w:t>222</w:t>
            </w:r>
          </w:p>
        </w:tc>
      </w:tr>
      <w:tr w:rsidR="00020247" w:rsidRPr="004779DC" w14:paraId="0B6F2210" w14:textId="77777777" w:rsidTr="00133A03">
        <w:tc>
          <w:tcPr>
            <w:tcW w:w="3936" w:type="dxa"/>
            <w:shd w:val="clear" w:color="auto" w:fill="auto"/>
          </w:tcPr>
          <w:p w14:paraId="2AE04FE3" w14:textId="77777777" w:rsidR="00020247" w:rsidRPr="004779DC" w:rsidRDefault="00020247" w:rsidP="0062081B">
            <w:pPr>
              <w:widowControl w:val="0"/>
              <w:rPr>
                <w:sz w:val="28"/>
                <w:szCs w:val="28"/>
              </w:rPr>
            </w:pPr>
            <w:r w:rsidRPr="004779DC">
              <w:rPr>
                <w:sz w:val="28"/>
                <w:szCs w:val="28"/>
              </w:rPr>
              <w:t>о смерти</w:t>
            </w:r>
          </w:p>
        </w:tc>
        <w:tc>
          <w:tcPr>
            <w:tcW w:w="1240" w:type="dxa"/>
          </w:tcPr>
          <w:p w14:paraId="7A65725B" w14:textId="77777777" w:rsidR="00020247" w:rsidRPr="004779DC" w:rsidRDefault="00020247" w:rsidP="00133A03">
            <w:pPr>
              <w:widowControl w:val="0"/>
              <w:jc w:val="center"/>
              <w:rPr>
                <w:sz w:val="28"/>
                <w:szCs w:val="28"/>
              </w:rPr>
            </w:pPr>
            <w:r w:rsidRPr="004779DC">
              <w:rPr>
                <w:sz w:val="28"/>
                <w:szCs w:val="28"/>
              </w:rPr>
              <w:t>252</w:t>
            </w:r>
          </w:p>
        </w:tc>
        <w:tc>
          <w:tcPr>
            <w:tcW w:w="1240" w:type="dxa"/>
          </w:tcPr>
          <w:p w14:paraId="20E1046C" w14:textId="77777777" w:rsidR="00020247" w:rsidRPr="004779DC" w:rsidRDefault="00020247" w:rsidP="00133A03">
            <w:pPr>
              <w:widowControl w:val="0"/>
              <w:jc w:val="center"/>
              <w:rPr>
                <w:sz w:val="28"/>
                <w:szCs w:val="28"/>
              </w:rPr>
            </w:pPr>
            <w:r w:rsidRPr="004779DC">
              <w:rPr>
                <w:sz w:val="28"/>
                <w:szCs w:val="28"/>
              </w:rPr>
              <w:t>220</w:t>
            </w:r>
          </w:p>
        </w:tc>
        <w:tc>
          <w:tcPr>
            <w:tcW w:w="1240" w:type="dxa"/>
          </w:tcPr>
          <w:p w14:paraId="73736458" w14:textId="77777777" w:rsidR="00020247" w:rsidRPr="004779DC" w:rsidRDefault="00020247" w:rsidP="00133A03">
            <w:pPr>
              <w:widowControl w:val="0"/>
              <w:jc w:val="center"/>
              <w:rPr>
                <w:sz w:val="28"/>
                <w:szCs w:val="28"/>
              </w:rPr>
            </w:pPr>
            <w:r w:rsidRPr="004779DC">
              <w:rPr>
                <w:sz w:val="28"/>
                <w:szCs w:val="28"/>
              </w:rPr>
              <w:t>233</w:t>
            </w:r>
          </w:p>
        </w:tc>
        <w:tc>
          <w:tcPr>
            <w:tcW w:w="1240" w:type="dxa"/>
          </w:tcPr>
          <w:p w14:paraId="2CDD7E41" w14:textId="77777777" w:rsidR="00020247" w:rsidRPr="004779DC" w:rsidRDefault="00020247" w:rsidP="00133A03">
            <w:pPr>
              <w:widowControl w:val="0"/>
              <w:jc w:val="center"/>
              <w:rPr>
                <w:sz w:val="28"/>
                <w:szCs w:val="28"/>
              </w:rPr>
            </w:pPr>
            <w:r w:rsidRPr="004779DC">
              <w:rPr>
                <w:sz w:val="28"/>
                <w:szCs w:val="28"/>
              </w:rPr>
              <w:t>217</w:t>
            </w:r>
          </w:p>
        </w:tc>
        <w:tc>
          <w:tcPr>
            <w:tcW w:w="1240" w:type="dxa"/>
            <w:shd w:val="clear" w:color="auto" w:fill="auto"/>
          </w:tcPr>
          <w:p w14:paraId="484147DF" w14:textId="77777777" w:rsidR="00020247" w:rsidRPr="004779DC" w:rsidRDefault="00133A03" w:rsidP="0062081B">
            <w:pPr>
              <w:widowControl w:val="0"/>
              <w:jc w:val="center"/>
              <w:rPr>
                <w:sz w:val="28"/>
                <w:szCs w:val="28"/>
              </w:rPr>
            </w:pPr>
            <w:r w:rsidRPr="004779DC">
              <w:rPr>
                <w:sz w:val="28"/>
                <w:szCs w:val="28"/>
              </w:rPr>
              <w:t>259</w:t>
            </w:r>
          </w:p>
        </w:tc>
      </w:tr>
      <w:tr w:rsidR="00020247" w:rsidRPr="004779DC" w14:paraId="26D1E49B" w14:textId="77777777" w:rsidTr="00133A03">
        <w:tc>
          <w:tcPr>
            <w:tcW w:w="3936" w:type="dxa"/>
            <w:shd w:val="clear" w:color="auto" w:fill="auto"/>
          </w:tcPr>
          <w:p w14:paraId="417A7071" w14:textId="77777777" w:rsidR="00020247" w:rsidRPr="004779DC" w:rsidRDefault="00020247" w:rsidP="0062081B">
            <w:pPr>
              <w:widowControl w:val="0"/>
              <w:rPr>
                <w:sz w:val="28"/>
                <w:szCs w:val="28"/>
              </w:rPr>
            </w:pPr>
            <w:r w:rsidRPr="004779DC">
              <w:rPr>
                <w:sz w:val="28"/>
                <w:szCs w:val="28"/>
              </w:rPr>
              <w:t>о регистрации брака</w:t>
            </w:r>
          </w:p>
        </w:tc>
        <w:tc>
          <w:tcPr>
            <w:tcW w:w="1240" w:type="dxa"/>
          </w:tcPr>
          <w:p w14:paraId="11387479" w14:textId="77777777" w:rsidR="00020247" w:rsidRPr="004779DC" w:rsidRDefault="00020247" w:rsidP="00133A03">
            <w:pPr>
              <w:widowControl w:val="0"/>
              <w:jc w:val="center"/>
              <w:rPr>
                <w:sz w:val="28"/>
                <w:szCs w:val="28"/>
              </w:rPr>
            </w:pPr>
            <w:r w:rsidRPr="004779DC">
              <w:rPr>
                <w:sz w:val="28"/>
                <w:szCs w:val="28"/>
              </w:rPr>
              <w:t>130</w:t>
            </w:r>
          </w:p>
        </w:tc>
        <w:tc>
          <w:tcPr>
            <w:tcW w:w="1240" w:type="dxa"/>
          </w:tcPr>
          <w:p w14:paraId="3DD8FC21" w14:textId="77777777" w:rsidR="00020247" w:rsidRPr="004779DC" w:rsidRDefault="00020247" w:rsidP="00133A03">
            <w:pPr>
              <w:widowControl w:val="0"/>
              <w:jc w:val="center"/>
              <w:rPr>
                <w:sz w:val="28"/>
                <w:szCs w:val="28"/>
              </w:rPr>
            </w:pPr>
            <w:r w:rsidRPr="004779DC">
              <w:rPr>
                <w:sz w:val="28"/>
                <w:szCs w:val="28"/>
              </w:rPr>
              <w:t>167</w:t>
            </w:r>
          </w:p>
        </w:tc>
        <w:tc>
          <w:tcPr>
            <w:tcW w:w="1240" w:type="dxa"/>
          </w:tcPr>
          <w:p w14:paraId="484D6457" w14:textId="77777777" w:rsidR="00020247" w:rsidRPr="004779DC" w:rsidRDefault="00020247" w:rsidP="00133A03">
            <w:pPr>
              <w:widowControl w:val="0"/>
              <w:jc w:val="center"/>
              <w:rPr>
                <w:sz w:val="28"/>
                <w:szCs w:val="28"/>
              </w:rPr>
            </w:pPr>
            <w:r w:rsidRPr="004779DC">
              <w:rPr>
                <w:sz w:val="28"/>
                <w:szCs w:val="28"/>
              </w:rPr>
              <w:t>149</w:t>
            </w:r>
          </w:p>
        </w:tc>
        <w:tc>
          <w:tcPr>
            <w:tcW w:w="1240" w:type="dxa"/>
          </w:tcPr>
          <w:p w14:paraId="5C0F3C17" w14:textId="77777777" w:rsidR="00020247" w:rsidRPr="004779DC" w:rsidRDefault="00020247" w:rsidP="00133A03">
            <w:pPr>
              <w:widowControl w:val="0"/>
              <w:jc w:val="center"/>
              <w:rPr>
                <w:sz w:val="28"/>
                <w:szCs w:val="28"/>
              </w:rPr>
            </w:pPr>
            <w:r w:rsidRPr="004779DC">
              <w:rPr>
                <w:sz w:val="28"/>
                <w:szCs w:val="28"/>
              </w:rPr>
              <w:t>127</w:t>
            </w:r>
          </w:p>
        </w:tc>
        <w:tc>
          <w:tcPr>
            <w:tcW w:w="1240" w:type="dxa"/>
            <w:shd w:val="clear" w:color="auto" w:fill="auto"/>
          </w:tcPr>
          <w:p w14:paraId="4F811A11" w14:textId="77777777" w:rsidR="00020247" w:rsidRPr="004779DC" w:rsidRDefault="00133A03" w:rsidP="0062081B">
            <w:pPr>
              <w:widowControl w:val="0"/>
              <w:jc w:val="center"/>
              <w:rPr>
                <w:sz w:val="28"/>
                <w:szCs w:val="28"/>
              </w:rPr>
            </w:pPr>
            <w:r w:rsidRPr="004779DC">
              <w:rPr>
                <w:sz w:val="28"/>
                <w:szCs w:val="28"/>
              </w:rPr>
              <w:t>104</w:t>
            </w:r>
          </w:p>
        </w:tc>
      </w:tr>
      <w:tr w:rsidR="00020247" w:rsidRPr="004779DC" w14:paraId="2162E694" w14:textId="77777777" w:rsidTr="00133A03">
        <w:tc>
          <w:tcPr>
            <w:tcW w:w="3936" w:type="dxa"/>
            <w:shd w:val="clear" w:color="auto" w:fill="auto"/>
          </w:tcPr>
          <w:p w14:paraId="5D3BCD66" w14:textId="77777777" w:rsidR="00020247" w:rsidRPr="004779DC" w:rsidRDefault="00020247" w:rsidP="0062081B">
            <w:pPr>
              <w:widowControl w:val="0"/>
              <w:rPr>
                <w:sz w:val="28"/>
                <w:szCs w:val="28"/>
              </w:rPr>
            </w:pPr>
            <w:r w:rsidRPr="004779DC">
              <w:rPr>
                <w:sz w:val="28"/>
                <w:szCs w:val="28"/>
              </w:rPr>
              <w:t>о расторжении брака</w:t>
            </w:r>
          </w:p>
        </w:tc>
        <w:tc>
          <w:tcPr>
            <w:tcW w:w="1240" w:type="dxa"/>
          </w:tcPr>
          <w:p w14:paraId="5A4399A5" w14:textId="77777777" w:rsidR="00020247" w:rsidRPr="004779DC" w:rsidRDefault="00020247" w:rsidP="00133A03">
            <w:pPr>
              <w:widowControl w:val="0"/>
              <w:jc w:val="center"/>
              <w:rPr>
                <w:sz w:val="28"/>
                <w:szCs w:val="28"/>
              </w:rPr>
            </w:pPr>
            <w:r w:rsidRPr="004779DC">
              <w:rPr>
                <w:sz w:val="28"/>
                <w:szCs w:val="28"/>
              </w:rPr>
              <w:t>115</w:t>
            </w:r>
          </w:p>
        </w:tc>
        <w:tc>
          <w:tcPr>
            <w:tcW w:w="1240" w:type="dxa"/>
          </w:tcPr>
          <w:p w14:paraId="6E6A35BE" w14:textId="77777777" w:rsidR="00020247" w:rsidRPr="004779DC" w:rsidRDefault="00020247" w:rsidP="00133A03">
            <w:pPr>
              <w:widowControl w:val="0"/>
              <w:jc w:val="center"/>
              <w:rPr>
                <w:sz w:val="28"/>
                <w:szCs w:val="28"/>
              </w:rPr>
            </w:pPr>
            <w:r w:rsidRPr="004779DC">
              <w:rPr>
                <w:sz w:val="28"/>
                <w:szCs w:val="28"/>
              </w:rPr>
              <w:t>109</w:t>
            </w:r>
          </w:p>
        </w:tc>
        <w:tc>
          <w:tcPr>
            <w:tcW w:w="1240" w:type="dxa"/>
          </w:tcPr>
          <w:p w14:paraId="7B9C9BF4" w14:textId="77777777" w:rsidR="00020247" w:rsidRPr="004779DC" w:rsidRDefault="00020247" w:rsidP="00133A03">
            <w:pPr>
              <w:widowControl w:val="0"/>
              <w:jc w:val="center"/>
              <w:rPr>
                <w:sz w:val="28"/>
                <w:szCs w:val="28"/>
              </w:rPr>
            </w:pPr>
            <w:r w:rsidRPr="004779DC">
              <w:rPr>
                <w:sz w:val="28"/>
                <w:szCs w:val="28"/>
              </w:rPr>
              <w:t>102</w:t>
            </w:r>
          </w:p>
        </w:tc>
        <w:tc>
          <w:tcPr>
            <w:tcW w:w="1240" w:type="dxa"/>
          </w:tcPr>
          <w:p w14:paraId="4217C911" w14:textId="77777777" w:rsidR="00020247" w:rsidRPr="004779DC" w:rsidRDefault="00020247" w:rsidP="00133A03">
            <w:pPr>
              <w:widowControl w:val="0"/>
              <w:jc w:val="center"/>
              <w:rPr>
                <w:sz w:val="28"/>
                <w:szCs w:val="28"/>
              </w:rPr>
            </w:pPr>
            <w:r w:rsidRPr="004779DC">
              <w:rPr>
                <w:sz w:val="28"/>
                <w:szCs w:val="28"/>
              </w:rPr>
              <w:t>107</w:t>
            </w:r>
          </w:p>
        </w:tc>
        <w:tc>
          <w:tcPr>
            <w:tcW w:w="1240" w:type="dxa"/>
            <w:shd w:val="clear" w:color="auto" w:fill="auto"/>
          </w:tcPr>
          <w:p w14:paraId="25895A88" w14:textId="77777777" w:rsidR="00020247" w:rsidRPr="004779DC" w:rsidRDefault="00133A03" w:rsidP="0062081B">
            <w:pPr>
              <w:widowControl w:val="0"/>
              <w:jc w:val="center"/>
              <w:rPr>
                <w:sz w:val="28"/>
                <w:szCs w:val="28"/>
              </w:rPr>
            </w:pPr>
            <w:r w:rsidRPr="004779DC">
              <w:rPr>
                <w:sz w:val="28"/>
                <w:szCs w:val="28"/>
              </w:rPr>
              <w:t>86</w:t>
            </w:r>
          </w:p>
        </w:tc>
      </w:tr>
    </w:tbl>
    <w:p w14:paraId="6A348711" w14:textId="77777777" w:rsidR="00266D31" w:rsidRPr="004779DC" w:rsidRDefault="00266D31" w:rsidP="00266D31">
      <w:pPr>
        <w:widowControl w:val="0"/>
        <w:ind w:firstLine="709"/>
        <w:jc w:val="center"/>
        <w:rPr>
          <w:sz w:val="28"/>
          <w:szCs w:val="28"/>
        </w:rPr>
      </w:pPr>
    </w:p>
    <w:p w14:paraId="7C2E8611" w14:textId="77777777" w:rsidR="00266D31" w:rsidRPr="004779DC" w:rsidRDefault="002C571E" w:rsidP="002C571E">
      <w:pPr>
        <w:widowControl w:val="0"/>
        <w:ind w:firstLine="709"/>
        <w:jc w:val="both"/>
        <w:rPr>
          <w:sz w:val="28"/>
          <w:szCs w:val="28"/>
        </w:rPr>
      </w:pPr>
      <w:r w:rsidRPr="004779DC">
        <w:rPr>
          <w:sz w:val="28"/>
          <w:szCs w:val="28"/>
        </w:rPr>
        <w:t>В 20</w:t>
      </w:r>
      <w:r w:rsidR="00133A03" w:rsidRPr="004779DC">
        <w:rPr>
          <w:sz w:val="28"/>
          <w:szCs w:val="28"/>
        </w:rPr>
        <w:t>20</w:t>
      </w:r>
      <w:r w:rsidRPr="004779DC">
        <w:rPr>
          <w:sz w:val="28"/>
          <w:szCs w:val="28"/>
        </w:rPr>
        <w:t xml:space="preserve"> году органами записи актов гражданского состояния в Березовском </w:t>
      </w:r>
      <w:r w:rsidRPr="004779DC">
        <w:rPr>
          <w:sz w:val="28"/>
          <w:szCs w:val="28"/>
        </w:rPr>
        <w:lastRenderedPageBreak/>
        <w:t xml:space="preserve">районе произведена государственная регистрация </w:t>
      </w:r>
      <w:r w:rsidR="00133A03" w:rsidRPr="004779DC">
        <w:rPr>
          <w:sz w:val="28"/>
          <w:szCs w:val="28"/>
        </w:rPr>
        <w:t xml:space="preserve">746 </w:t>
      </w:r>
      <w:r w:rsidRPr="004779DC">
        <w:rPr>
          <w:sz w:val="28"/>
          <w:szCs w:val="28"/>
        </w:rPr>
        <w:t xml:space="preserve">записей актов гражданского состояния, что на </w:t>
      </w:r>
      <w:r w:rsidR="00133A03" w:rsidRPr="004779DC">
        <w:rPr>
          <w:sz w:val="28"/>
          <w:szCs w:val="28"/>
        </w:rPr>
        <w:t>013</w:t>
      </w:r>
      <w:r w:rsidRPr="004779DC">
        <w:rPr>
          <w:sz w:val="28"/>
          <w:szCs w:val="28"/>
        </w:rPr>
        <w:t>% меньше чем в 201</w:t>
      </w:r>
      <w:r w:rsidR="00133A03" w:rsidRPr="004779DC">
        <w:rPr>
          <w:sz w:val="28"/>
          <w:szCs w:val="28"/>
        </w:rPr>
        <w:t>9</w:t>
      </w:r>
      <w:r w:rsidRPr="004779DC">
        <w:rPr>
          <w:sz w:val="28"/>
          <w:szCs w:val="28"/>
        </w:rPr>
        <w:t xml:space="preserve"> году (</w:t>
      </w:r>
      <w:r w:rsidR="00133A03" w:rsidRPr="004779DC">
        <w:rPr>
          <w:sz w:val="28"/>
          <w:szCs w:val="28"/>
        </w:rPr>
        <w:t>747</w:t>
      </w:r>
      <w:r w:rsidRPr="004779DC">
        <w:rPr>
          <w:sz w:val="28"/>
          <w:szCs w:val="28"/>
        </w:rPr>
        <w:t>), из них: 22</w:t>
      </w:r>
      <w:r w:rsidR="00133A03" w:rsidRPr="004779DC">
        <w:rPr>
          <w:sz w:val="28"/>
          <w:szCs w:val="28"/>
        </w:rPr>
        <w:t>2</w:t>
      </w:r>
      <w:r w:rsidRPr="004779DC">
        <w:rPr>
          <w:sz w:val="28"/>
          <w:szCs w:val="28"/>
        </w:rPr>
        <w:t xml:space="preserve"> о рождении, 2</w:t>
      </w:r>
      <w:r w:rsidR="00133A03" w:rsidRPr="004779DC">
        <w:rPr>
          <w:sz w:val="28"/>
          <w:szCs w:val="28"/>
        </w:rPr>
        <w:t>59</w:t>
      </w:r>
      <w:r w:rsidRPr="004779DC">
        <w:rPr>
          <w:sz w:val="28"/>
          <w:szCs w:val="28"/>
        </w:rPr>
        <w:t xml:space="preserve"> о смерти, </w:t>
      </w:r>
      <w:r w:rsidR="00133A03" w:rsidRPr="004779DC">
        <w:rPr>
          <w:sz w:val="28"/>
          <w:szCs w:val="28"/>
        </w:rPr>
        <w:t>104</w:t>
      </w:r>
      <w:r w:rsidRPr="004779DC">
        <w:rPr>
          <w:sz w:val="28"/>
          <w:szCs w:val="28"/>
        </w:rPr>
        <w:t xml:space="preserve"> пар оформили свои отношения, </w:t>
      </w:r>
      <w:r w:rsidR="00133A03" w:rsidRPr="004779DC">
        <w:rPr>
          <w:sz w:val="28"/>
          <w:szCs w:val="28"/>
        </w:rPr>
        <w:t>86</w:t>
      </w:r>
      <w:r w:rsidRPr="004779DC">
        <w:rPr>
          <w:sz w:val="28"/>
          <w:szCs w:val="28"/>
        </w:rPr>
        <w:t xml:space="preserve"> семей зарегистрировали расторжение брака.  </w:t>
      </w:r>
    </w:p>
    <w:p w14:paraId="1FDA33C9" w14:textId="77777777" w:rsidR="00133A03" w:rsidRPr="004779DC" w:rsidRDefault="00F87092" w:rsidP="00F87092">
      <w:pPr>
        <w:widowControl w:val="0"/>
        <w:ind w:firstLine="709"/>
        <w:contextualSpacing/>
        <w:jc w:val="both"/>
        <w:rPr>
          <w:sz w:val="28"/>
          <w:szCs w:val="28"/>
        </w:rPr>
      </w:pPr>
      <w:r w:rsidRPr="004779DC">
        <w:rPr>
          <w:sz w:val="28"/>
          <w:szCs w:val="28"/>
        </w:rPr>
        <w:t xml:space="preserve">Из </w:t>
      </w:r>
      <w:r w:rsidR="003E43BD" w:rsidRPr="004779DC">
        <w:rPr>
          <w:sz w:val="28"/>
          <w:szCs w:val="28"/>
        </w:rPr>
        <w:t>2</w:t>
      </w:r>
      <w:r w:rsidR="002C571E" w:rsidRPr="004779DC">
        <w:rPr>
          <w:sz w:val="28"/>
          <w:szCs w:val="28"/>
        </w:rPr>
        <w:t>2</w:t>
      </w:r>
      <w:r w:rsidR="00133A03" w:rsidRPr="004779DC">
        <w:rPr>
          <w:sz w:val="28"/>
          <w:szCs w:val="28"/>
        </w:rPr>
        <w:t>2</w:t>
      </w:r>
      <w:r w:rsidR="008D7B0D" w:rsidRPr="004779DC">
        <w:rPr>
          <w:sz w:val="28"/>
          <w:szCs w:val="28"/>
        </w:rPr>
        <w:t xml:space="preserve"> </w:t>
      </w:r>
      <w:r w:rsidRPr="004779DC">
        <w:rPr>
          <w:sz w:val="28"/>
          <w:szCs w:val="28"/>
        </w:rPr>
        <w:t>новорожденн</w:t>
      </w:r>
      <w:r w:rsidR="003F50B5" w:rsidRPr="004779DC">
        <w:rPr>
          <w:sz w:val="28"/>
          <w:szCs w:val="28"/>
        </w:rPr>
        <w:t>ых</w:t>
      </w:r>
      <w:r w:rsidRPr="004779DC">
        <w:rPr>
          <w:sz w:val="28"/>
          <w:szCs w:val="28"/>
        </w:rPr>
        <w:t xml:space="preserve"> в 20</w:t>
      </w:r>
      <w:r w:rsidR="00133A03" w:rsidRPr="004779DC">
        <w:rPr>
          <w:sz w:val="28"/>
          <w:szCs w:val="28"/>
        </w:rPr>
        <w:t>20</w:t>
      </w:r>
      <w:r w:rsidR="002C571E" w:rsidRPr="004779DC">
        <w:rPr>
          <w:sz w:val="28"/>
          <w:szCs w:val="28"/>
        </w:rPr>
        <w:t xml:space="preserve"> </w:t>
      </w:r>
      <w:r w:rsidR="00291498" w:rsidRPr="004779DC">
        <w:rPr>
          <w:sz w:val="28"/>
          <w:szCs w:val="28"/>
        </w:rPr>
        <w:t>году – 1</w:t>
      </w:r>
      <w:r w:rsidR="00133A03" w:rsidRPr="004779DC">
        <w:rPr>
          <w:sz w:val="28"/>
          <w:szCs w:val="28"/>
        </w:rPr>
        <w:t>13 девочек</w:t>
      </w:r>
      <w:r w:rsidRPr="004779DC">
        <w:rPr>
          <w:sz w:val="28"/>
          <w:szCs w:val="28"/>
        </w:rPr>
        <w:t>, 1</w:t>
      </w:r>
      <w:r w:rsidR="00133A03" w:rsidRPr="004779DC">
        <w:rPr>
          <w:sz w:val="28"/>
          <w:szCs w:val="28"/>
        </w:rPr>
        <w:t>0</w:t>
      </w:r>
      <w:r w:rsidR="002C571E" w:rsidRPr="004779DC">
        <w:rPr>
          <w:sz w:val="28"/>
          <w:szCs w:val="28"/>
        </w:rPr>
        <w:t>9</w:t>
      </w:r>
      <w:r w:rsidRPr="004779DC">
        <w:rPr>
          <w:sz w:val="28"/>
          <w:szCs w:val="28"/>
        </w:rPr>
        <w:t xml:space="preserve"> мальчиков. </w:t>
      </w:r>
    </w:p>
    <w:p w14:paraId="1101785E" w14:textId="77777777" w:rsidR="008E4F23" w:rsidRPr="004779DC" w:rsidRDefault="008C5124" w:rsidP="008E4F23">
      <w:pPr>
        <w:ind w:firstLine="708"/>
        <w:jc w:val="both"/>
        <w:rPr>
          <w:sz w:val="28"/>
          <w:szCs w:val="28"/>
        </w:rPr>
      </w:pPr>
      <w:r w:rsidRPr="004779DC">
        <w:rPr>
          <w:sz w:val="28"/>
          <w:szCs w:val="28"/>
        </w:rPr>
        <w:t xml:space="preserve">Число </w:t>
      </w:r>
      <w:r w:rsidR="003F50B5" w:rsidRPr="004779DC">
        <w:rPr>
          <w:sz w:val="28"/>
          <w:szCs w:val="28"/>
        </w:rPr>
        <w:t xml:space="preserve">умерших увеличилось </w:t>
      </w:r>
      <w:r w:rsidRPr="004779DC">
        <w:rPr>
          <w:sz w:val="28"/>
          <w:szCs w:val="28"/>
        </w:rPr>
        <w:t xml:space="preserve">на </w:t>
      </w:r>
      <w:r w:rsidR="003F50B5" w:rsidRPr="004779DC">
        <w:rPr>
          <w:sz w:val="28"/>
          <w:szCs w:val="28"/>
        </w:rPr>
        <w:t>19,4</w:t>
      </w:r>
      <w:r w:rsidRPr="004779DC">
        <w:rPr>
          <w:sz w:val="28"/>
          <w:szCs w:val="28"/>
        </w:rPr>
        <w:t xml:space="preserve">%, с </w:t>
      </w:r>
      <w:r w:rsidR="003F50B5" w:rsidRPr="004779DC">
        <w:rPr>
          <w:sz w:val="28"/>
          <w:szCs w:val="28"/>
        </w:rPr>
        <w:t>217</w:t>
      </w:r>
      <w:r w:rsidRPr="004779DC">
        <w:rPr>
          <w:sz w:val="28"/>
          <w:szCs w:val="28"/>
        </w:rPr>
        <w:t xml:space="preserve"> до 2</w:t>
      </w:r>
      <w:r w:rsidR="003F50B5" w:rsidRPr="004779DC">
        <w:rPr>
          <w:sz w:val="28"/>
          <w:szCs w:val="28"/>
        </w:rPr>
        <w:t>59</w:t>
      </w:r>
      <w:r w:rsidRPr="004779DC">
        <w:rPr>
          <w:sz w:val="28"/>
          <w:szCs w:val="28"/>
        </w:rPr>
        <w:t xml:space="preserve">. </w:t>
      </w:r>
      <w:r w:rsidR="008E4F23" w:rsidRPr="004779DC">
        <w:rPr>
          <w:sz w:val="28"/>
          <w:szCs w:val="28"/>
        </w:rPr>
        <w:t>П</w:t>
      </w:r>
      <w:r w:rsidR="008E4F23" w:rsidRPr="004779DC">
        <w:rPr>
          <w:rFonts w:eastAsia="Calibri"/>
          <w:sz w:val="28"/>
          <w:szCs w:val="28"/>
        </w:rPr>
        <w:t>овышение уровня смертности на 42 случая обусловлено санитарно-эпидемиологической обстановкой.</w:t>
      </w:r>
    </w:p>
    <w:p w14:paraId="00737988" w14:textId="77777777" w:rsidR="008C5124" w:rsidRPr="004779DC" w:rsidRDefault="008C5124" w:rsidP="008C5124">
      <w:pPr>
        <w:ind w:firstLine="708"/>
        <w:jc w:val="both"/>
        <w:rPr>
          <w:sz w:val="28"/>
          <w:szCs w:val="28"/>
        </w:rPr>
      </w:pPr>
      <w:r w:rsidRPr="004779DC">
        <w:rPr>
          <w:sz w:val="28"/>
          <w:szCs w:val="28"/>
        </w:rPr>
        <w:t>Средний возраст умерших составляет: мужчин – 5</w:t>
      </w:r>
      <w:r w:rsidR="003F50B5" w:rsidRPr="004779DC">
        <w:rPr>
          <w:sz w:val="28"/>
          <w:szCs w:val="28"/>
        </w:rPr>
        <w:t>8</w:t>
      </w:r>
      <w:r w:rsidRPr="004779DC">
        <w:rPr>
          <w:sz w:val="28"/>
          <w:szCs w:val="28"/>
        </w:rPr>
        <w:t xml:space="preserve"> лет, женщин – 68 лет. </w:t>
      </w:r>
    </w:p>
    <w:p w14:paraId="6909FF8A" w14:textId="77777777" w:rsidR="005759D7" w:rsidRPr="004779DC" w:rsidRDefault="00B150AC" w:rsidP="005759D7">
      <w:pPr>
        <w:ind w:firstLine="708"/>
        <w:jc w:val="both"/>
        <w:rPr>
          <w:sz w:val="28"/>
          <w:szCs w:val="28"/>
        </w:rPr>
      </w:pPr>
      <w:r w:rsidRPr="004779DC">
        <w:rPr>
          <w:sz w:val="28"/>
          <w:szCs w:val="28"/>
        </w:rPr>
        <w:t>Естественная убыль населения составила (-37) человек (2019 год прирост – 4</w:t>
      </w:r>
      <w:r w:rsidR="005759D7" w:rsidRPr="004779DC">
        <w:rPr>
          <w:sz w:val="28"/>
          <w:szCs w:val="28"/>
        </w:rPr>
        <w:t>).</w:t>
      </w:r>
    </w:p>
    <w:p w14:paraId="3F9D469F" w14:textId="77777777" w:rsidR="00F87092" w:rsidRPr="004779DC" w:rsidRDefault="00D35E8E" w:rsidP="00F87092">
      <w:pPr>
        <w:widowControl w:val="0"/>
        <w:ind w:firstLine="709"/>
        <w:contextualSpacing/>
        <w:jc w:val="both"/>
        <w:rPr>
          <w:sz w:val="28"/>
          <w:szCs w:val="28"/>
        </w:rPr>
      </w:pPr>
      <w:r w:rsidRPr="004779DC">
        <w:rPr>
          <w:color w:val="000000"/>
          <w:sz w:val="28"/>
          <w:szCs w:val="28"/>
        </w:rPr>
        <w:t>К</w:t>
      </w:r>
      <w:r w:rsidR="0000449A" w:rsidRPr="004779DC">
        <w:rPr>
          <w:color w:val="000000"/>
          <w:sz w:val="28"/>
          <w:szCs w:val="28"/>
        </w:rPr>
        <w:t>оличество заключенных браков превышает</w:t>
      </w:r>
      <w:r w:rsidRPr="004779DC">
        <w:rPr>
          <w:color w:val="000000"/>
          <w:sz w:val="28"/>
          <w:szCs w:val="28"/>
        </w:rPr>
        <w:t xml:space="preserve"> </w:t>
      </w:r>
      <w:r w:rsidR="0000449A" w:rsidRPr="004779DC">
        <w:rPr>
          <w:color w:val="000000"/>
          <w:sz w:val="28"/>
          <w:szCs w:val="28"/>
        </w:rPr>
        <w:t>число разводов,</w:t>
      </w:r>
      <w:r w:rsidRPr="004779DC">
        <w:rPr>
          <w:color w:val="000000"/>
          <w:sz w:val="28"/>
          <w:szCs w:val="28"/>
        </w:rPr>
        <w:t xml:space="preserve"> </w:t>
      </w:r>
      <w:r w:rsidR="0000449A" w:rsidRPr="004779DC">
        <w:rPr>
          <w:color w:val="000000"/>
          <w:sz w:val="28"/>
          <w:szCs w:val="28"/>
        </w:rPr>
        <w:t xml:space="preserve">однако количество заключений брака </w:t>
      </w:r>
      <w:r w:rsidR="002555DC" w:rsidRPr="004779DC">
        <w:rPr>
          <w:color w:val="000000"/>
          <w:sz w:val="28"/>
          <w:szCs w:val="28"/>
        </w:rPr>
        <w:t>уменьшается</w:t>
      </w:r>
      <w:r w:rsidR="0000449A" w:rsidRPr="004779DC">
        <w:rPr>
          <w:color w:val="000000"/>
          <w:sz w:val="28"/>
          <w:szCs w:val="28"/>
        </w:rPr>
        <w:t xml:space="preserve">. </w:t>
      </w:r>
      <w:r w:rsidRPr="004779DC">
        <w:rPr>
          <w:color w:val="000000"/>
          <w:sz w:val="28"/>
          <w:szCs w:val="28"/>
        </w:rPr>
        <w:t>В 20</w:t>
      </w:r>
      <w:r w:rsidR="008E6D6E" w:rsidRPr="004779DC">
        <w:rPr>
          <w:color w:val="000000"/>
          <w:sz w:val="28"/>
          <w:szCs w:val="28"/>
        </w:rPr>
        <w:t>20</w:t>
      </w:r>
      <w:r w:rsidR="002555DC" w:rsidRPr="004779DC">
        <w:rPr>
          <w:color w:val="000000"/>
          <w:sz w:val="28"/>
          <w:szCs w:val="28"/>
        </w:rPr>
        <w:t xml:space="preserve"> году </w:t>
      </w:r>
      <w:r w:rsidR="00F43BA4" w:rsidRPr="004779DC">
        <w:rPr>
          <w:sz w:val="28"/>
          <w:szCs w:val="28"/>
        </w:rPr>
        <w:t>к</w:t>
      </w:r>
      <w:r w:rsidR="00F87092" w:rsidRPr="004779DC">
        <w:rPr>
          <w:sz w:val="28"/>
          <w:szCs w:val="28"/>
        </w:rPr>
        <w:t xml:space="preserve">оличество зарегистрированных браков </w:t>
      </w:r>
      <w:r w:rsidR="002555DC" w:rsidRPr="004779DC">
        <w:rPr>
          <w:sz w:val="28"/>
          <w:szCs w:val="28"/>
        </w:rPr>
        <w:t xml:space="preserve">уменьшилось </w:t>
      </w:r>
      <w:r w:rsidR="00F87092" w:rsidRPr="004779DC">
        <w:rPr>
          <w:sz w:val="28"/>
          <w:szCs w:val="28"/>
        </w:rPr>
        <w:t xml:space="preserve">на </w:t>
      </w:r>
      <w:r w:rsidR="002555DC" w:rsidRPr="004779DC">
        <w:rPr>
          <w:sz w:val="28"/>
          <w:szCs w:val="28"/>
        </w:rPr>
        <w:t>1</w:t>
      </w:r>
      <w:r w:rsidR="008E6D6E" w:rsidRPr="004779DC">
        <w:rPr>
          <w:sz w:val="28"/>
          <w:szCs w:val="28"/>
        </w:rPr>
        <w:t>8</w:t>
      </w:r>
      <w:r w:rsidR="00267444" w:rsidRPr="004779DC">
        <w:rPr>
          <w:sz w:val="28"/>
          <w:szCs w:val="28"/>
        </w:rPr>
        <w:t>% и составляет 1</w:t>
      </w:r>
      <w:r w:rsidR="008E6D6E" w:rsidRPr="004779DC">
        <w:rPr>
          <w:sz w:val="28"/>
          <w:szCs w:val="28"/>
        </w:rPr>
        <w:t>04</w:t>
      </w:r>
      <w:r w:rsidR="00F87092" w:rsidRPr="004779DC">
        <w:rPr>
          <w:sz w:val="28"/>
          <w:szCs w:val="28"/>
        </w:rPr>
        <w:t xml:space="preserve"> брак</w:t>
      </w:r>
      <w:r w:rsidR="008E6D6E" w:rsidRPr="004779DC">
        <w:rPr>
          <w:sz w:val="28"/>
          <w:szCs w:val="28"/>
        </w:rPr>
        <w:t>а</w:t>
      </w:r>
      <w:r w:rsidR="00F87092" w:rsidRPr="004779DC">
        <w:rPr>
          <w:sz w:val="28"/>
          <w:szCs w:val="28"/>
        </w:rPr>
        <w:t>.</w:t>
      </w:r>
      <w:r w:rsidR="00DB58B0" w:rsidRPr="004779DC">
        <w:rPr>
          <w:sz w:val="28"/>
          <w:szCs w:val="28"/>
        </w:rPr>
        <w:t xml:space="preserve"> Количество расторжений браков уменьшилось на 19,6%, с 107 до 86.</w:t>
      </w:r>
      <w:r w:rsidR="00F87092" w:rsidRPr="004779DC">
        <w:rPr>
          <w:sz w:val="28"/>
          <w:szCs w:val="28"/>
        </w:rPr>
        <w:t xml:space="preserve"> </w:t>
      </w:r>
    </w:p>
    <w:p w14:paraId="0FAB1FE0" w14:textId="77777777" w:rsidR="00DD174A" w:rsidRPr="004779DC" w:rsidRDefault="00DD174A" w:rsidP="00DD174A">
      <w:pPr>
        <w:ind w:firstLine="708"/>
        <w:jc w:val="both"/>
        <w:rPr>
          <w:sz w:val="28"/>
          <w:szCs w:val="28"/>
        </w:rPr>
      </w:pPr>
      <w:r w:rsidRPr="004779DC">
        <w:rPr>
          <w:sz w:val="28"/>
          <w:szCs w:val="28"/>
        </w:rPr>
        <w:t>З</w:t>
      </w:r>
      <w:r w:rsidR="0000449A" w:rsidRPr="004779DC">
        <w:rPr>
          <w:sz w:val="28"/>
          <w:szCs w:val="28"/>
        </w:rPr>
        <w:t xml:space="preserve">а </w:t>
      </w:r>
      <w:r w:rsidR="006E1ADD" w:rsidRPr="004779DC">
        <w:rPr>
          <w:sz w:val="28"/>
          <w:szCs w:val="28"/>
        </w:rPr>
        <w:t>20</w:t>
      </w:r>
      <w:r w:rsidR="00DB58B0" w:rsidRPr="004779DC">
        <w:rPr>
          <w:sz w:val="28"/>
          <w:szCs w:val="28"/>
        </w:rPr>
        <w:t>20</w:t>
      </w:r>
      <w:r w:rsidR="006E1ADD" w:rsidRPr="004779DC">
        <w:rPr>
          <w:sz w:val="28"/>
          <w:szCs w:val="28"/>
        </w:rPr>
        <w:t xml:space="preserve"> год </w:t>
      </w:r>
      <w:r w:rsidRPr="004779DC">
        <w:rPr>
          <w:sz w:val="28"/>
          <w:szCs w:val="28"/>
        </w:rPr>
        <w:t xml:space="preserve">по перемене </w:t>
      </w:r>
      <w:r w:rsidR="006E1ADD" w:rsidRPr="004779DC">
        <w:rPr>
          <w:sz w:val="28"/>
          <w:szCs w:val="28"/>
        </w:rPr>
        <w:t xml:space="preserve">имени </w:t>
      </w:r>
      <w:r w:rsidRPr="004779DC">
        <w:rPr>
          <w:sz w:val="28"/>
          <w:szCs w:val="28"/>
        </w:rPr>
        <w:t xml:space="preserve">обратилось </w:t>
      </w:r>
      <w:r w:rsidR="00DB58B0" w:rsidRPr="004779DC">
        <w:rPr>
          <w:sz w:val="28"/>
          <w:szCs w:val="28"/>
        </w:rPr>
        <w:t>16</w:t>
      </w:r>
      <w:r w:rsidR="00F1172E" w:rsidRPr="004779DC">
        <w:rPr>
          <w:sz w:val="28"/>
          <w:szCs w:val="28"/>
        </w:rPr>
        <w:t xml:space="preserve"> </w:t>
      </w:r>
      <w:r w:rsidR="00267444" w:rsidRPr="004779DC">
        <w:rPr>
          <w:sz w:val="28"/>
          <w:szCs w:val="28"/>
        </w:rPr>
        <w:t xml:space="preserve">человек. Усыновлено </w:t>
      </w:r>
      <w:r w:rsidR="00866DCE" w:rsidRPr="004779DC">
        <w:rPr>
          <w:sz w:val="28"/>
          <w:szCs w:val="28"/>
        </w:rPr>
        <w:t>пять детей</w:t>
      </w:r>
      <w:r w:rsidRPr="004779DC">
        <w:rPr>
          <w:sz w:val="28"/>
          <w:szCs w:val="28"/>
        </w:rPr>
        <w:t xml:space="preserve">. В добровольном порядке установлено отцовство в отношении </w:t>
      </w:r>
      <w:r w:rsidR="00FB339F" w:rsidRPr="004779DC">
        <w:rPr>
          <w:sz w:val="28"/>
          <w:szCs w:val="28"/>
        </w:rPr>
        <w:t>5</w:t>
      </w:r>
      <w:r w:rsidR="006E1ADD" w:rsidRPr="004779DC">
        <w:rPr>
          <w:sz w:val="28"/>
          <w:szCs w:val="28"/>
        </w:rPr>
        <w:t>3</w:t>
      </w:r>
      <w:r w:rsidRPr="004779DC">
        <w:rPr>
          <w:sz w:val="28"/>
          <w:szCs w:val="28"/>
        </w:rPr>
        <w:t xml:space="preserve"> детей</w:t>
      </w:r>
      <w:r w:rsidR="0000449A" w:rsidRPr="004779DC">
        <w:rPr>
          <w:sz w:val="28"/>
          <w:szCs w:val="28"/>
        </w:rPr>
        <w:t xml:space="preserve">, по решению суда – </w:t>
      </w:r>
      <w:r w:rsidR="00FB339F" w:rsidRPr="004779DC">
        <w:rPr>
          <w:sz w:val="28"/>
          <w:szCs w:val="28"/>
        </w:rPr>
        <w:t>1</w:t>
      </w:r>
      <w:r w:rsidRPr="004779DC">
        <w:rPr>
          <w:sz w:val="28"/>
          <w:szCs w:val="28"/>
        </w:rPr>
        <w:t>.</w:t>
      </w:r>
    </w:p>
    <w:p w14:paraId="32F28D3F" w14:textId="77777777" w:rsidR="000F1836" w:rsidRDefault="006E1ADD" w:rsidP="00775B79">
      <w:pPr>
        <w:ind w:firstLine="708"/>
        <w:jc w:val="both"/>
        <w:rPr>
          <w:rFonts w:ascii="Times New Roman CYR" w:hAnsi="Times New Roman CYR" w:cs="Times New Roman CYR"/>
          <w:color w:val="000000"/>
          <w:sz w:val="28"/>
          <w:szCs w:val="28"/>
        </w:rPr>
      </w:pPr>
      <w:r w:rsidRPr="004779DC">
        <w:rPr>
          <w:iCs/>
          <w:sz w:val="28"/>
          <w:szCs w:val="28"/>
          <w:lang w:eastAsia="en-US"/>
        </w:rPr>
        <w:t>За 20</w:t>
      </w:r>
      <w:r w:rsidR="00D97844" w:rsidRPr="004779DC">
        <w:rPr>
          <w:iCs/>
          <w:sz w:val="28"/>
          <w:szCs w:val="28"/>
          <w:lang w:eastAsia="en-US"/>
        </w:rPr>
        <w:t>20</w:t>
      </w:r>
      <w:r w:rsidRPr="004779DC">
        <w:rPr>
          <w:iCs/>
          <w:sz w:val="28"/>
          <w:szCs w:val="28"/>
          <w:lang w:eastAsia="en-US"/>
        </w:rPr>
        <w:t xml:space="preserve"> год в Федеральную государственную информационную систему «Единый государственный реестр записей актов гражданского состояния» </w:t>
      </w:r>
      <w:r w:rsidR="00D97844" w:rsidRPr="004779DC">
        <w:rPr>
          <w:iCs/>
          <w:sz w:val="28"/>
          <w:szCs w:val="28"/>
          <w:lang w:eastAsia="en-US"/>
        </w:rPr>
        <w:t xml:space="preserve"> (далее - </w:t>
      </w:r>
      <w:r w:rsidR="00D97844" w:rsidRPr="004779DC">
        <w:rPr>
          <w:rFonts w:ascii="Times New Roman CYR" w:hAnsi="Times New Roman CYR" w:cs="Times New Roman CYR"/>
          <w:color w:val="000000"/>
          <w:sz w:val="28"/>
          <w:szCs w:val="28"/>
        </w:rPr>
        <w:t xml:space="preserve">ФГИС ЕГР ЗАГС) </w:t>
      </w:r>
      <w:r w:rsidRPr="004779DC">
        <w:rPr>
          <w:iCs/>
          <w:sz w:val="28"/>
          <w:szCs w:val="28"/>
          <w:lang w:eastAsia="en-US"/>
        </w:rPr>
        <w:t xml:space="preserve">сконвертировано </w:t>
      </w:r>
      <w:r w:rsidR="00D97844" w:rsidRPr="004779DC">
        <w:rPr>
          <w:iCs/>
          <w:sz w:val="28"/>
          <w:szCs w:val="28"/>
          <w:lang w:eastAsia="en-US"/>
        </w:rPr>
        <w:t xml:space="preserve">62 204 записи прошлых лет (2019 год – </w:t>
      </w:r>
      <w:r w:rsidRPr="004779DC">
        <w:rPr>
          <w:iCs/>
          <w:sz w:val="28"/>
          <w:szCs w:val="28"/>
          <w:lang w:eastAsia="en-US"/>
        </w:rPr>
        <w:t>36 454 записи прошлых лет</w:t>
      </w:r>
      <w:r w:rsidR="00D97844" w:rsidRPr="004779DC">
        <w:rPr>
          <w:iCs/>
          <w:sz w:val="28"/>
          <w:szCs w:val="28"/>
          <w:lang w:eastAsia="en-US"/>
        </w:rPr>
        <w:t>)</w:t>
      </w:r>
      <w:r w:rsidRPr="004779DC">
        <w:rPr>
          <w:iCs/>
          <w:sz w:val="28"/>
          <w:szCs w:val="28"/>
          <w:lang w:eastAsia="en-US"/>
        </w:rPr>
        <w:t>.</w:t>
      </w:r>
      <w:r w:rsidR="00D97844" w:rsidRPr="004779DC">
        <w:rPr>
          <w:rFonts w:ascii="Times New Roman CYR" w:hAnsi="Times New Roman CYR" w:cs="Times New Roman CYR"/>
          <w:color w:val="000000"/>
          <w:sz w:val="28"/>
          <w:szCs w:val="28"/>
        </w:rPr>
        <w:t xml:space="preserve"> Работы по завершению конвертации и передаче в ФГИС ЕГР ЗАГС в Березовском районе выполнены в полном объеме и завершены в срок в соответствии с планом Министерства юстиции.</w:t>
      </w:r>
    </w:p>
    <w:p w14:paraId="1E217E8F" w14:textId="77777777" w:rsidR="00D97844" w:rsidRDefault="00D97844" w:rsidP="00775B79">
      <w:pPr>
        <w:ind w:firstLine="708"/>
        <w:jc w:val="both"/>
        <w:rPr>
          <w:sz w:val="28"/>
          <w:szCs w:val="28"/>
        </w:rPr>
      </w:pPr>
    </w:p>
    <w:p w14:paraId="0600F12B" w14:textId="4A02794E" w:rsidR="00F87092" w:rsidRPr="004779DC" w:rsidRDefault="0017396A" w:rsidP="00F87092">
      <w:pPr>
        <w:ind w:firstLine="708"/>
        <w:jc w:val="both"/>
        <w:rPr>
          <w:sz w:val="28"/>
          <w:szCs w:val="28"/>
        </w:rPr>
      </w:pPr>
      <w:r w:rsidRPr="004779DC">
        <w:rPr>
          <w:sz w:val="28"/>
          <w:szCs w:val="28"/>
        </w:rPr>
        <w:t>1</w:t>
      </w:r>
      <w:r w:rsidR="008471F2">
        <w:rPr>
          <w:sz w:val="28"/>
          <w:szCs w:val="28"/>
        </w:rPr>
        <w:t>7</w:t>
      </w:r>
      <w:r w:rsidR="007771DB" w:rsidRPr="004779DC">
        <w:rPr>
          <w:sz w:val="28"/>
          <w:szCs w:val="28"/>
        </w:rPr>
        <w:t>.4. Д</w:t>
      </w:r>
      <w:r w:rsidR="00F87092" w:rsidRPr="004779DC">
        <w:rPr>
          <w:sz w:val="28"/>
          <w:szCs w:val="28"/>
        </w:rPr>
        <w:t>еятельност</w:t>
      </w:r>
      <w:r w:rsidR="007771DB" w:rsidRPr="004779DC">
        <w:rPr>
          <w:sz w:val="28"/>
          <w:szCs w:val="28"/>
        </w:rPr>
        <w:t>ь</w:t>
      </w:r>
      <w:r w:rsidR="00BD567B" w:rsidRPr="004779DC">
        <w:rPr>
          <w:sz w:val="28"/>
          <w:szCs w:val="28"/>
        </w:rPr>
        <w:t xml:space="preserve"> в сфере административных правонарушений</w:t>
      </w:r>
    </w:p>
    <w:p w14:paraId="6D30C174" w14:textId="77777777" w:rsidR="004C657D" w:rsidRPr="004779DC" w:rsidRDefault="004C657D" w:rsidP="00F87092">
      <w:pPr>
        <w:ind w:firstLine="708"/>
        <w:jc w:val="both"/>
        <w:rPr>
          <w:sz w:val="28"/>
          <w:szCs w:val="28"/>
        </w:rPr>
      </w:pPr>
    </w:p>
    <w:p w14:paraId="027A803F" w14:textId="77777777" w:rsidR="004C657D" w:rsidRPr="004779DC" w:rsidRDefault="004C657D" w:rsidP="004C657D">
      <w:pPr>
        <w:widowControl w:val="0"/>
        <w:ind w:firstLine="709"/>
        <w:jc w:val="both"/>
        <w:rPr>
          <w:sz w:val="28"/>
          <w:szCs w:val="28"/>
        </w:rPr>
      </w:pPr>
      <w:r w:rsidRPr="004779DC">
        <w:rPr>
          <w:sz w:val="28"/>
          <w:szCs w:val="28"/>
        </w:rPr>
        <w:t>В соответствии с Законом Ханты-Мансийского автономного округа – Югры от 02 марта 2009 года № 5-оз «Об административных комиссиях в Ханты-Мансийском автономно</w:t>
      </w:r>
      <w:r w:rsidR="00F74A21" w:rsidRPr="004779DC">
        <w:rPr>
          <w:sz w:val="28"/>
          <w:szCs w:val="28"/>
        </w:rPr>
        <w:t xml:space="preserve">м округе – Югре» </w:t>
      </w:r>
      <w:r w:rsidRPr="004779DC">
        <w:rPr>
          <w:sz w:val="28"/>
          <w:szCs w:val="28"/>
        </w:rPr>
        <w:t>на территории Березовского района работает одна административная комиссия.</w:t>
      </w:r>
    </w:p>
    <w:p w14:paraId="3096A32A" w14:textId="77777777" w:rsidR="004C657D" w:rsidRPr="004779DC" w:rsidRDefault="004C657D" w:rsidP="004C657D">
      <w:pPr>
        <w:widowControl w:val="0"/>
        <w:tabs>
          <w:tab w:val="left" w:pos="3240"/>
        </w:tabs>
        <w:ind w:firstLine="709"/>
        <w:jc w:val="both"/>
        <w:rPr>
          <w:sz w:val="28"/>
          <w:szCs w:val="28"/>
        </w:rPr>
      </w:pPr>
      <w:r w:rsidRPr="004779DC">
        <w:rPr>
          <w:sz w:val="28"/>
          <w:szCs w:val="28"/>
        </w:rPr>
        <w:t>В 20</w:t>
      </w:r>
      <w:r w:rsidR="00F74A21" w:rsidRPr="004779DC">
        <w:rPr>
          <w:sz w:val="28"/>
          <w:szCs w:val="28"/>
        </w:rPr>
        <w:t xml:space="preserve">20 году в комиссию поступило 202 </w:t>
      </w:r>
      <w:proofErr w:type="gramStart"/>
      <w:r w:rsidRPr="004779DC">
        <w:rPr>
          <w:sz w:val="28"/>
          <w:szCs w:val="28"/>
        </w:rPr>
        <w:t>административных</w:t>
      </w:r>
      <w:proofErr w:type="gramEnd"/>
      <w:r w:rsidRPr="004779DC">
        <w:rPr>
          <w:sz w:val="28"/>
          <w:szCs w:val="28"/>
        </w:rPr>
        <w:t xml:space="preserve"> дел</w:t>
      </w:r>
      <w:r w:rsidR="00F74A21" w:rsidRPr="004779DC">
        <w:rPr>
          <w:sz w:val="28"/>
          <w:szCs w:val="28"/>
        </w:rPr>
        <w:t>а, что на 7</w:t>
      </w:r>
      <w:r w:rsidRPr="004779DC">
        <w:rPr>
          <w:sz w:val="28"/>
          <w:szCs w:val="28"/>
        </w:rPr>
        <w:t>% больше чем в 201</w:t>
      </w:r>
      <w:r w:rsidR="00F74A21" w:rsidRPr="004779DC">
        <w:rPr>
          <w:sz w:val="28"/>
          <w:szCs w:val="28"/>
        </w:rPr>
        <w:t>9</w:t>
      </w:r>
      <w:r w:rsidRPr="004779DC">
        <w:rPr>
          <w:sz w:val="28"/>
          <w:szCs w:val="28"/>
        </w:rPr>
        <w:t xml:space="preserve"> году (1</w:t>
      </w:r>
      <w:r w:rsidR="00F74A21" w:rsidRPr="004779DC">
        <w:rPr>
          <w:sz w:val="28"/>
          <w:szCs w:val="28"/>
        </w:rPr>
        <w:t>89</w:t>
      </w:r>
      <w:r w:rsidRPr="004779DC">
        <w:rPr>
          <w:sz w:val="28"/>
          <w:szCs w:val="28"/>
        </w:rPr>
        <w:t xml:space="preserve">). </w:t>
      </w:r>
    </w:p>
    <w:p w14:paraId="1DFE5788" w14:textId="77777777" w:rsidR="004C657D" w:rsidRPr="004779DC" w:rsidRDefault="00F74A21" w:rsidP="004C657D">
      <w:pPr>
        <w:widowControl w:val="0"/>
        <w:tabs>
          <w:tab w:val="left" w:pos="3240"/>
        </w:tabs>
        <w:ind w:firstLine="709"/>
        <w:jc w:val="both"/>
        <w:rPr>
          <w:rFonts w:eastAsia="Calibri"/>
          <w:sz w:val="28"/>
          <w:szCs w:val="28"/>
          <w:lang w:eastAsia="en-US"/>
        </w:rPr>
      </w:pPr>
      <w:r w:rsidRPr="004779DC">
        <w:rPr>
          <w:rFonts w:eastAsia="Calibri"/>
          <w:sz w:val="28"/>
          <w:szCs w:val="28"/>
          <w:lang w:eastAsia="en-US"/>
        </w:rPr>
        <w:t>Рассмотрено 202</w:t>
      </w:r>
      <w:r w:rsidR="004C657D" w:rsidRPr="004779DC">
        <w:rPr>
          <w:rFonts w:eastAsia="Calibri"/>
          <w:sz w:val="28"/>
          <w:szCs w:val="28"/>
          <w:lang w:eastAsia="en-US"/>
        </w:rPr>
        <w:t xml:space="preserve"> дел, что составляет 100 % от общего количества дел.</w:t>
      </w:r>
    </w:p>
    <w:p w14:paraId="4170BBA5" w14:textId="77777777" w:rsidR="004C657D" w:rsidRPr="004779DC" w:rsidRDefault="004C657D" w:rsidP="004C657D">
      <w:pPr>
        <w:widowControl w:val="0"/>
        <w:tabs>
          <w:tab w:val="left" w:pos="3240"/>
        </w:tabs>
        <w:ind w:firstLine="709"/>
        <w:jc w:val="both"/>
        <w:rPr>
          <w:sz w:val="28"/>
          <w:szCs w:val="28"/>
        </w:rPr>
      </w:pPr>
      <w:r w:rsidRPr="004779DC">
        <w:rPr>
          <w:sz w:val="28"/>
          <w:szCs w:val="28"/>
        </w:rPr>
        <w:t>Из рассмотренных дел:</w:t>
      </w:r>
    </w:p>
    <w:p w14:paraId="1CDB8E79" w14:textId="77777777" w:rsidR="004C657D" w:rsidRPr="004779DC" w:rsidRDefault="004C657D" w:rsidP="00AA00B2">
      <w:pPr>
        <w:widowControl w:val="0"/>
        <w:numPr>
          <w:ilvl w:val="0"/>
          <w:numId w:val="17"/>
        </w:numPr>
        <w:tabs>
          <w:tab w:val="left" w:pos="0"/>
        </w:tabs>
        <w:ind w:left="0" w:firstLine="709"/>
        <w:jc w:val="both"/>
        <w:rPr>
          <w:rFonts w:eastAsia="Calibri"/>
          <w:sz w:val="28"/>
          <w:szCs w:val="28"/>
          <w:lang w:eastAsia="en-US"/>
        </w:rPr>
      </w:pPr>
      <w:r w:rsidRPr="004779DC">
        <w:rPr>
          <w:rFonts w:eastAsia="Calibri"/>
          <w:sz w:val="28"/>
          <w:szCs w:val="28"/>
          <w:lang w:eastAsia="en-US"/>
        </w:rPr>
        <w:t xml:space="preserve">по </w:t>
      </w:r>
      <w:r w:rsidR="00F74A21" w:rsidRPr="004779DC">
        <w:rPr>
          <w:rFonts w:eastAsia="Calibri"/>
          <w:sz w:val="28"/>
          <w:szCs w:val="28"/>
          <w:lang w:eastAsia="en-US"/>
        </w:rPr>
        <w:t>79</w:t>
      </w:r>
      <w:r w:rsidRPr="004779DC">
        <w:rPr>
          <w:rFonts w:eastAsia="Calibri"/>
          <w:sz w:val="28"/>
          <w:szCs w:val="28"/>
          <w:lang w:eastAsia="en-US"/>
        </w:rPr>
        <w:t xml:space="preserve"> делам принято решение о назначении наказания в виде штрафа, об</w:t>
      </w:r>
      <w:r w:rsidR="00F74A21" w:rsidRPr="004779DC">
        <w:rPr>
          <w:rFonts w:eastAsia="Calibri"/>
          <w:sz w:val="28"/>
          <w:szCs w:val="28"/>
          <w:lang w:eastAsia="en-US"/>
        </w:rPr>
        <w:t>щая сумма которых составила 182,0</w:t>
      </w:r>
      <w:r w:rsidRPr="004779DC">
        <w:rPr>
          <w:rFonts w:eastAsia="Calibri"/>
          <w:sz w:val="28"/>
          <w:szCs w:val="28"/>
          <w:lang w:eastAsia="en-US"/>
        </w:rPr>
        <w:t xml:space="preserve"> тыс. рублей (2016 год – 10 дел на 7,0 тыс. рублей; 2017 год – 35 дел на 31,5 тыс. рублей, 2018 год – 58 дел на 61,0 тыс. руб.</w:t>
      </w:r>
      <w:r w:rsidR="00F74A21" w:rsidRPr="004779DC">
        <w:rPr>
          <w:rFonts w:eastAsia="Calibri"/>
          <w:sz w:val="28"/>
          <w:szCs w:val="28"/>
          <w:lang w:eastAsia="en-US"/>
        </w:rPr>
        <w:t>, 2019 год – 77 дел на 90,0 тыс. руб.</w:t>
      </w:r>
      <w:r w:rsidRPr="004779DC">
        <w:rPr>
          <w:rFonts w:eastAsia="Calibri"/>
          <w:sz w:val="28"/>
          <w:szCs w:val="28"/>
          <w:lang w:eastAsia="en-US"/>
        </w:rPr>
        <w:t>);</w:t>
      </w:r>
    </w:p>
    <w:p w14:paraId="2DF57028" w14:textId="77777777" w:rsidR="004C657D" w:rsidRPr="004779DC" w:rsidRDefault="004C657D" w:rsidP="00AA00B2">
      <w:pPr>
        <w:widowControl w:val="0"/>
        <w:numPr>
          <w:ilvl w:val="0"/>
          <w:numId w:val="17"/>
        </w:numPr>
        <w:tabs>
          <w:tab w:val="left" w:pos="0"/>
        </w:tabs>
        <w:ind w:left="0" w:firstLine="709"/>
        <w:jc w:val="both"/>
        <w:rPr>
          <w:rFonts w:eastAsia="Calibri"/>
          <w:sz w:val="28"/>
          <w:szCs w:val="28"/>
          <w:lang w:eastAsia="en-US"/>
        </w:rPr>
      </w:pPr>
      <w:r w:rsidRPr="004779DC">
        <w:rPr>
          <w:rFonts w:eastAsia="Calibri"/>
          <w:sz w:val="28"/>
          <w:szCs w:val="28"/>
          <w:lang w:eastAsia="en-US"/>
        </w:rPr>
        <w:t xml:space="preserve">по </w:t>
      </w:r>
      <w:r w:rsidR="00F74A21" w:rsidRPr="004779DC">
        <w:rPr>
          <w:rFonts w:eastAsia="Calibri"/>
          <w:sz w:val="28"/>
          <w:szCs w:val="28"/>
          <w:lang w:eastAsia="en-US"/>
        </w:rPr>
        <w:t>11</w:t>
      </w:r>
      <w:r w:rsidR="00F63B36" w:rsidRPr="004779DC">
        <w:rPr>
          <w:rFonts w:eastAsia="Calibri"/>
          <w:sz w:val="28"/>
          <w:szCs w:val="28"/>
          <w:lang w:eastAsia="en-US"/>
        </w:rPr>
        <w:t>6</w:t>
      </w:r>
      <w:r w:rsidRPr="004779DC">
        <w:rPr>
          <w:rFonts w:eastAsia="Calibri"/>
          <w:sz w:val="28"/>
          <w:szCs w:val="28"/>
          <w:lang w:eastAsia="en-US"/>
        </w:rPr>
        <w:t xml:space="preserve"> делам принято решение о назначении наказания в виде предупреждения (2016 год – 8 дел; 2017 год – 4 дела, 2018 год – 57</w:t>
      </w:r>
      <w:r w:rsidR="00F74A21" w:rsidRPr="004779DC">
        <w:rPr>
          <w:rFonts w:eastAsia="Calibri"/>
          <w:sz w:val="28"/>
          <w:szCs w:val="28"/>
          <w:lang w:eastAsia="en-US"/>
        </w:rPr>
        <w:t>, 2019 год – 96)</w:t>
      </w:r>
      <w:r w:rsidRPr="004779DC">
        <w:rPr>
          <w:rFonts w:eastAsia="Calibri"/>
          <w:sz w:val="28"/>
          <w:szCs w:val="28"/>
          <w:lang w:eastAsia="en-US"/>
        </w:rPr>
        <w:t>;</w:t>
      </w:r>
    </w:p>
    <w:p w14:paraId="3BDC6AD9" w14:textId="77777777" w:rsidR="00F63B36" w:rsidRPr="004779DC" w:rsidRDefault="00F63B36" w:rsidP="003F5342">
      <w:pPr>
        <w:widowControl w:val="0"/>
        <w:numPr>
          <w:ilvl w:val="0"/>
          <w:numId w:val="17"/>
        </w:numPr>
        <w:tabs>
          <w:tab w:val="left" w:pos="0"/>
        </w:tabs>
        <w:ind w:left="709" w:firstLine="0"/>
        <w:jc w:val="both"/>
        <w:rPr>
          <w:rFonts w:eastAsia="Calibri"/>
          <w:sz w:val="28"/>
          <w:szCs w:val="28"/>
          <w:lang w:eastAsia="en-US"/>
        </w:rPr>
      </w:pPr>
      <w:r w:rsidRPr="004779DC">
        <w:rPr>
          <w:rFonts w:eastAsia="Calibri"/>
          <w:sz w:val="28"/>
          <w:szCs w:val="28"/>
          <w:lang w:eastAsia="en-US"/>
        </w:rPr>
        <w:t>по 7 делам принято решение о прекращении производства.</w:t>
      </w:r>
    </w:p>
    <w:p w14:paraId="11FBE924" w14:textId="77777777" w:rsidR="004C657D" w:rsidRPr="004779DC" w:rsidRDefault="00F63B36" w:rsidP="00F63B36">
      <w:pPr>
        <w:widowControl w:val="0"/>
        <w:tabs>
          <w:tab w:val="left" w:pos="0"/>
        </w:tabs>
        <w:ind w:firstLine="709"/>
        <w:jc w:val="both"/>
        <w:rPr>
          <w:rFonts w:eastAsia="Calibri"/>
          <w:sz w:val="28"/>
          <w:szCs w:val="28"/>
          <w:lang w:eastAsia="en-US"/>
        </w:rPr>
      </w:pPr>
      <w:r w:rsidRPr="004779DC">
        <w:rPr>
          <w:rFonts w:eastAsia="Calibri"/>
          <w:sz w:val="28"/>
          <w:szCs w:val="28"/>
          <w:lang w:eastAsia="en-US"/>
        </w:rPr>
        <w:t>В</w:t>
      </w:r>
      <w:r w:rsidR="004C657D" w:rsidRPr="004779DC">
        <w:rPr>
          <w:rFonts w:eastAsia="Calibri"/>
          <w:sz w:val="28"/>
          <w:szCs w:val="28"/>
          <w:lang w:eastAsia="en-US"/>
        </w:rPr>
        <w:t xml:space="preserve">зыскано штрафов на общую сумму </w:t>
      </w:r>
      <w:r w:rsidR="00F74A21" w:rsidRPr="004779DC">
        <w:rPr>
          <w:rFonts w:eastAsia="Calibri"/>
          <w:sz w:val="28"/>
          <w:szCs w:val="28"/>
          <w:lang w:eastAsia="en-US"/>
        </w:rPr>
        <w:t>31,0</w:t>
      </w:r>
      <w:r w:rsidR="004C657D" w:rsidRPr="004779DC">
        <w:rPr>
          <w:rFonts w:eastAsia="Calibri"/>
          <w:sz w:val="28"/>
          <w:szCs w:val="28"/>
          <w:lang w:eastAsia="en-US"/>
        </w:rPr>
        <w:t xml:space="preserve"> тыс. рублей, процент взыскания составил </w:t>
      </w:r>
      <w:r w:rsidR="00F74A21" w:rsidRPr="004779DC">
        <w:rPr>
          <w:rFonts w:eastAsia="Calibri"/>
          <w:sz w:val="28"/>
          <w:szCs w:val="28"/>
          <w:lang w:eastAsia="en-US"/>
        </w:rPr>
        <w:t>17</w:t>
      </w:r>
      <w:r w:rsidR="004C657D" w:rsidRPr="004779DC">
        <w:rPr>
          <w:rFonts w:eastAsia="Calibri"/>
          <w:sz w:val="28"/>
          <w:szCs w:val="28"/>
          <w:lang w:eastAsia="en-US"/>
        </w:rPr>
        <w:t>%.</w:t>
      </w:r>
    </w:p>
    <w:p w14:paraId="082BC98C" w14:textId="77777777" w:rsidR="004C657D" w:rsidRPr="004779DC" w:rsidRDefault="004C657D" w:rsidP="004C657D">
      <w:pPr>
        <w:tabs>
          <w:tab w:val="left" w:pos="3240"/>
        </w:tabs>
        <w:ind w:firstLine="708"/>
        <w:jc w:val="both"/>
        <w:rPr>
          <w:sz w:val="28"/>
          <w:szCs w:val="28"/>
        </w:rPr>
      </w:pPr>
      <w:r w:rsidRPr="004779DC">
        <w:rPr>
          <w:rFonts w:eastAsia="Calibri"/>
          <w:sz w:val="28"/>
          <w:szCs w:val="28"/>
          <w:lang w:eastAsia="en-US"/>
        </w:rPr>
        <w:lastRenderedPageBreak/>
        <w:t xml:space="preserve">Набольшее количество административных протоколов составлено по статьям 10 и </w:t>
      </w:r>
      <w:r w:rsidR="00F74A21" w:rsidRPr="004779DC">
        <w:rPr>
          <w:rFonts w:eastAsia="Calibri"/>
          <w:sz w:val="28"/>
          <w:szCs w:val="28"/>
          <w:lang w:eastAsia="en-US"/>
        </w:rPr>
        <w:t>28</w:t>
      </w:r>
      <w:r w:rsidRPr="004779DC">
        <w:rPr>
          <w:rFonts w:eastAsia="Calibri"/>
          <w:sz w:val="28"/>
          <w:szCs w:val="28"/>
          <w:lang w:eastAsia="en-US"/>
        </w:rPr>
        <w:t xml:space="preserve"> </w:t>
      </w:r>
      <w:r w:rsidRPr="004779DC">
        <w:rPr>
          <w:sz w:val="28"/>
          <w:szCs w:val="28"/>
        </w:rPr>
        <w:t xml:space="preserve">Закона автономного округа – Югры № 102-оз </w:t>
      </w:r>
      <w:r w:rsidRPr="004779DC">
        <w:rPr>
          <w:rFonts w:eastAsia="Calibri"/>
          <w:sz w:val="28"/>
          <w:szCs w:val="28"/>
          <w:lang w:eastAsia="en-US"/>
        </w:rPr>
        <w:t>(10</w:t>
      </w:r>
      <w:r w:rsidR="00F74A21" w:rsidRPr="004779DC">
        <w:rPr>
          <w:rFonts w:eastAsia="Calibri"/>
          <w:sz w:val="28"/>
          <w:szCs w:val="28"/>
          <w:lang w:eastAsia="en-US"/>
        </w:rPr>
        <w:t>4</w:t>
      </w:r>
      <w:r w:rsidRPr="004779DC">
        <w:rPr>
          <w:rFonts w:eastAsia="Calibri"/>
          <w:sz w:val="28"/>
          <w:szCs w:val="28"/>
          <w:lang w:eastAsia="en-US"/>
        </w:rPr>
        <w:t xml:space="preserve"> и </w:t>
      </w:r>
      <w:r w:rsidR="00F74A21" w:rsidRPr="004779DC">
        <w:rPr>
          <w:rFonts w:eastAsia="Calibri"/>
          <w:sz w:val="28"/>
          <w:szCs w:val="28"/>
          <w:lang w:eastAsia="en-US"/>
        </w:rPr>
        <w:t>48</w:t>
      </w:r>
      <w:r w:rsidRPr="004779DC">
        <w:rPr>
          <w:rFonts w:eastAsia="Calibri"/>
          <w:sz w:val="28"/>
          <w:szCs w:val="28"/>
          <w:lang w:eastAsia="en-US"/>
        </w:rPr>
        <w:t xml:space="preserve"> соответственно).</w:t>
      </w:r>
    </w:p>
    <w:p w14:paraId="12DFAD92" w14:textId="77777777" w:rsidR="004C657D" w:rsidRPr="004779DC" w:rsidRDefault="004C657D" w:rsidP="004C657D">
      <w:pPr>
        <w:tabs>
          <w:tab w:val="left" w:pos="3240"/>
        </w:tabs>
        <w:ind w:firstLine="708"/>
        <w:jc w:val="both"/>
        <w:rPr>
          <w:rFonts w:eastAsia="Calibri"/>
          <w:sz w:val="28"/>
          <w:szCs w:val="28"/>
          <w:lang w:eastAsia="en-US"/>
        </w:rPr>
      </w:pPr>
      <w:r w:rsidRPr="004779DC">
        <w:rPr>
          <w:rFonts w:eastAsia="Calibri"/>
          <w:sz w:val="28"/>
          <w:szCs w:val="28"/>
          <w:lang w:eastAsia="en-US"/>
        </w:rPr>
        <w:t>В 20</w:t>
      </w:r>
      <w:r w:rsidR="00F74A21" w:rsidRPr="004779DC">
        <w:rPr>
          <w:rFonts w:eastAsia="Calibri"/>
          <w:sz w:val="28"/>
          <w:szCs w:val="28"/>
          <w:lang w:eastAsia="en-US"/>
        </w:rPr>
        <w:t>20</w:t>
      </w:r>
      <w:r w:rsidRPr="004779DC">
        <w:rPr>
          <w:rFonts w:eastAsia="Calibri"/>
          <w:sz w:val="28"/>
          <w:szCs w:val="28"/>
          <w:lang w:eastAsia="en-US"/>
        </w:rPr>
        <w:t xml:space="preserve"> году</w:t>
      </w:r>
      <w:r w:rsidR="00CB0B2C" w:rsidRPr="004779DC">
        <w:rPr>
          <w:rFonts w:eastAsia="Calibri"/>
          <w:sz w:val="28"/>
          <w:szCs w:val="28"/>
          <w:lang w:eastAsia="en-US"/>
        </w:rPr>
        <w:t xml:space="preserve"> </w:t>
      </w:r>
      <w:r w:rsidRPr="004779DC">
        <w:rPr>
          <w:rFonts w:eastAsia="Calibri"/>
          <w:sz w:val="28"/>
          <w:szCs w:val="28"/>
          <w:lang w:eastAsia="en-US"/>
        </w:rPr>
        <w:t>нарушений зафиксированных уполномоченными должностными лицами городского поселения Березово –</w:t>
      </w:r>
      <w:r w:rsidR="00CB0B2C" w:rsidRPr="004779DC">
        <w:rPr>
          <w:rFonts w:eastAsia="Calibri"/>
          <w:sz w:val="28"/>
          <w:szCs w:val="28"/>
          <w:lang w:eastAsia="en-US"/>
        </w:rPr>
        <w:t xml:space="preserve"> 93 протокола</w:t>
      </w:r>
      <w:r w:rsidRPr="004779DC">
        <w:rPr>
          <w:rFonts w:eastAsia="Calibri"/>
          <w:sz w:val="28"/>
          <w:szCs w:val="28"/>
          <w:lang w:eastAsia="en-US"/>
        </w:rPr>
        <w:t>, в 201</w:t>
      </w:r>
      <w:r w:rsidR="00CB0B2C" w:rsidRPr="004779DC">
        <w:rPr>
          <w:rFonts w:eastAsia="Calibri"/>
          <w:sz w:val="28"/>
          <w:szCs w:val="28"/>
          <w:lang w:eastAsia="en-US"/>
        </w:rPr>
        <w:t>9</w:t>
      </w:r>
      <w:r w:rsidRPr="004779DC">
        <w:rPr>
          <w:rFonts w:eastAsia="Calibri"/>
          <w:sz w:val="28"/>
          <w:szCs w:val="28"/>
          <w:lang w:eastAsia="en-US"/>
        </w:rPr>
        <w:t xml:space="preserve"> году – 1</w:t>
      </w:r>
      <w:r w:rsidR="00CB0B2C" w:rsidRPr="004779DC">
        <w:rPr>
          <w:rFonts w:eastAsia="Calibri"/>
          <w:sz w:val="28"/>
          <w:szCs w:val="28"/>
          <w:lang w:eastAsia="en-US"/>
        </w:rPr>
        <w:t>14</w:t>
      </w:r>
      <w:r w:rsidRPr="004779DC">
        <w:rPr>
          <w:rFonts w:eastAsia="Calibri"/>
          <w:sz w:val="28"/>
          <w:szCs w:val="28"/>
          <w:lang w:eastAsia="en-US"/>
        </w:rPr>
        <w:t>.</w:t>
      </w:r>
    </w:p>
    <w:p w14:paraId="2A1265E0" w14:textId="77777777" w:rsidR="004C657D" w:rsidRPr="004779DC" w:rsidRDefault="00CB0B2C" w:rsidP="004C657D">
      <w:pPr>
        <w:widowControl w:val="0"/>
        <w:ind w:firstLine="709"/>
        <w:jc w:val="both"/>
        <w:rPr>
          <w:rFonts w:eastAsia="Calibri"/>
          <w:sz w:val="28"/>
          <w:szCs w:val="28"/>
          <w:lang w:eastAsia="en-US"/>
        </w:rPr>
      </w:pPr>
      <w:r w:rsidRPr="004779DC">
        <w:rPr>
          <w:rFonts w:eastAsia="Calibri"/>
          <w:sz w:val="28"/>
          <w:szCs w:val="28"/>
          <w:lang w:eastAsia="en-US"/>
        </w:rPr>
        <w:t>В 2020</w:t>
      </w:r>
      <w:r w:rsidR="004C657D" w:rsidRPr="004779DC">
        <w:rPr>
          <w:rFonts w:eastAsia="Calibri"/>
          <w:sz w:val="28"/>
          <w:szCs w:val="28"/>
          <w:lang w:eastAsia="en-US"/>
        </w:rPr>
        <w:t xml:space="preserve"> году в Березовском районном суде постановления административной комиссии не обжаловались, акты прокурорского реагирования не поступали.</w:t>
      </w:r>
    </w:p>
    <w:p w14:paraId="1EDAFFD2" w14:textId="77777777" w:rsidR="004C657D" w:rsidRPr="004779DC" w:rsidRDefault="004C657D" w:rsidP="004C657D">
      <w:pPr>
        <w:tabs>
          <w:tab w:val="left" w:pos="0"/>
        </w:tabs>
        <w:ind w:firstLine="720"/>
        <w:jc w:val="both"/>
        <w:rPr>
          <w:rFonts w:eastAsia="Calibri"/>
          <w:sz w:val="28"/>
          <w:szCs w:val="28"/>
          <w:lang w:eastAsia="en-US"/>
        </w:rPr>
      </w:pPr>
      <w:r w:rsidRPr="004779DC">
        <w:rPr>
          <w:rFonts w:eastAsia="Calibri"/>
          <w:sz w:val="28"/>
          <w:szCs w:val="28"/>
          <w:lang w:eastAsia="en-US"/>
        </w:rPr>
        <w:t xml:space="preserve">Информирование населения о работе административной комиссии осуществлялось через телеканал «АТВ «Берёзово», официальный сайт органов местного самоуправления Березовского района в сети Интернет, газету «Жизнь Югры». </w:t>
      </w:r>
    </w:p>
    <w:p w14:paraId="5294CCAA" w14:textId="77777777" w:rsidR="004C657D" w:rsidRPr="004779DC" w:rsidRDefault="004C657D" w:rsidP="004C657D">
      <w:pPr>
        <w:ind w:firstLine="708"/>
        <w:jc w:val="both"/>
        <w:rPr>
          <w:rFonts w:eastAsia="Calibri"/>
          <w:sz w:val="28"/>
          <w:szCs w:val="28"/>
          <w:lang w:eastAsia="en-US"/>
        </w:rPr>
      </w:pPr>
      <w:r w:rsidRPr="004779DC">
        <w:rPr>
          <w:rFonts w:eastAsia="Calibri"/>
          <w:sz w:val="28"/>
          <w:szCs w:val="28"/>
          <w:lang w:eastAsia="en-US"/>
        </w:rPr>
        <w:t xml:space="preserve">В целях исполнения постановлений и взыскания административных штрафов, административной комиссией направлено </w:t>
      </w:r>
      <w:r w:rsidR="00CB0B2C" w:rsidRPr="004779DC">
        <w:rPr>
          <w:rFonts w:eastAsia="Calibri"/>
          <w:sz w:val="28"/>
          <w:szCs w:val="28"/>
          <w:lang w:eastAsia="en-US"/>
        </w:rPr>
        <w:t xml:space="preserve">30 </w:t>
      </w:r>
      <w:r w:rsidRPr="004779DC">
        <w:rPr>
          <w:rFonts w:eastAsia="Calibri"/>
          <w:sz w:val="28"/>
          <w:szCs w:val="28"/>
          <w:lang w:eastAsia="en-US"/>
        </w:rPr>
        <w:t>заявлений в Отдел судебных приставов в Березовском районе о возбуждении исполнительных производств.</w:t>
      </w:r>
    </w:p>
    <w:p w14:paraId="317C8A7F" w14:textId="77777777" w:rsidR="00CB0B2C" w:rsidRPr="00CB0B2C" w:rsidRDefault="004C657D" w:rsidP="00CB0B2C">
      <w:pPr>
        <w:ind w:firstLine="708"/>
        <w:jc w:val="both"/>
        <w:rPr>
          <w:rFonts w:eastAsia="Calibri"/>
          <w:sz w:val="28"/>
          <w:szCs w:val="28"/>
        </w:rPr>
      </w:pPr>
      <w:r w:rsidRPr="004779DC">
        <w:rPr>
          <w:rFonts w:eastAsia="Calibri"/>
          <w:sz w:val="28"/>
          <w:szCs w:val="28"/>
          <w:lang w:eastAsia="en-US"/>
        </w:rPr>
        <w:t xml:space="preserve">Составлены административные протоколы по статье 20.25 Кодекса Российской Федерации об административных правонарушениях в отношении лиц, не уплативших административные штрафы в установленные законом сроки. Материалы </w:t>
      </w:r>
      <w:r w:rsidR="00CB0B2C" w:rsidRPr="004779DC">
        <w:rPr>
          <w:rFonts w:eastAsia="Calibri"/>
          <w:sz w:val="28"/>
          <w:szCs w:val="28"/>
        </w:rPr>
        <w:t>по 18 правонарушениям переданы в суд, в 2019 году – 12.</w:t>
      </w:r>
    </w:p>
    <w:p w14:paraId="11DA03D4" w14:textId="77777777" w:rsidR="000D616F" w:rsidRPr="007D2AA2" w:rsidRDefault="000D616F" w:rsidP="000D616F">
      <w:pPr>
        <w:ind w:firstLine="708"/>
        <w:jc w:val="both"/>
        <w:rPr>
          <w:rFonts w:eastAsia="Calibri"/>
          <w:sz w:val="28"/>
          <w:szCs w:val="28"/>
          <w:lang w:eastAsia="en-US"/>
        </w:rPr>
      </w:pPr>
    </w:p>
    <w:p w14:paraId="73D19FBF" w14:textId="4BE5685C" w:rsidR="00C0130C" w:rsidRPr="004779DC" w:rsidRDefault="0017396A" w:rsidP="000D616F">
      <w:pPr>
        <w:keepNext/>
        <w:widowControl w:val="0"/>
        <w:ind w:firstLine="708"/>
        <w:jc w:val="both"/>
        <w:outlineLvl w:val="0"/>
        <w:rPr>
          <w:sz w:val="28"/>
          <w:szCs w:val="28"/>
        </w:rPr>
      </w:pPr>
      <w:r w:rsidRPr="004779DC">
        <w:rPr>
          <w:sz w:val="28"/>
          <w:szCs w:val="28"/>
        </w:rPr>
        <w:t>1</w:t>
      </w:r>
      <w:r w:rsidR="008471F2">
        <w:rPr>
          <w:sz w:val="28"/>
          <w:szCs w:val="28"/>
        </w:rPr>
        <w:t>7</w:t>
      </w:r>
      <w:r w:rsidR="00C0130C" w:rsidRPr="004779DC">
        <w:rPr>
          <w:sz w:val="28"/>
          <w:szCs w:val="28"/>
        </w:rPr>
        <w:t>.</w:t>
      </w:r>
      <w:r w:rsidR="0003499D" w:rsidRPr="004779DC">
        <w:rPr>
          <w:sz w:val="28"/>
          <w:szCs w:val="28"/>
        </w:rPr>
        <w:t>5</w:t>
      </w:r>
      <w:r w:rsidR="00C0130C" w:rsidRPr="004779DC">
        <w:rPr>
          <w:sz w:val="28"/>
          <w:szCs w:val="28"/>
        </w:rPr>
        <w:t>. Охрана труда</w:t>
      </w:r>
    </w:p>
    <w:p w14:paraId="4BEA6A62" w14:textId="77777777" w:rsidR="00C0130C" w:rsidRPr="004779DC" w:rsidRDefault="00C0130C" w:rsidP="000D616F">
      <w:pPr>
        <w:keepNext/>
        <w:widowControl w:val="0"/>
        <w:ind w:firstLine="708"/>
        <w:jc w:val="both"/>
        <w:outlineLvl w:val="0"/>
        <w:rPr>
          <w:b/>
          <w:sz w:val="28"/>
          <w:szCs w:val="28"/>
        </w:rPr>
      </w:pPr>
    </w:p>
    <w:p w14:paraId="7AFFFF26" w14:textId="77777777" w:rsidR="00C10EF3" w:rsidRPr="004779DC" w:rsidRDefault="00C10EF3" w:rsidP="00C10EF3">
      <w:pPr>
        <w:keepNext/>
        <w:widowControl w:val="0"/>
        <w:ind w:firstLine="708"/>
        <w:jc w:val="both"/>
        <w:outlineLvl w:val="0"/>
        <w:rPr>
          <w:sz w:val="28"/>
          <w:szCs w:val="28"/>
        </w:rPr>
      </w:pPr>
      <w:r w:rsidRPr="004779DC">
        <w:rPr>
          <w:sz w:val="28"/>
          <w:szCs w:val="28"/>
        </w:rPr>
        <w:t xml:space="preserve">В целях исполнения отдельных государственных полномочий по организации сбора и обработки информации о состоянии условий и охраны труда у работодателей,  обеспечения методического руководства служб охраны труда в организациях (закон Ханты-Мансийского автономного округа – Югры от 27 мая 2011 года №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в рамках подпрограммы «Улучшение условий и охраны труда» муниципальной программы </w:t>
      </w:r>
      <w:r w:rsidRPr="004779DC">
        <w:rPr>
          <w:b/>
          <w:bCs/>
          <w:sz w:val="28"/>
          <w:szCs w:val="28"/>
        </w:rPr>
        <w:t>«</w:t>
      </w:r>
      <w:r w:rsidRPr="004779DC">
        <w:rPr>
          <w:bCs/>
          <w:sz w:val="28"/>
          <w:szCs w:val="28"/>
        </w:rPr>
        <w:t>Поддержка занятости населения в Березовском районе»</w:t>
      </w:r>
      <w:r w:rsidRPr="004779DC">
        <w:rPr>
          <w:sz w:val="28"/>
          <w:szCs w:val="28"/>
        </w:rPr>
        <w:t>:</w:t>
      </w:r>
    </w:p>
    <w:p w14:paraId="49EC54EF" w14:textId="77777777" w:rsidR="00C10EF3" w:rsidRPr="004779DC" w:rsidRDefault="00C10EF3" w:rsidP="00C10EF3">
      <w:pPr>
        <w:keepNext/>
        <w:widowControl w:val="0"/>
        <w:ind w:firstLine="708"/>
        <w:jc w:val="both"/>
        <w:outlineLvl w:val="0"/>
        <w:rPr>
          <w:rFonts w:eastAsia="Calibri"/>
          <w:sz w:val="28"/>
          <w:szCs w:val="28"/>
        </w:rPr>
      </w:pPr>
      <w:r w:rsidRPr="004779DC">
        <w:rPr>
          <w:rFonts w:eastAsia="Calibri"/>
          <w:sz w:val="28"/>
          <w:szCs w:val="28"/>
        </w:rPr>
        <w:t>- осуществлена уведомительная регистрация 2</w:t>
      </w:r>
      <w:r w:rsidR="00BB69C9" w:rsidRPr="004779DC">
        <w:rPr>
          <w:rFonts w:eastAsia="Calibri"/>
          <w:sz w:val="28"/>
          <w:szCs w:val="28"/>
        </w:rPr>
        <w:t>5</w:t>
      </w:r>
      <w:r w:rsidRPr="004779DC">
        <w:rPr>
          <w:rFonts w:eastAsia="Calibri"/>
          <w:sz w:val="28"/>
          <w:szCs w:val="28"/>
        </w:rPr>
        <w:t xml:space="preserve"> коллективных договоров (в том числе внесение изменений) предприятий и организаций  Березовского района, независимо от форм собственности. Всего </w:t>
      </w:r>
      <w:r w:rsidR="00BB69C9" w:rsidRPr="004779DC">
        <w:rPr>
          <w:rFonts w:eastAsia="Calibri"/>
          <w:sz w:val="28"/>
          <w:szCs w:val="28"/>
        </w:rPr>
        <w:t>в Березовском районе действует 40</w:t>
      </w:r>
      <w:r w:rsidRPr="004779DC">
        <w:rPr>
          <w:rFonts w:eastAsia="Calibri"/>
          <w:sz w:val="28"/>
          <w:szCs w:val="28"/>
        </w:rPr>
        <w:t xml:space="preserve"> коллективных договоров;</w:t>
      </w:r>
    </w:p>
    <w:p w14:paraId="0A831FAE" w14:textId="77777777" w:rsidR="00C10EF3" w:rsidRPr="004779DC" w:rsidRDefault="00C10EF3" w:rsidP="00C10EF3">
      <w:pPr>
        <w:ind w:firstLine="708"/>
        <w:jc w:val="both"/>
        <w:rPr>
          <w:rFonts w:eastAsia="Calibri"/>
          <w:sz w:val="28"/>
          <w:szCs w:val="28"/>
        </w:rPr>
      </w:pPr>
      <w:r w:rsidRPr="004779DC">
        <w:rPr>
          <w:rFonts w:eastAsia="Calibri"/>
          <w:spacing w:val="-1"/>
          <w:sz w:val="28"/>
          <w:szCs w:val="28"/>
        </w:rPr>
        <w:t xml:space="preserve">- проведена работа по </w:t>
      </w:r>
      <w:r w:rsidRPr="004779DC">
        <w:rPr>
          <w:rFonts w:eastAsia="Calibri"/>
          <w:sz w:val="28"/>
          <w:szCs w:val="28"/>
        </w:rPr>
        <w:t>сбору и обработке отчетов о состоянии условий и  охраны труда у работодателей, осуществляющих деятельность на территории Березовского района;</w:t>
      </w:r>
    </w:p>
    <w:p w14:paraId="63631B4B" w14:textId="77777777" w:rsidR="00C10EF3" w:rsidRPr="004779DC" w:rsidRDefault="00C10EF3" w:rsidP="00C10EF3">
      <w:pPr>
        <w:ind w:firstLine="708"/>
        <w:jc w:val="both"/>
        <w:rPr>
          <w:sz w:val="28"/>
          <w:szCs w:val="28"/>
        </w:rPr>
      </w:pPr>
      <w:r w:rsidRPr="004779DC">
        <w:rPr>
          <w:sz w:val="28"/>
          <w:szCs w:val="28"/>
        </w:rPr>
        <w:t xml:space="preserve">- </w:t>
      </w:r>
      <w:proofErr w:type="gramStart"/>
      <w:r w:rsidRPr="004779DC">
        <w:rPr>
          <w:sz w:val="28"/>
          <w:szCs w:val="28"/>
        </w:rPr>
        <w:t>организован</w:t>
      </w:r>
      <w:r w:rsidR="00BB69C9" w:rsidRPr="004779DC">
        <w:rPr>
          <w:sz w:val="28"/>
          <w:szCs w:val="28"/>
        </w:rPr>
        <w:t>ы</w:t>
      </w:r>
      <w:proofErr w:type="gramEnd"/>
      <w:r w:rsidRPr="004779DC">
        <w:rPr>
          <w:sz w:val="28"/>
          <w:szCs w:val="28"/>
        </w:rPr>
        <w:t xml:space="preserve"> и проведен</w:t>
      </w:r>
      <w:r w:rsidR="00BB69C9" w:rsidRPr="004779DC">
        <w:rPr>
          <w:sz w:val="28"/>
          <w:szCs w:val="28"/>
        </w:rPr>
        <w:t>ы</w:t>
      </w:r>
      <w:r w:rsidRPr="004779DC">
        <w:rPr>
          <w:sz w:val="28"/>
          <w:szCs w:val="28"/>
        </w:rPr>
        <w:t xml:space="preserve"> муниципальный этап конкурса  «Лучший специалист по охране труда»</w:t>
      </w:r>
      <w:r w:rsidR="00BB69C9" w:rsidRPr="004779DC">
        <w:rPr>
          <w:sz w:val="28"/>
          <w:szCs w:val="28"/>
        </w:rPr>
        <w:t xml:space="preserve"> и </w:t>
      </w:r>
      <w:r w:rsidR="00BB69C9" w:rsidRPr="004779DC">
        <w:rPr>
          <w:rFonts w:eastAsia="Calibri"/>
          <w:sz w:val="28"/>
          <w:szCs w:val="28"/>
          <w:lang w:eastAsia="en-US"/>
        </w:rPr>
        <w:t>районный интернет-фотоконкурс по охране труда «Безопасный труд в объективе – 2020»</w:t>
      </w:r>
      <w:r w:rsidRPr="004779DC">
        <w:rPr>
          <w:sz w:val="28"/>
          <w:szCs w:val="28"/>
        </w:rPr>
        <w:t>;</w:t>
      </w:r>
    </w:p>
    <w:p w14:paraId="6C1AF837" w14:textId="77777777" w:rsidR="00C10EF3" w:rsidRPr="004779DC" w:rsidRDefault="00C10EF3" w:rsidP="00C10EF3">
      <w:pPr>
        <w:ind w:firstLine="708"/>
        <w:jc w:val="both"/>
        <w:rPr>
          <w:rFonts w:eastAsia="Calibri" w:cs="Calibri"/>
          <w:color w:val="000000"/>
          <w:sz w:val="28"/>
          <w:szCs w:val="28"/>
        </w:rPr>
      </w:pPr>
      <w:r w:rsidRPr="004779DC">
        <w:rPr>
          <w:rFonts w:eastAsia="Calibri" w:cs="Calibri"/>
          <w:color w:val="000000"/>
          <w:sz w:val="28"/>
          <w:szCs w:val="28"/>
        </w:rPr>
        <w:t xml:space="preserve">- оказана методическая помощь для специалистов по охране труда в организациях, осуществляющих деятельность на территории Березовского </w:t>
      </w:r>
      <w:r w:rsidRPr="004779DC">
        <w:rPr>
          <w:rFonts w:eastAsia="Calibri" w:cs="Calibri"/>
          <w:color w:val="000000"/>
          <w:sz w:val="28"/>
          <w:szCs w:val="28"/>
        </w:rPr>
        <w:lastRenderedPageBreak/>
        <w:t>района</w:t>
      </w:r>
      <w:r w:rsidR="00BB69C9" w:rsidRPr="004779DC">
        <w:rPr>
          <w:rFonts w:eastAsia="Calibri" w:cs="Calibri"/>
          <w:color w:val="000000"/>
          <w:sz w:val="28"/>
          <w:szCs w:val="28"/>
        </w:rPr>
        <w:t xml:space="preserve">, разработано </w:t>
      </w:r>
      <w:r w:rsidR="00BB69C9" w:rsidRPr="004779DC">
        <w:rPr>
          <w:rFonts w:eastAsia="Calibri"/>
          <w:sz w:val="28"/>
          <w:szCs w:val="28"/>
          <w:lang w:eastAsia="en-US"/>
        </w:rPr>
        <w:t>15 методических пособий и памяток для специалистов по охране труда и руководителей организаций</w:t>
      </w:r>
      <w:r w:rsidRPr="004779DC">
        <w:rPr>
          <w:rFonts w:eastAsia="Calibri" w:cs="Calibri"/>
          <w:color w:val="000000"/>
          <w:sz w:val="28"/>
          <w:szCs w:val="28"/>
        </w:rPr>
        <w:t>;</w:t>
      </w:r>
    </w:p>
    <w:p w14:paraId="61B14C5E" w14:textId="77777777" w:rsidR="00C10EF3" w:rsidRPr="00C10EF3" w:rsidRDefault="00C10EF3" w:rsidP="00C10EF3">
      <w:pPr>
        <w:ind w:firstLine="708"/>
        <w:jc w:val="both"/>
        <w:rPr>
          <w:sz w:val="28"/>
          <w:szCs w:val="28"/>
        </w:rPr>
      </w:pPr>
      <w:r w:rsidRPr="004779DC">
        <w:rPr>
          <w:rFonts w:eastAsia="Calibri" w:cs="Calibri"/>
          <w:color w:val="000000"/>
          <w:sz w:val="28"/>
          <w:szCs w:val="28"/>
        </w:rPr>
        <w:t xml:space="preserve">- </w:t>
      </w:r>
      <w:r w:rsidRPr="004779DC">
        <w:rPr>
          <w:rFonts w:eastAsia="Calibri" w:cs="Calibri"/>
          <w:sz w:val="28"/>
          <w:szCs w:val="28"/>
        </w:rPr>
        <w:t>о</w:t>
      </w:r>
      <w:r w:rsidRPr="004779DC">
        <w:rPr>
          <w:rFonts w:eastAsia="Calibri"/>
          <w:sz w:val="28"/>
          <w:szCs w:val="28"/>
        </w:rPr>
        <w:t>рганизованы обучающие мероприятия по охране труда для руководителей и лиц, ответственных за охрану труда и пожарную безопасность в учреждениях и о</w:t>
      </w:r>
      <w:r w:rsidR="00BB69C9" w:rsidRPr="004779DC">
        <w:rPr>
          <w:rFonts w:eastAsia="Calibri"/>
          <w:sz w:val="28"/>
          <w:szCs w:val="28"/>
        </w:rPr>
        <w:t>рганизациях Березовского района</w:t>
      </w:r>
      <w:r w:rsidRPr="004779DC">
        <w:rPr>
          <w:rFonts w:eastAsia="Calibri"/>
          <w:sz w:val="28"/>
          <w:szCs w:val="28"/>
          <w:lang w:eastAsia="en-US"/>
        </w:rPr>
        <w:t>;</w:t>
      </w:r>
      <w:r w:rsidRPr="00C10EF3">
        <w:rPr>
          <w:sz w:val="28"/>
          <w:szCs w:val="28"/>
        </w:rPr>
        <w:t xml:space="preserve"> </w:t>
      </w:r>
    </w:p>
    <w:p w14:paraId="69CB8BAF" w14:textId="77777777" w:rsidR="00C10EF3" w:rsidRPr="004779DC" w:rsidRDefault="00C10EF3" w:rsidP="00BB69C9">
      <w:pPr>
        <w:ind w:firstLine="709"/>
        <w:jc w:val="both"/>
        <w:rPr>
          <w:rFonts w:eastAsia="Calibri"/>
          <w:sz w:val="28"/>
          <w:szCs w:val="28"/>
          <w:lang w:eastAsia="en-US"/>
        </w:rPr>
      </w:pPr>
      <w:r w:rsidRPr="004779DC">
        <w:rPr>
          <w:sz w:val="28"/>
          <w:szCs w:val="28"/>
        </w:rPr>
        <w:t>- разработаны методические рекомендации на тему:</w:t>
      </w:r>
      <w:r w:rsidR="00BB69C9" w:rsidRPr="004779DC">
        <w:rPr>
          <w:rFonts w:eastAsia="Calibri"/>
          <w:lang w:eastAsia="en-US"/>
        </w:rPr>
        <w:t xml:space="preserve"> </w:t>
      </w:r>
      <w:r w:rsidR="00BB69C9" w:rsidRPr="004779DC">
        <w:rPr>
          <w:rFonts w:eastAsia="Calibri"/>
          <w:sz w:val="28"/>
          <w:szCs w:val="28"/>
          <w:lang w:eastAsia="en-US"/>
        </w:rPr>
        <w:t>«Охрана труда женщин, «Прямые выплаты Фонда социального страхования на территории Ханты-Мансийского автономного округа – Югры», «Организация и порядок обучения по охране труда», «Профилактика COVID-19 в организациях», «Охрана труда женщин на тяжелых работах и работах с вредными или опасными условиями труда», памятка работодателю об изменении правил проведения специальной оценки условий труда с 01 января 2020 года, «Порядок проведения СОУТ», «О концепции «Нулевого травматизма!», «Обеспечение работников средствами индивидуальной защиты», «Управление профессиональными рисками», «Нормы по охране труда женщин», «Запреты для беременных сотрудниц», «Охрана труда молодых мам», «Примерная номенклатура дел по охране труда»;</w:t>
      </w:r>
    </w:p>
    <w:p w14:paraId="40BABB19" w14:textId="77777777" w:rsidR="00C10EF3" w:rsidRPr="004779DC" w:rsidRDefault="00C10EF3" w:rsidP="00C10EF3">
      <w:pPr>
        <w:ind w:firstLine="708"/>
        <w:jc w:val="both"/>
        <w:rPr>
          <w:rFonts w:eastAsia="Calibri" w:cs="Calibri"/>
          <w:sz w:val="28"/>
          <w:szCs w:val="28"/>
        </w:rPr>
      </w:pPr>
      <w:r w:rsidRPr="004779DC">
        <w:rPr>
          <w:rFonts w:eastAsia="Calibri" w:cs="Calibri"/>
          <w:sz w:val="28"/>
          <w:szCs w:val="28"/>
        </w:rPr>
        <w:t>- р</w:t>
      </w:r>
      <w:r w:rsidRPr="004779DC">
        <w:rPr>
          <w:sz w:val="28"/>
          <w:szCs w:val="28"/>
        </w:rPr>
        <w:t>азработан и утвержден комплексный план мероприятий по снижению травматизма в результате несчастных случаев на производстве на территории муниципального образования Березовский район на 20</w:t>
      </w:r>
      <w:r w:rsidR="00BB69C9" w:rsidRPr="004779DC">
        <w:rPr>
          <w:sz w:val="28"/>
          <w:szCs w:val="28"/>
        </w:rPr>
        <w:t>20</w:t>
      </w:r>
      <w:r w:rsidRPr="004779DC">
        <w:rPr>
          <w:sz w:val="28"/>
          <w:szCs w:val="28"/>
        </w:rPr>
        <w:t xml:space="preserve"> год. </w:t>
      </w:r>
      <w:r w:rsidR="004B4B15" w:rsidRPr="004779DC">
        <w:rPr>
          <w:sz w:val="28"/>
          <w:szCs w:val="28"/>
        </w:rPr>
        <w:t>План р</w:t>
      </w:r>
      <w:r w:rsidRPr="004779DC">
        <w:rPr>
          <w:sz w:val="28"/>
          <w:szCs w:val="28"/>
        </w:rPr>
        <w:t>азмещен на официальном сайте органов местного самоуправления Березовского района;</w:t>
      </w:r>
    </w:p>
    <w:p w14:paraId="56A897F4" w14:textId="77777777" w:rsidR="00C10EF3" w:rsidRPr="00C10EF3" w:rsidRDefault="00C10EF3" w:rsidP="00C10EF3">
      <w:pPr>
        <w:ind w:firstLine="708"/>
        <w:jc w:val="both"/>
        <w:rPr>
          <w:sz w:val="28"/>
          <w:szCs w:val="28"/>
        </w:rPr>
      </w:pPr>
      <w:r w:rsidRPr="004779DC">
        <w:rPr>
          <w:rFonts w:eastAsia="Calibri" w:cs="Calibri"/>
          <w:sz w:val="28"/>
          <w:szCs w:val="28"/>
        </w:rPr>
        <w:t>- р</w:t>
      </w:r>
      <w:r w:rsidR="00BB69C9" w:rsidRPr="004779DC">
        <w:rPr>
          <w:sz w:val="28"/>
          <w:szCs w:val="28"/>
        </w:rPr>
        <w:t>ассмотрено более 400</w:t>
      </w:r>
      <w:r w:rsidRPr="004779DC">
        <w:rPr>
          <w:sz w:val="28"/>
          <w:szCs w:val="28"/>
        </w:rPr>
        <w:t xml:space="preserve"> устных обращений от  специалистов  предприятий  и организаций Березовского района.</w:t>
      </w:r>
      <w:r w:rsidRPr="00C10EF3">
        <w:rPr>
          <w:sz w:val="28"/>
          <w:szCs w:val="28"/>
        </w:rPr>
        <w:t xml:space="preserve"> </w:t>
      </w:r>
    </w:p>
    <w:p w14:paraId="1CDA5EBC" w14:textId="77777777" w:rsidR="00341F5B" w:rsidRPr="007D2AA2" w:rsidRDefault="00341F5B" w:rsidP="00A01EF3">
      <w:pPr>
        <w:ind w:firstLine="708"/>
        <w:jc w:val="both"/>
        <w:rPr>
          <w:sz w:val="28"/>
          <w:szCs w:val="28"/>
        </w:rPr>
      </w:pPr>
    </w:p>
    <w:p w14:paraId="007105C7" w14:textId="73362E05" w:rsidR="0040649E" w:rsidRPr="004779DC" w:rsidRDefault="00341F5B" w:rsidP="00CB01A6">
      <w:pPr>
        <w:ind w:firstLine="708"/>
        <w:jc w:val="both"/>
        <w:rPr>
          <w:sz w:val="28"/>
          <w:szCs w:val="28"/>
        </w:rPr>
      </w:pPr>
      <w:r w:rsidRPr="004779DC">
        <w:rPr>
          <w:sz w:val="28"/>
          <w:szCs w:val="28"/>
        </w:rPr>
        <w:t>1</w:t>
      </w:r>
      <w:r w:rsidR="008471F2">
        <w:rPr>
          <w:sz w:val="28"/>
          <w:szCs w:val="28"/>
        </w:rPr>
        <w:t>7</w:t>
      </w:r>
      <w:r w:rsidRPr="004779DC">
        <w:rPr>
          <w:sz w:val="28"/>
          <w:szCs w:val="28"/>
        </w:rPr>
        <w:t xml:space="preserve">.6. </w:t>
      </w:r>
      <w:r w:rsidR="0040649E" w:rsidRPr="004779DC">
        <w:rPr>
          <w:sz w:val="28"/>
          <w:szCs w:val="28"/>
        </w:rPr>
        <w:t>О</w:t>
      </w:r>
      <w:r w:rsidR="0040649E" w:rsidRPr="004779DC">
        <w:rPr>
          <w:color w:val="000000"/>
          <w:sz w:val="28"/>
          <w:szCs w:val="28"/>
        </w:rPr>
        <w:t>рганизация мероприятий при осуществлении деятельности по обращению с животными без владельцев</w:t>
      </w:r>
    </w:p>
    <w:p w14:paraId="0AF74E9B" w14:textId="77777777" w:rsidR="00844A8B" w:rsidRPr="004779DC" w:rsidRDefault="00844A8B" w:rsidP="00CB01A6">
      <w:pPr>
        <w:autoSpaceDE w:val="0"/>
        <w:autoSpaceDN w:val="0"/>
        <w:adjustRightInd w:val="0"/>
        <w:ind w:firstLine="709"/>
        <w:jc w:val="both"/>
        <w:outlineLvl w:val="1"/>
        <w:rPr>
          <w:color w:val="000000"/>
          <w:sz w:val="28"/>
          <w:szCs w:val="28"/>
        </w:rPr>
      </w:pPr>
    </w:p>
    <w:p w14:paraId="4C8F4356" w14:textId="77777777" w:rsidR="00341F5B" w:rsidRDefault="00844A8B" w:rsidP="00CB01A6">
      <w:pPr>
        <w:autoSpaceDE w:val="0"/>
        <w:autoSpaceDN w:val="0"/>
        <w:adjustRightInd w:val="0"/>
        <w:ind w:firstLine="709"/>
        <w:jc w:val="both"/>
        <w:outlineLvl w:val="1"/>
        <w:rPr>
          <w:color w:val="000000"/>
          <w:sz w:val="28"/>
          <w:szCs w:val="28"/>
        </w:rPr>
      </w:pPr>
      <w:r w:rsidRPr="004779DC">
        <w:rPr>
          <w:color w:val="000000"/>
          <w:sz w:val="28"/>
          <w:szCs w:val="28"/>
        </w:rPr>
        <w:t>В целях</w:t>
      </w:r>
      <w:r w:rsidR="00CB01A6" w:rsidRPr="004779DC">
        <w:rPr>
          <w:color w:val="000000"/>
          <w:sz w:val="28"/>
          <w:szCs w:val="28"/>
        </w:rPr>
        <w:t xml:space="preserve"> </w:t>
      </w:r>
      <w:r w:rsidRPr="004779DC">
        <w:rPr>
          <w:rFonts w:eastAsia="Calibri"/>
          <w:sz w:val="28"/>
          <w:szCs w:val="28"/>
          <w:lang w:eastAsia="en-US"/>
        </w:rPr>
        <w:t>строительства приюта</w:t>
      </w:r>
      <w:r w:rsidR="002707D4" w:rsidRPr="004779DC">
        <w:rPr>
          <w:rFonts w:eastAsia="Calibri"/>
          <w:sz w:val="28"/>
          <w:szCs w:val="28"/>
          <w:lang w:eastAsia="en-US"/>
        </w:rPr>
        <w:t xml:space="preserve"> для животных на территории Б</w:t>
      </w:r>
      <w:r w:rsidRPr="004779DC">
        <w:rPr>
          <w:rFonts w:eastAsia="Calibri"/>
          <w:sz w:val="28"/>
          <w:szCs w:val="28"/>
          <w:lang w:eastAsia="en-US"/>
        </w:rPr>
        <w:t>ерезовского района</w:t>
      </w:r>
      <w:r w:rsidR="002707D4" w:rsidRPr="004779DC">
        <w:rPr>
          <w:rFonts w:eastAsia="Calibri"/>
          <w:sz w:val="28"/>
          <w:szCs w:val="28"/>
          <w:lang w:eastAsia="en-US"/>
        </w:rPr>
        <w:t xml:space="preserve"> в рамках заключенного муниципального контракта в 2020 году выполнено проектирование работ по объекту: </w:t>
      </w:r>
      <w:r w:rsidR="002707D4" w:rsidRPr="004779DC">
        <w:rPr>
          <w:sz w:val="28"/>
          <w:szCs w:val="28"/>
        </w:rPr>
        <w:t>«Приют для животных в пгт. Березово Березовского района Ханты-Мансийского автономного округа – Югра».</w:t>
      </w:r>
      <w:r w:rsidR="002707D4">
        <w:rPr>
          <w:sz w:val="28"/>
          <w:szCs w:val="28"/>
        </w:rPr>
        <w:t xml:space="preserve"> </w:t>
      </w:r>
    </w:p>
    <w:p w14:paraId="2F1713F8" w14:textId="77777777" w:rsidR="00844A8B" w:rsidRPr="007D2AA2" w:rsidRDefault="00844A8B" w:rsidP="00CB01A6">
      <w:pPr>
        <w:autoSpaceDE w:val="0"/>
        <w:autoSpaceDN w:val="0"/>
        <w:adjustRightInd w:val="0"/>
        <w:ind w:firstLine="709"/>
        <w:jc w:val="both"/>
        <w:outlineLvl w:val="1"/>
        <w:rPr>
          <w:sz w:val="28"/>
          <w:szCs w:val="28"/>
        </w:rPr>
      </w:pPr>
    </w:p>
    <w:p w14:paraId="2365EB76" w14:textId="77777777" w:rsidR="00DD5485" w:rsidRPr="004779DC" w:rsidRDefault="00846C5A" w:rsidP="00522003">
      <w:pPr>
        <w:numPr>
          <w:ilvl w:val="0"/>
          <w:numId w:val="15"/>
        </w:numPr>
        <w:rPr>
          <w:sz w:val="28"/>
          <w:szCs w:val="28"/>
        </w:rPr>
      </w:pPr>
      <w:r>
        <w:rPr>
          <w:sz w:val="28"/>
          <w:szCs w:val="28"/>
        </w:rPr>
        <w:t xml:space="preserve"> </w:t>
      </w:r>
      <w:r w:rsidR="008B3EC9" w:rsidRPr="004779DC">
        <w:rPr>
          <w:sz w:val="28"/>
          <w:szCs w:val="28"/>
        </w:rPr>
        <w:t>Правовое и информационное обеспечение</w:t>
      </w:r>
      <w:r w:rsidR="00DD5485" w:rsidRPr="004779DC">
        <w:rPr>
          <w:sz w:val="28"/>
          <w:szCs w:val="28"/>
        </w:rPr>
        <w:t xml:space="preserve"> </w:t>
      </w:r>
      <w:r w:rsidR="008B3EC9" w:rsidRPr="004779DC">
        <w:rPr>
          <w:sz w:val="28"/>
          <w:szCs w:val="28"/>
        </w:rPr>
        <w:t xml:space="preserve">деятельности </w:t>
      </w:r>
    </w:p>
    <w:p w14:paraId="1806C398" w14:textId="77777777" w:rsidR="008B3EC9" w:rsidRPr="004779DC" w:rsidRDefault="008B3EC9" w:rsidP="00DD5485">
      <w:pPr>
        <w:jc w:val="center"/>
        <w:rPr>
          <w:sz w:val="28"/>
          <w:szCs w:val="28"/>
        </w:rPr>
      </w:pPr>
      <w:r w:rsidRPr="004779DC">
        <w:rPr>
          <w:sz w:val="28"/>
          <w:szCs w:val="28"/>
        </w:rPr>
        <w:t>администрации Березовского района</w:t>
      </w:r>
    </w:p>
    <w:p w14:paraId="568A5AC2" w14:textId="77777777" w:rsidR="008B3EC9" w:rsidRPr="004779DC" w:rsidRDefault="008B3EC9" w:rsidP="00CF6EB7">
      <w:pPr>
        <w:ind w:firstLine="720"/>
        <w:jc w:val="both"/>
        <w:rPr>
          <w:sz w:val="28"/>
          <w:szCs w:val="28"/>
        </w:rPr>
      </w:pPr>
    </w:p>
    <w:p w14:paraId="14C8BBB1" w14:textId="3FC79E1A" w:rsidR="00C00F31" w:rsidRPr="004779DC" w:rsidRDefault="00846C5A" w:rsidP="008B3EC9">
      <w:pPr>
        <w:ind w:firstLine="709"/>
        <w:rPr>
          <w:sz w:val="28"/>
          <w:szCs w:val="28"/>
        </w:rPr>
      </w:pPr>
      <w:r w:rsidRPr="004779DC">
        <w:rPr>
          <w:sz w:val="28"/>
          <w:szCs w:val="28"/>
        </w:rPr>
        <w:t>1</w:t>
      </w:r>
      <w:r w:rsidR="008471F2">
        <w:rPr>
          <w:sz w:val="28"/>
          <w:szCs w:val="28"/>
        </w:rPr>
        <w:t>8</w:t>
      </w:r>
      <w:r w:rsidR="00C00F31" w:rsidRPr="004779DC">
        <w:rPr>
          <w:sz w:val="28"/>
          <w:szCs w:val="28"/>
        </w:rPr>
        <w:t>.</w:t>
      </w:r>
      <w:r w:rsidR="008B3EC9" w:rsidRPr="004779DC">
        <w:rPr>
          <w:sz w:val="28"/>
          <w:szCs w:val="28"/>
        </w:rPr>
        <w:t>1.</w:t>
      </w:r>
      <w:r w:rsidR="00C00F31" w:rsidRPr="004779DC">
        <w:rPr>
          <w:sz w:val="28"/>
          <w:szCs w:val="28"/>
        </w:rPr>
        <w:t xml:space="preserve"> Правовое обеспечение деятельности а</w:t>
      </w:r>
      <w:r w:rsidR="008B3EC9" w:rsidRPr="004779DC">
        <w:rPr>
          <w:sz w:val="28"/>
          <w:szCs w:val="28"/>
        </w:rPr>
        <w:t>дминистрации</w:t>
      </w:r>
      <w:r w:rsidR="00EF6366" w:rsidRPr="004779DC">
        <w:rPr>
          <w:sz w:val="28"/>
          <w:szCs w:val="28"/>
        </w:rPr>
        <w:t xml:space="preserve"> района</w:t>
      </w:r>
      <w:r w:rsidR="008B3EC9" w:rsidRPr="004779DC">
        <w:rPr>
          <w:sz w:val="28"/>
          <w:szCs w:val="28"/>
        </w:rPr>
        <w:t xml:space="preserve"> </w:t>
      </w:r>
    </w:p>
    <w:p w14:paraId="73D52866" w14:textId="77777777" w:rsidR="00C00F31" w:rsidRPr="004779DC" w:rsidRDefault="00C00F31" w:rsidP="00C00F31">
      <w:pPr>
        <w:widowControl w:val="0"/>
        <w:ind w:firstLine="709"/>
        <w:jc w:val="both"/>
        <w:rPr>
          <w:sz w:val="28"/>
          <w:szCs w:val="28"/>
        </w:rPr>
      </w:pPr>
    </w:p>
    <w:p w14:paraId="537BCC9C" w14:textId="77777777" w:rsidR="0031441E" w:rsidRPr="004779DC" w:rsidRDefault="00936B13" w:rsidP="0031441E">
      <w:pPr>
        <w:widowControl w:val="0"/>
        <w:ind w:firstLine="709"/>
        <w:jc w:val="both"/>
        <w:rPr>
          <w:sz w:val="28"/>
          <w:szCs w:val="28"/>
        </w:rPr>
      </w:pPr>
      <w:r w:rsidRPr="004779DC">
        <w:rPr>
          <w:sz w:val="28"/>
          <w:szCs w:val="28"/>
        </w:rPr>
        <w:t>В 2020</w:t>
      </w:r>
      <w:r w:rsidR="0031441E" w:rsidRPr="004779DC">
        <w:rPr>
          <w:sz w:val="28"/>
          <w:szCs w:val="28"/>
        </w:rPr>
        <w:t xml:space="preserve"> году ю</w:t>
      </w:r>
      <w:r w:rsidR="00674AB3" w:rsidRPr="004779DC">
        <w:rPr>
          <w:sz w:val="28"/>
          <w:szCs w:val="28"/>
        </w:rPr>
        <w:t>ридическо-правов</w:t>
      </w:r>
      <w:r w:rsidR="0031441E" w:rsidRPr="004779DC">
        <w:rPr>
          <w:sz w:val="28"/>
          <w:szCs w:val="28"/>
        </w:rPr>
        <w:t>ым</w:t>
      </w:r>
      <w:r w:rsidR="00674AB3" w:rsidRPr="004779DC">
        <w:rPr>
          <w:sz w:val="28"/>
          <w:szCs w:val="28"/>
        </w:rPr>
        <w:t xml:space="preserve"> управление</w:t>
      </w:r>
      <w:r w:rsidR="0031441E" w:rsidRPr="004779DC">
        <w:rPr>
          <w:sz w:val="28"/>
          <w:szCs w:val="28"/>
        </w:rPr>
        <w:t>м</w:t>
      </w:r>
      <w:r w:rsidR="00674AB3" w:rsidRPr="004779DC">
        <w:rPr>
          <w:sz w:val="28"/>
          <w:szCs w:val="28"/>
        </w:rPr>
        <w:t xml:space="preserve"> осуществля</w:t>
      </w:r>
      <w:r w:rsidR="00F43BA4" w:rsidRPr="004779DC">
        <w:rPr>
          <w:sz w:val="28"/>
          <w:szCs w:val="28"/>
        </w:rPr>
        <w:t>ло</w:t>
      </w:r>
      <w:r w:rsidR="0031441E" w:rsidRPr="004779DC">
        <w:rPr>
          <w:sz w:val="28"/>
          <w:szCs w:val="28"/>
        </w:rPr>
        <w:t>сь</w:t>
      </w:r>
      <w:r w:rsidR="00674AB3" w:rsidRPr="004779DC">
        <w:rPr>
          <w:sz w:val="28"/>
          <w:szCs w:val="28"/>
        </w:rPr>
        <w:t xml:space="preserve"> представление в судах прав и законных интересов главы Березовского района, администрации Березов</w:t>
      </w:r>
      <w:r w:rsidR="0031441E" w:rsidRPr="004779DC">
        <w:rPr>
          <w:sz w:val="28"/>
          <w:szCs w:val="28"/>
        </w:rPr>
        <w:t>ского района, а также подготовка</w:t>
      </w:r>
      <w:r w:rsidR="00674AB3" w:rsidRPr="004779DC">
        <w:rPr>
          <w:sz w:val="28"/>
          <w:szCs w:val="28"/>
        </w:rPr>
        <w:t xml:space="preserve"> исков в защиту интересов муниципального образования Березовский район.</w:t>
      </w:r>
      <w:r w:rsidR="00801669" w:rsidRPr="004779DC">
        <w:rPr>
          <w:sz w:val="28"/>
          <w:szCs w:val="28"/>
        </w:rPr>
        <w:t xml:space="preserve"> Проведена претензионная </w:t>
      </w:r>
      <w:r w:rsidR="0031441E" w:rsidRPr="004779DC">
        <w:rPr>
          <w:sz w:val="28"/>
          <w:szCs w:val="28"/>
        </w:rPr>
        <w:t>исковая работа в отношении должников</w:t>
      </w:r>
      <w:r w:rsidR="00801669" w:rsidRPr="004779DC">
        <w:rPr>
          <w:sz w:val="28"/>
          <w:szCs w:val="28"/>
        </w:rPr>
        <w:t xml:space="preserve"> и работа по включению задолженности в реестр требования кредиторов</w:t>
      </w:r>
      <w:r w:rsidR="0031441E" w:rsidRPr="004779DC">
        <w:rPr>
          <w:sz w:val="28"/>
          <w:szCs w:val="28"/>
        </w:rPr>
        <w:t>, общий размер иско</w:t>
      </w:r>
      <w:r w:rsidR="00801669" w:rsidRPr="004779DC">
        <w:rPr>
          <w:sz w:val="28"/>
          <w:szCs w:val="28"/>
        </w:rPr>
        <w:t>вых требований составил 556 099,5</w:t>
      </w:r>
      <w:r w:rsidR="0031441E" w:rsidRPr="004779DC">
        <w:rPr>
          <w:sz w:val="28"/>
          <w:szCs w:val="28"/>
        </w:rPr>
        <w:t xml:space="preserve"> тыс. рублей.</w:t>
      </w:r>
    </w:p>
    <w:p w14:paraId="4F656ABE" w14:textId="77777777" w:rsidR="004234D4" w:rsidRPr="004779DC" w:rsidRDefault="004234D4" w:rsidP="004D5238">
      <w:pPr>
        <w:pStyle w:val="14"/>
        <w:ind w:left="0" w:firstLine="720"/>
        <w:jc w:val="right"/>
        <w:rPr>
          <w:sz w:val="28"/>
          <w:szCs w:val="28"/>
        </w:rPr>
      </w:pPr>
    </w:p>
    <w:p w14:paraId="00BCCE59" w14:textId="77777777" w:rsidR="006631C8" w:rsidRPr="004779DC" w:rsidRDefault="004D5238" w:rsidP="004D5238">
      <w:pPr>
        <w:pStyle w:val="14"/>
        <w:ind w:left="0" w:firstLine="720"/>
        <w:jc w:val="right"/>
        <w:rPr>
          <w:sz w:val="28"/>
          <w:szCs w:val="28"/>
        </w:rPr>
      </w:pPr>
      <w:r w:rsidRPr="004779DC">
        <w:rPr>
          <w:sz w:val="28"/>
          <w:szCs w:val="28"/>
        </w:rPr>
        <w:t>Таблица 2</w:t>
      </w:r>
      <w:r w:rsidR="00516EB3" w:rsidRPr="004779DC">
        <w:rPr>
          <w:sz w:val="28"/>
          <w:szCs w:val="28"/>
        </w:rPr>
        <w:t>0</w:t>
      </w:r>
    </w:p>
    <w:p w14:paraId="6644DF35" w14:textId="77777777" w:rsidR="002F3988" w:rsidRPr="004779DC" w:rsidRDefault="004D5238" w:rsidP="00E16298">
      <w:pPr>
        <w:widowControl w:val="0"/>
        <w:jc w:val="center"/>
        <w:rPr>
          <w:sz w:val="28"/>
          <w:szCs w:val="28"/>
        </w:rPr>
      </w:pPr>
      <w:r w:rsidRPr="004779DC">
        <w:rPr>
          <w:sz w:val="28"/>
          <w:szCs w:val="28"/>
        </w:rPr>
        <w:lastRenderedPageBreak/>
        <w:t>П</w:t>
      </w:r>
      <w:r w:rsidR="002F3988" w:rsidRPr="004779DC">
        <w:rPr>
          <w:sz w:val="28"/>
          <w:szCs w:val="28"/>
        </w:rPr>
        <w:t>р</w:t>
      </w:r>
      <w:r w:rsidR="00BF12FF" w:rsidRPr="004779DC">
        <w:rPr>
          <w:sz w:val="28"/>
          <w:szCs w:val="28"/>
        </w:rPr>
        <w:t>етензионно-</w:t>
      </w:r>
      <w:r w:rsidR="002F3988" w:rsidRPr="004779DC">
        <w:rPr>
          <w:sz w:val="28"/>
          <w:szCs w:val="28"/>
        </w:rPr>
        <w:t xml:space="preserve">исковая работа </w:t>
      </w:r>
      <w:r w:rsidR="00617EB9" w:rsidRPr="004779DC">
        <w:rPr>
          <w:sz w:val="28"/>
          <w:szCs w:val="28"/>
        </w:rPr>
        <w:t xml:space="preserve">в отношении </w:t>
      </w:r>
      <w:r w:rsidRPr="004779DC">
        <w:rPr>
          <w:sz w:val="28"/>
          <w:szCs w:val="28"/>
        </w:rPr>
        <w:t>должников</w:t>
      </w:r>
    </w:p>
    <w:p w14:paraId="7B33DAE7" w14:textId="77777777" w:rsidR="0031441E" w:rsidRPr="004779DC" w:rsidRDefault="0031441E" w:rsidP="00E16298">
      <w:pPr>
        <w:widowControl w:val="0"/>
        <w:jc w:val="cente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969"/>
      </w:tblGrid>
      <w:tr w:rsidR="0031441E" w:rsidRPr="004779DC" w14:paraId="510F9DC1" w14:textId="77777777" w:rsidTr="0031441E">
        <w:tc>
          <w:tcPr>
            <w:tcW w:w="5954" w:type="dxa"/>
            <w:vAlign w:val="center"/>
          </w:tcPr>
          <w:p w14:paraId="0F61D5BE" w14:textId="77777777" w:rsidR="0031441E" w:rsidRPr="004779DC" w:rsidRDefault="0031441E" w:rsidP="00B25D8C">
            <w:pPr>
              <w:widowControl w:val="0"/>
              <w:jc w:val="center"/>
              <w:rPr>
                <w:sz w:val="28"/>
                <w:szCs w:val="28"/>
              </w:rPr>
            </w:pPr>
            <w:r w:rsidRPr="004779DC">
              <w:rPr>
                <w:sz w:val="28"/>
                <w:szCs w:val="28"/>
              </w:rPr>
              <w:t>Наименование</w:t>
            </w:r>
          </w:p>
        </w:tc>
        <w:tc>
          <w:tcPr>
            <w:tcW w:w="3969" w:type="dxa"/>
            <w:vAlign w:val="center"/>
          </w:tcPr>
          <w:p w14:paraId="37519D63" w14:textId="77777777" w:rsidR="0031441E" w:rsidRPr="004779DC" w:rsidRDefault="0031441E" w:rsidP="00B25D8C">
            <w:pPr>
              <w:widowControl w:val="0"/>
              <w:jc w:val="center"/>
              <w:rPr>
                <w:sz w:val="28"/>
                <w:szCs w:val="28"/>
              </w:rPr>
            </w:pPr>
            <w:r w:rsidRPr="004779DC">
              <w:rPr>
                <w:sz w:val="28"/>
                <w:szCs w:val="28"/>
              </w:rPr>
              <w:t>Размер исковых требований, рублей</w:t>
            </w:r>
          </w:p>
        </w:tc>
      </w:tr>
      <w:tr w:rsidR="002E5F80" w:rsidRPr="00936B13" w14:paraId="0709AE6E" w14:textId="77777777" w:rsidTr="0031441E">
        <w:tc>
          <w:tcPr>
            <w:tcW w:w="5954" w:type="dxa"/>
          </w:tcPr>
          <w:p w14:paraId="5F23D731" w14:textId="77777777" w:rsidR="002E5F80" w:rsidRPr="004779DC" w:rsidRDefault="002E5F80" w:rsidP="00133A03">
            <w:pPr>
              <w:widowControl w:val="0"/>
              <w:rPr>
                <w:sz w:val="28"/>
                <w:szCs w:val="28"/>
              </w:rPr>
            </w:pPr>
            <w:r w:rsidRPr="004779DC">
              <w:rPr>
                <w:sz w:val="28"/>
                <w:szCs w:val="28"/>
              </w:rPr>
              <w:t>ООО «Радужный»</w:t>
            </w:r>
          </w:p>
        </w:tc>
        <w:tc>
          <w:tcPr>
            <w:tcW w:w="3969" w:type="dxa"/>
          </w:tcPr>
          <w:p w14:paraId="7D036A15" w14:textId="77777777" w:rsidR="002E5F80" w:rsidRPr="004779DC" w:rsidRDefault="002E5F80" w:rsidP="00133A03">
            <w:pPr>
              <w:widowControl w:val="0"/>
              <w:jc w:val="center"/>
              <w:rPr>
                <w:sz w:val="28"/>
                <w:szCs w:val="28"/>
              </w:rPr>
            </w:pPr>
            <w:r w:rsidRPr="004779DC">
              <w:rPr>
                <w:sz w:val="28"/>
                <w:szCs w:val="28"/>
              </w:rPr>
              <w:t>49 770,61</w:t>
            </w:r>
          </w:p>
        </w:tc>
      </w:tr>
      <w:tr w:rsidR="002E5F80" w:rsidRPr="004779DC" w14:paraId="658CE67E" w14:textId="77777777" w:rsidTr="0031441E">
        <w:tc>
          <w:tcPr>
            <w:tcW w:w="5954" w:type="dxa"/>
          </w:tcPr>
          <w:p w14:paraId="19755CBF" w14:textId="77777777" w:rsidR="002E5F80" w:rsidRPr="004779DC" w:rsidRDefault="002E5F80" w:rsidP="0031441E">
            <w:pPr>
              <w:widowControl w:val="0"/>
              <w:rPr>
                <w:sz w:val="28"/>
                <w:szCs w:val="28"/>
              </w:rPr>
            </w:pPr>
            <w:r w:rsidRPr="004779DC">
              <w:rPr>
                <w:sz w:val="28"/>
                <w:szCs w:val="28"/>
              </w:rPr>
              <w:t>ООО «</w:t>
            </w:r>
            <w:proofErr w:type="spellStart"/>
            <w:r w:rsidRPr="004779DC">
              <w:rPr>
                <w:sz w:val="28"/>
                <w:szCs w:val="28"/>
              </w:rPr>
              <w:t>Ремстройресурс</w:t>
            </w:r>
            <w:proofErr w:type="spellEnd"/>
            <w:r w:rsidRPr="004779DC">
              <w:rPr>
                <w:sz w:val="28"/>
                <w:szCs w:val="28"/>
              </w:rPr>
              <w:t>»</w:t>
            </w:r>
          </w:p>
        </w:tc>
        <w:tc>
          <w:tcPr>
            <w:tcW w:w="3969" w:type="dxa"/>
          </w:tcPr>
          <w:p w14:paraId="4673DA5C" w14:textId="77777777" w:rsidR="002E5F80" w:rsidRPr="004779DC" w:rsidRDefault="002E5F80" w:rsidP="00B25D8C">
            <w:pPr>
              <w:widowControl w:val="0"/>
              <w:jc w:val="center"/>
              <w:rPr>
                <w:sz w:val="28"/>
                <w:szCs w:val="28"/>
              </w:rPr>
            </w:pPr>
            <w:r w:rsidRPr="004779DC">
              <w:rPr>
                <w:sz w:val="28"/>
                <w:szCs w:val="28"/>
              </w:rPr>
              <w:t>479 440,32</w:t>
            </w:r>
          </w:p>
        </w:tc>
      </w:tr>
      <w:tr w:rsidR="002E5F80" w:rsidRPr="004779DC" w14:paraId="3952CC8C" w14:textId="77777777" w:rsidTr="0031441E">
        <w:tc>
          <w:tcPr>
            <w:tcW w:w="5954" w:type="dxa"/>
          </w:tcPr>
          <w:p w14:paraId="69735F44" w14:textId="77777777" w:rsidR="002E5F80" w:rsidRPr="004779DC" w:rsidRDefault="002E5F80" w:rsidP="0031441E">
            <w:pPr>
              <w:widowControl w:val="0"/>
              <w:rPr>
                <w:sz w:val="28"/>
                <w:szCs w:val="28"/>
              </w:rPr>
            </w:pPr>
            <w:r w:rsidRPr="004779DC">
              <w:rPr>
                <w:sz w:val="28"/>
                <w:szCs w:val="28"/>
              </w:rPr>
              <w:t>ООО «Теплосети Игрим»</w:t>
            </w:r>
          </w:p>
        </w:tc>
        <w:tc>
          <w:tcPr>
            <w:tcW w:w="3969" w:type="dxa"/>
          </w:tcPr>
          <w:p w14:paraId="0A1A9856" w14:textId="77777777" w:rsidR="002E5F80" w:rsidRPr="004779DC" w:rsidRDefault="002E5F80" w:rsidP="00B25D8C">
            <w:pPr>
              <w:widowControl w:val="0"/>
              <w:jc w:val="center"/>
              <w:rPr>
                <w:sz w:val="28"/>
                <w:szCs w:val="28"/>
              </w:rPr>
            </w:pPr>
            <w:r w:rsidRPr="004779DC">
              <w:rPr>
                <w:sz w:val="28"/>
                <w:szCs w:val="28"/>
              </w:rPr>
              <w:t>907 610,23</w:t>
            </w:r>
          </w:p>
        </w:tc>
      </w:tr>
      <w:tr w:rsidR="00AA64E1" w:rsidRPr="004779DC" w14:paraId="484DEF50" w14:textId="77777777" w:rsidTr="0031441E">
        <w:tc>
          <w:tcPr>
            <w:tcW w:w="5954" w:type="dxa"/>
          </w:tcPr>
          <w:p w14:paraId="387DDE44" w14:textId="77777777" w:rsidR="00AA64E1" w:rsidRPr="004779DC" w:rsidRDefault="00AA64E1" w:rsidP="00AA64E1">
            <w:pPr>
              <w:widowControl w:val="0"/>
              <w:rPr>
                <w:sz w:val="28"/>
                <w:szCs w:val="28"/>
              </w:rPr>
            </w:pPr>
            <w:r w:rsidRPr="004779DC">
              <w:rPr>
                <w:sz w:val="28"/>
                <w:szCs w:val="28"/>
              </w:rPr>
              <w:t>ООО «Сибирские фасады»</w:t>
            </w:r>
          </w:p>
        </w:tc>
        <w:tc>
          <w:tcPr>
            <w:tcW w:w="3969" w:type="dxa"/>
          </w:tcPr>
          <w:p w14:paraId="4FC4B483" w14:textId="77777777" w:rsidR="00AA64E1" w:rsidRPr="004779DC" w:rsidRDefault="00AA64E1" w:rsidP="002E5F80">
            <w:pPr>
              <w:widowControl w:val="0"/>
              <w:jc w:val="center"/>
              <w:rPr>
                <w:sz w:val="28"/>
                <w:szCs w:val="28"/>
              </w:rPr>
            </w:pPr>
            <w:r w:rsidRPr="004779DC">
              <w:rPr>
                <w:sz w:val="28"/>
                <w:szCs w:val="28"/>
              </w:rPr>
              <w:t>1 138 138,15</w:t>
            </w:r>
          </w:p>
        </w:tc>
      </w:tr>
      <w:tr w:rsidR="002E5F80" w:rsidRPr="004779DC" w14:paraId="211CF3D0" w14:textId="77777777" w:rsidTr="0031441E">
        <w:tc>
          <w:tcPr>
            <w:tcW w:w="5954" w:type="dxa"/>
          </w:tcPr>
          <w:p w14:paraId="70E2B537" w14:textId="77777777" w:rsidR="002E5F80" w:rsidRPr="004779DC" w:rsidRDefault="002E5F80" w:rsidP="0031441E">
            <w:pPr>
              <w:widowControl w:val="0"/>
              <w:rPr>
                <w:sz w:val="28"/>
                <w:szCs w:val="28"/>
              </w:rPr>
            </w:pPr>
            <w:r w:rsidRPr="004779DC">
              <w:rPr>
                <w:sz w:val="28"/>
                <w:szCs w:val="28"/>
              </w:rPr>
              <w:t>ООО «Березовогаз»</w:t>
            </w:r>
          </w:p>
        </w:tc>
        <w:tc>
          <w:tcPr>
            <w:tcW w:w="3969" w:type="dxa"/>
          </w:tcPr>
          <w:p w14:paraId="444EE110" w14:textId="77777777" w:rsidR="002E5F80" w:rsidRPr="004779DC" w:rsidRDefault="002E5F80" w:rsidP="002E5F80">
            <w:pPr>
              <w:widowControl w:val="0"/>
              <w:jc w:val="center"/>
              <w:rPr>
                <w:sz w:val="28"/>
                <w:szCs w:val="28"/>
              </w:rPr>
            </w:pPr>
            <w:r w:rsidRPr="004779DC">
              <w:rPr>
                <w:sz w:val="28"/>
                <w:szCs w:val="28"/>
              </w:rPr>
              <w:t>1 501 775,48</w:t>
            </w:r>
          </w:p>
        </w:tc>
      </w:tr>
      <w:tr w:rsidR="002E5F80" w:rsidRPr="004779DC" w14:paraId="2D98AB03" w14:textId="77777777" w:rsidTr="0031441E">
        <w:tc>
          <w:tcPr>
            <w:tcW w:w="5954" w:type="dxa"/>
          </w:tcPr>
          <w:p w14:paraId="6EC23399" w14:textId="77777777" w:rsidR="002E5F80" w:rsidRPr="004779DC" w:rsidRDefault="00AA64E1" w:rsidP="0031441E">
            <w:pPr>
              <w:widowControl w:val="0"/>
              <w:rPr>
                <w:sz w:val="28"/>
                <w:szCs w:val="28"/>
              </w:rPr>
            </w:pPr>
            <w:r w:rsidRPr="004779DC">
              <w:rPr>
                <w:sz w:val="28"/>
                <w:szCs w:val="28"/>
              </w:rPr>
              <w:t>ООО «Теплосети Березово»</w:t>
            </w:r>
          </w:p>
        </w:tc>
        <w:tc>
          <w:tcPr>
            <w:tcW w:w="3969" w:type="dxa"/>
          </w:tcPr>
          <w:p w14:paraId="2B4267E6" w14:textId="77777777" w:rsidR="002E5F80" w:rsidRPr="004779DC" w:rsidRDefault="00AA64E1" w:rsidP="00B25D8C">
            <w:pPr>
              <w:widowControl w:val="0"/>
              <w:jc w:val="center"/>
              <w:rPr>
                <w:sz w:val="28"/>
                <w:szCs w:val="28"/>
              </w:rPr>
            </w:pPr>
            <w:r w:rsidRPr="004779DC">
              <w:rPr>
                <w:sz w:val="28"/>
                <w:szCs w:val="28"/>
              </w:rPr>
              <w:t>3 466 153,05</w:t>
            </w:r>
          </w:p>
        </w:tc>
      </w:tr>
      <w:tr w:rsidR="002E5F80" w:rsidRPr="004779DC" w14:paraId="136E2289" w14:textId="77777777" w:rsidTr="0031441E">
        <w:tc>
          <w:tcPr>
            <w:tcW w:w="5954" w:type="dxa"/>
          </w:tcPr>
          <w:p w14:paraId="54E55E5E" w14:textId="77777777" w:rsidR="002E5F80" w:rsidRPr="004779DC" w:rsidRDefault="00AA64E1" w:rsidP="0031441E">
            <w:pPr>
              <w:widowControl w:val="0"/>
              <w:rPr>
                <w:sz w:val="28"/>
                <w:szCs w:val="28"/>
              </w:rPr>
            </w:pPr>
            <w:r w:rsidRPr="004779DC">
              <w:rPr>
                <w:sz w:val="28"/>
                <w:szCs w:val="28"/>
              </w:rPr>
              <w:t>МУП ЖКХ городского поселения Березово</w:t>
            </w:r>
          </w:p>
        </w:tc>
        <w:tc>
          <w:tcPr>
            <w:tcW w:w="3969" w:type="dxa"/>
          </w:tcPr>
          <w:p w14:paraId="7E62128A" w14:textId="77777777" w:rsidR="002E5F80" w:rsidRPr="004779DC" w:rsidRDefault="00AA64E1" w:rsidP="00B25D8C">
            <w:pPr>
              <w:widowControl w:val="0"/>
              <w:jc w:val="center"/>
              <w:rPr>
                <w:sz w:val="28"/>
                <w:szCs w:val="28"/>
              </w:rPr>
            </w:pPr>
            <w:r w:rsidRPr="004779DC">
              <w:rPr>
                <w:sz w:val="28"/>
                <w:szCs w:val="28"/>
              </w:rPr>
              <w:t>12 606 063,27</w:t>
            </w:r>
          </w:p>
        </w:tc>
      </w:tr>
      <w:tr w:rsidR="00AA64E1" w:rsidRPr="004779DC" w14:paraId="0A7A5A48" w14:textId="77777777" w:rsidTr="0031441E">
        <w:tc>
          <w:tcPr>
            <w:tcW w:w="5954" w:type="dxa"/>
          </w:tcPr>
          <w:p w14:paraId="032F928D" w14:textId="77777777" w:rsidR="00AA64E1" w:rsidRPr="004779DC" w:rsidRDefault="00AA64E1" w:rsidP="00133A03">
            <w:pPr>
              <w:widowControl w:val="0"/>
              <w:rPr>
                <w:sz w:val="28"/>
                <w:szCs w:val="28"/>
              </w:rPr>
            </w:pPr>
            <w:r w:rsidRPr="004779DC">
              <w:rPr>
                <w:sz w:val="28"/>
                <w:szCs w:val="28"/>
              </w:rPr>
              <w:t>ООО «Теплосети Саранпауль»</w:t>
            </w:r>
          </w:p>
        </w:tc>
        <w:tc>
          <w:tcPr>
            <w:tcW w:w="3969" w:type="dxa"/>
          </w:tcPr>
          <w:p w14:paraId="5315E837" w14:textId="77777777" w:rsidR="00AA64E1" w:rsidRPr="004779DC" w:rsidRDefault="00AA64E1" w:rsidP="00B25D8C">
            <w:pPr>
              <w:widowControl w:val="0"/>
              <w:jc w:val="center"/>
              <w:rPr>
                <w:sz w:val="28"/>
                <w:szCs w:val="28"/>
              </w:rPr>
            </w:pPr>
            <w:r w:rsidRPr="004779DC">
              <w:rPr>
                <w:sz w:val="28"/>
                <w:szCs w:val="28"/>
              </w:rPr>
              <w:t>29 476 977,47</w:t>
            </w:r>
          </w:p>
        </w:tc>
      </w:tr>
      <w:tr w:rsidR="00AA64E1" w:rsidRPr="004779DC" w14:paraId="41E4F821" w14:textId="77777777" w:rsidTr="0031441E">
        <w:tc>
          <w:tcPr>
            <w:tcW w:w="5954" w:type="dxa"/>
          </w:tcPr>
          <w:p w14:paraId="12E62D89" w14:textId="77777777" w:rsidR="00AA64E1" w:rsidRPr="004779DC" w:rsidRDefault="00AA64E1" w:rsidP="0031441E">
            <w:pPr>
              <w:widowControl w:val="0"/>
              <w:rPr>
                <w:sz w:val="28"/>
                <w:szCs w:val="28"/>
              </w:rPr>
            </w:pPr>
            <w:r w:rsidRPr="004779DC">
              <w:rPr>
                <w:sz w:val="28"/>
                <w:szCs w:val="28"/>
              </w:rPr>
              <w:t>Саранпаульское МУП ЖКХ</w:t>
            </w:r>
          </w:p>
        </w:tc>
        <w:tc>
          <w:tcPr>
            <w:tcW w:w="3969" w:type="dxa"/>
          </w:tcPr>
          <w:p w14:paraId="236DAF26" w14:textId="77777777" w:rsidR="00AA64E1" w:rsidRPr="004779DC" w:rsidRDefault="00AA64E1" w:rsidP="00B25D8C">
            <w:pPr>
              <w:widowControl w:val="0"/>
              <w:jc w:val="center"/>
              <w:rPr>
                <w:sz w:val="28"/>
                <w:szCs w:val="28"/>
              </w:rPr>
            </w:pPr>
            <w:r w:rsidRPr="004779DC">
              <w:rPr>
                <w:sz w:val="28"/>
                <w:szCs w:val="28"/>
              </w:rPr>
              <w:t>506 473 602,93</w:t>
            </w:r>
          </w:p>
        </w:tc>
      </w:tr>
    </w:tbl>
    <w:p w14:paraId="080FF417" w14:textId="77777777" w:rsidR="00EF6366" w:rsidRPr="004779DC" w:rsidRDefault="00EF6366" w:rsidP="00674AB3">
      <w:pPr>
        <w:widowControl w:val="0"/>
        <w:jc w:val="right"/>
        <w:rPr>
          <w:sz w:val="28"/>
          <w:szCs w:val="28"/>
        </w:rPr>
      </w:pPr>
    </w:p>
    <w:p w14:paraId="6713D19F" w14:textId="77777777" w:rsidR="00A30910" w:rsidRPr="004779DC" w:rsidRDefault="00447980" w:rsidP="00112725">
      <w:pPr>
        <w:ind w:firstLine="708"/>
        <w:jc w:val="both"/>
        <w:rPr>
          <w:sz w:val="28"/>
          <w:szCs w:val="28"/>
        </w:rPr>
      </w:pPr>
      <w:r w:rsidRPr="004779DC">
        <w:rPr>
          <w:sz w:val="28"/>
          <w:szCs w:val="28"/>
        </w:rPr>
        <w:t xml:space="preserve">Осуществлена </w:t>
      </w:r>
      <w:r w:rsidR="00A30910" w:rsidRPr="004779DC">
        <w:rPr>
          <w:sz w:val="28"/>
          <w:szCs w:val="28"/>
        </w:rPr>
        <w:t>подготовк</w:t>
      </w:r>
      <w:r w:rsidRPr="004779DC">
        <w:rPr>
          <w:sz w:val="28"/>
          <w:szCs w:val="28"/>
        </w:rPr>
        <w:t>а</w:t>
      </w:r>
      <w:r w:rsidR="00112725" w:rsidRPr="004779DC">
        <w:rPr>
          <w:sz w:val="28"/>
          <w:szCs w:val="28"/>
        </w:rPr>
        <w:t xml:space="preserve"> исковых </w:t>
      </w:r>
      <w:r w:rsidR="00936B13" w:rsidRPr="004779DC">
        <w:rPr>
          <w:sz w:val="28"/>
          <w:szCs w:val="28"/>
        </w:rPr>
        <w:t>заявлений, отзывов, возражений и участие в заседаниях Арбитражного суда Ханты-Мансийского автономного округа – Югры по 52</w:t>
      </w:r>
      <w:r w:rsidR="00060E01" w:rsidRPr="004779DC">
        <w:rPr>
          <w:sz w:val="28"/>
          <w:szCs w:val="28"/>
        </w:rPr>
        <w:t xml:space="preserve"> дел</w:t>
      </w:r>
      <w:r w:rsidR="0031441E" w:rsidRPr="004779DC">
        <w:rPr>
          <w:sz w:val="28"/>
          <w:szCs w:val="28"/>
        </w:rPr>
        <w:t>ам</w:t>
      </w:r>
      <w:r w:rsidR="00060E01" w:rsidRPr="004779DC">
        <w:rPr>
          <w:sz w:val="28"/>
          <w:szCs w:val="28"/>
        </w:rPr>
        <w:t xml:space="preserve"> (</w:t>
      </w:r>
      <w:r w:rsidRPr="004779DC">
        <w:rPr>
          <w:sz w:val="28"/>
          <w:szCs w:val="28"/>
        </w:rPr>
        <w:t xml:space="preserve">2018 год – 67, </w:t>
      </w:r>
      <w:r w:rsidR="00936B13" w:rsidRPr="004779DC">
        <w:rPr>
          <w:sz w:val="28"/>
          <w:szCs w:val="28"/>
        </w:rPr>
        <w:t>2019 – 45</w:t>
      </w:r>
      <w:r w:rsidR="00112725" w:rsidRPr="004779DC">
        <w:rPr>
          <w:sz w:val="28"/>
          <w:szCs w:val="28"/>
        </w:rPr>
        <w:t xml:space="preserve">). </w:t>
      </w:r>
      <w:r w:rsidR="0071222D" w:rsidRPr="004779DC">
        <w:rPr>
          <w:sz w:val="28"/>
          <w:szCs w:val="28"/>
        </w:rPr>
        <w:t>Удовлетворено исковых требований администрации Березовского района на общую сумму 37 019,9 тыс. рублей</w:t>
      </w:r>
      <w:r w:rsidR="00AF5ED7" w:rsidRPr="004779DC">
        <w:rPr>
          <w:sz w:val="28"/>
          <w:szCs w:val="28"/>
        </w:rPr>
        <w:t xml:space="preserve"> (</w:t>
      </w:r>
      <w:r w:rsidRPr="004779DC">
        <w:rPr>
          <w:sz w:val="28"/>
          <w:szCs w:val="28"/>
        </w:rPr>
        <w:t xml:space="preserve">2018 год – 35 865,6 тыс. руб., </w:t>
      </w:r>
      <w:r w:rsidR="00A30910" w:rsidRPr="004779DC">
        <w:rPr>
          <w:sz w:val="28"/>
          <w:szCs w:val="28"/>
        </w:rPr>
        <w:t>2019 год – 4 279,5 тыс. рублей)</w:t>
      </w:r>
      <w:r w:rsidR="00AF5ED7" w:rsidRPr="004779DC">
        <w:rPr>
          <w:sz w:val="28"/>
          <w:szCs w:val="28"/>
        </w:rPr>
        <w:t>.</w:t>
      </w:r>
    </w:p>
    <w:p w14:paraId="7E5DB499" w14:textId="77777777" w:rsidR="00AF5ED7" w:rsidRPr="004779DC" w:rsidRDefault="00AF5ED7" w:rsidP="00AF5ED7">
      <w:pPr>
        <w:ind w:firstLine="708"/>
        <w:jc w:val="both"/>
        <w:rPr>
          <w:sz w:val="28"/>
          <w:szCs w:val="28"/>
        </w:rPr>
      </w:pPr>
      <w:r w:rsidRPr="004779DC">
        <w:rPr>
          <w:sz w:val="28"/>
          <w:szCs w:val="28"/>
        </w:rPr>
        <w:t>Подготовлено исковых заявлений, отзывов, возражений, а также  представлены в установленном порядке интересы администрации Березовского района в правоохранительных, судебных, контрольных, надзорных и иных органах по 1</w:t>
      </w:r>
      <w:r w:rsidR="009D51D1" w:rsidRPr="004779DC">
        <w:rPr>
          <w:sz w:val="28"/>
          <w:szCs w:val="28"/>
        </w:rPr>
        <w:t>9</w:t>
      </w:r>
      <w:r w:rsidRPr="004779DC">
        <w:rPr>
          <w:sz w:val="28"/>
          <w:szCs w:val="28"/>
        </w:rPr>
        <w:t>9 делам (2016 год – 169, 2017 год – 197, 2018 год – 293</w:t>
      </w:r>
      <w:r w:rsidR="009D51D1" w:rsidRPr="004779DC">
        <w:rPr>
          <w:sz w:val="28"/>
          <w:szCs w:val="28"/>
        </w:rPr>
        <w:t>, 2019 год – 179</w:t>
      </w:r>
      <w:r w:rsidRPr="004779DC">
        <w:rPr>
          <w:sz w:val="28"/>
          <w:szCs w:val="28"/>
        </w:rPr>
        <w:t xml:space="preserve">). </w:t>
      </w:r>
    </w:p>
    <w:p w14:paraId="6BE64ABD" w14:textId="77777777" w:rsidR="00112725" w:rsidRPr="004779DC" w:rsidRDefault="00112725" w:rsidP="00112725">
      <w:pPr>
        <w:ind w:firstLine="708"/>
        <w:jc w:val="both"/>
        <w:rPr>
          <w:sz w:val="28"/>
          <w:szCs w:val="28"/>
        </w:rPr>
      </w:pPr>
      <w:r w:rsidRPr="004779DC">
        <w:rPr>
          <w:sz w:val="28"/>
          <w:szCs w:val="28"/>
        </w:rPr>
        <w:t>Осуществлено ведение 1</w:t>
      </w:r>
      <w:r w:rsidR="009D51D1" w:rsidRPr="004779DC">
        <w:rPr>
          <w:sz w:val="28"/>
          <w:szCs w:val="28"/>
        </w:rPr>
        <w:t>37</w:t>
      </w:r>
      <w:r w:rsidRPr="004779DC">
        <w:rPr>
          <w:sz w:val="28"/>
          <w:szCs w:val="28"/>
        </w:rPr>
        <w:t xml:space="preserve"> дел в судах общей юрисдикции (</w:t>
      </w:r>
      <w:r w:rsidR="00060E01" w:rsidRPr="004779DC">
        <w:rPr>
          <w:sz w:val="28"/>
          <w:szCs w:val="28"/>
        </w:rPr>
        <w:t xml:space="preserve">2016 год – </w:t>
      </w:r>
      <w:r w:rsidRPr="004779DC">
        <w:rPr>
          <w:sz w:val="28"/>
          <w:szCs w:val="28"/>
        </w:rPr>
        <w:t>72</w:t>
      </w:r>
      <w:r w:rsidR="00060E01" w:rsidRPr="004779DC">
        <w:rPr>
          <w:sz w:val="28"/>
          <w:szCs w:val="28"/>
        </w:rPr>
        <w:t>, 2017 год – 140</w:t>
      </w:r>
      <w:r w:rsidR="00DE0AE0" w:rsidRPr="004779DC">
        <w:rPr>
          <w:sz w:val="28"/>
          <w:szCs w:val="28"/>
        </w:rPr>
        <w:t>, 2018 год – 163</w:t>
      </w:r>
      <w:r w:rsidR="009D51D1" w:rsidRPr="004779DC">
        <w:rPr>
          <w:sz w:val="28"/>
          <w:szCs w:val="28"/>
        </w:rPr>
        <w:t>, 2019 год – 129</w:t>
      </w:r>
      <w:r w:rsidRPr="004779DC">
        <w:rPr>
          <w:sz w:val="28"/>
          <w:szCs w:val="28"/>
        </w:rPr>
        <w:t>) из них:</w:t>
      </w:r>
    </w:p>
    <w:p w14:paraId="7CCE29EB" w14:textId="77777777" w:rsidR="00DF2852" w:rsidRPr="004779DC" w:rsidRDefault="00112725" w:rsidP="00DF2852">
      <w:pPr>
        <w:ind w:firstLine="708"/>
        <w:jc w:val="both"/>
        <w:rPr>
          <w:sz w:val="28"/>
          <w:szCs w:val="28"/>
        </w:rPr>
      </w:pPr>
      <w:r w:rsidRPr="004779DC">
        <w:rPr>
          <w:sz w:val="28"/>
          <w:szCs w:val="28"/>
        </w:rPr>
        <w:t>1.</w:t>
      </w:r>
      <w:r w:rsidR="00DF2852" w:rsidRPr="004779DC">
        <w:rPr>
          <w:sz w:val="28"/>
          <w:szCs w:val="28"/>
        </w:rPr>
        <w:t xml:space="preserve"> </w:t>
      </w:r>
      <w:r w:rsidR="009D51D1" w:rsidRPr="004779DC">
        <w:rPr>
          <w:sz w:val="28"/>
          <w:szCs w:val="28"/>
        </w:rPr>
        <w:t>8</w:t>
      </w:r>
      <w:r w:rsidR="00DE0AE0" w:rsidRPr="004779DC">
        <w:rPr>
          <w:sz w:val="28"/>
          <w:szCs w:val="28"/>
        </w:rPr>
        <w:t xml:space="preserve"> дел </w:t>
      </w:r>
      <w:r w:rsidR="00DF2852" w:rsidRPr="004779DC">
        <w:rPr>
          <w:sz w:val="28"/>
          <w:szCs w:val="28"/>
        </w:rPr>
        <w:t>по иска</w:t>
      </w:r>
      <w:r w:rsidR="009D51D1" w:rsidRPr="004779DC">
        <w:rPr>
          <w:sz w:val="28"/>
          <w:szCs w:val="28"/>
        </w:rPr>
        <w:t>м прокурора Березовского района. И</w:t>
      </w:r>
      <w:r w:rsidR="00DF2852" w:rsidRPr="004779DC">
        <w:rPr>
          <w:sz w:val="28"/>
          <w:szCs w:val="28"/>
        </w:rPr>
        <w:t>сковые требования были направлены на защиту законных интер</w:t>
      </w:r>
      <w:r w:rsidR="009D51D1" w:rsidRPr="004779DC">
        <w:rPr>
          <w:sz w:val="28"/>
          <w:szCs w:val="28"/>
        </w:rPr>
        <w:t xml:space="preserve">есов неопределенного круга лиц, </w:t>
      </w:r>
      <w:r w:rsidR="00DF2852" w:rsidRPr="004779DC">
        <w:rPr>
          <w:sz w:val="28"/>
          <w:szCs w:val="28"/>
        </w:rPr>
        <w:t>о присуждении обязанностей, о предоставлении жилых помещений, о признании незаконным бездействия администрации района, в защиту интересов муниципального образования</w:t>
      </w:r>
      <w:r w:rsidR="009D51D1" w:rsidRPr="004779DC">
        <w:rPr>
          <w:sz w:val="28"/>
          <w:szCs w:val="28"/>
        </w:rPr>
        <w:t xml:space="preserve"> </w:t>
      </w:r>
      <w:r w:rsidR="007A6BE5" w:rsidRPr="004779DC">
        <w:rPr>
          <w:sz w:val="28"/>
          <w:szCs w:val="28"/>
        </w:rPr>
        <w:t>(</w:t>
      </w:r>
      <w:r w:rsidR="009D51D1" w:rsidRPr="004779DC">
        <w:rPr>
          <w:sz w:val="28"/>
          <w:szCs w:val="28"/>
        </w:rPr>
        <w:t xml:space="preserve">из них: по 3 искам отказано, по 2 искам </w:t>
      </w:r>
      <w:r w:rsidR="007A6BE5" w:rsidRPr="004779DC">
        <w:rPr>
          <w:sz w:val="28"/>
          <w:szCs w:val="28"/>
        </w:rPr>
        <w:t>производство по делам прекращено, по 3 искам исковые требования удовлетворены</w:t>
      </w:r>
      <w:r w:rsidR="00DF2852" w:rsidRPr="004779DC">
        <w:rPr>
          <w:sz w:val="28"/>
          <w:szCs w:val="28"/>
        </w:rPr>
        <w:t xml:space="preserve">); </w:t>
      </w:r>
    </w:p>
    <w:p w14:paraId="0C2B26EB" w14:textId="77777777" w:rsidR="00112725" w:rsidRPr="004779DC" w:rsidRDefault="00112725" w:rsidP="00112725">
      <w:pPr>
        <w:jc w:val="both"/>
        <w:rPr>
          <w:sz w:val="28"/>
          <w:szCs w:val="28"/>
        </w:rPr>
      </w:pPr>
      <w:r w:rsidRPr="004779DC">
        <w:rPr>
          <w:sz w:val="28"/>
          <w:szCs w:val="28"/>
        </w:rPr>
        <w:tab/>
        <w:t>2. по искам граждан:</w:t>
      </w:r>
    </w:p>
    <w:p w14:paraId="6E80B34D" w14:textId="77777777" w:rsidR="00112725" w:rsidRPr="004779DC" w:rsidRDefault="00112725" w:rsidP="00AA00B2">
      <w:pPr>
        <w:numPr>
          <w:ilvl w:val="0"/>
          <w:numId w:val="8"/>
        </w:numPr>
        <w:ind w:left="0" w:firstLine="709"/>
        <w:jc w:val="both"/>
        <w:rPr>
          <w:sz w:val="28"/>
          <w:szCs w:val="28"/>
        </w:rPr>
      </w:pPr>
      <w:r w:rsidRPr="004779DC">
        <w:rPr>
          <w:sz w:val="28"/>
          <w:szCs w:val="28"/>
        </w:rPr>
        <w:t>об установлении факта</w:t>
      </w:r>
      <w:r w:rsidR="00F43BA4" w:rsidRPr="004779DC">
        <w:rPr>
          <w:sz w:val="28"/>
          <w:szCs w:val="28"/>
        </w:rPr>
        <w:t>,</w:t>
      </w:r>
      <w:r w:rsidRPr="004779DC">
        <w:rPr>
          <w:sz w:val="28"/>
          <w:szCs w:val="28"/>
        </w:rPr>
        <w:t xml:space="preserve"> имеющего юридическое значение (о признании членами семьи);</w:t>
      </w:r>
    </w:p>
    <w:p w14:paraId="5A6B7813" w14:textId="77777777" w:rsidR="00112725" w:rsidRPr="004779DC" w:rsidRDefault="00DF2852" w:rsidP="00AA00B2">
      <w:pPr>
        <w:numPr>
          <w:ilvl w:val="0"/>
          <w:numId w:val="8"/>
        </w:numPr>
        <w:ind w:left="0" w:firstLine="709"/>
        <w:jc w:val="both"/>
        <w:rPr>
          <w:sz w:val="28"/>
          <w:szCs w:val="28"/>
        </w:rPr>
      </w:pPr>
      <w:proofErr w:type="gramStart"/>
      <w:r w:rsidRPr="004779DC">
        <w:rPr>
          <w:sz w:val="28"/>
          <w:szCs w:val="28"/>
        </w:rPr>
        <w:t>о  жилищных спорах (внеочередное предоставление жилого помещения, выселение из жилых помещений, применение последствий ничтожности договора купли-продажи квартиры, истребование жилого помещения из чужого незаконного владения и выселение из помещения муниципального жилищного фонда,  установление факта владения, пользования жилым домом и земельным участком,  предоставление жилого помещения по договору социального найма равноценного занимаемому жилью, подлежащему сносу</w:t>
      </w:r>
      <w:r w:rsidR="00DE0AE0" w:rsidRPr="004779DC">
        <w:rPr>
          <w:sz w:val="28"/>
          <w:szCs w:val="28"/>
        </w:rPr>
        <w:t>)</w:t>
      </w:r>
      <w:r w:rsidRPr="004779DC">
        <w:rPr>
          <w:sz w:val="28"/>
          <w:szCs w:val="28"/>
        </w:rPr>
        <w:t>;</w:t>
      </w:r>
      <w:proofErr w:type="gramEnd"/>
    </w:p>
    <w:p w14:paraId="67EA4857" w14:textId="77777777" w:rsidR="00DF2852" w:rsidRPr="004779DC" w:rsidRDefault="00DF2852" w:rsidP="00AA00B2">
      <w:pPr>
        <w:numPr>
          <w:ilvl w:val="0"/>
          <w:numId w:val="8"/>
        </w:numPr>
        <w:ind w:left="0" w:firstLine="709"/>
        <w:jc w:val="both"/>
        <w:rPr>
          <w:sz w:val="28"/>
          <w:szCs w:val="28"/>
        </w:rPr>
      </w:pPr>
      <w:r w:rsidRPr="004779DC">
        <w:rPr>
          <w:sz w:val="28"/>
          <w:szCs w:val="28"/>
        </w:rPr>
        <w:lastRenderedPageBreak/>
        <w:t>об обжаловании действий (бездействий) администрации городского поселения Березово, администрации Березовского района, о расторжении договоров, об исключении жилых помещений из реестра муниципальной собственности, установлении факта принятия наследства, о признании права собственности на недвижимое имущество, земельные участки.</w:t>
      </w:r>
    </w:p>
    <w:p w14:paraId="21E630D6" w14:textId="77777777" w:rsidR="00802B9E" w:rsidRPr="004779DC" w:rsidRDefault="00437282" w:rsidP="00112725">
      <w:pPr>
        <w:ind w:firstLine="708"/>
        <w:jc w:val="both"/>
        <w:rPr>
          <w:sz w:val="28"/>
          <w:szCs w:val="28"/>
        </w:rPr>
      </w:pPr>
      <w:r w:rsidRPr="004779DC">
        <w:rPr>
          <w:sz w:val="28"/>
          <w:szCs w:val="28"/>
        </w:rPr>
        <w:t>Подготовлено 28 исковых заявлений в федеральные суды общей юрисдикции, 5 заявлений подано в мировой суд о выдаче судебных приказов на общую сумму 119,7 тыс. рублей.</w:t>
      </w:r>
    </w:p>
    <w:p w14:paraId="16EC458E" w14:textId="77777777" w:rsidR="00594226" w:rsidRPr="004779DC" w:rsidRDefault="00594226" w:rsidP="00112725">
      <w:pPr>
        <w:ind w:firstLine="708"/>
        <w:jc w:val="both"/>
        <w:rPr>
          <w:sz w:val="28"/>
          <w:szCs w:val="28"/>
        </w:rPr>
      </w:pPr>
      <w:r w:rsidRPr="004779DC">
        <w:rPr>
          <w:sz w:val="28"/>
          <w:szCs w:val="28"/>
        </w:rPr>
        <w:t>Направлено 13 апелляционных жалоб на решения федеральных судов (5 из них удовлетворены), а также возражений на жалобы по гражданским и административным делам.</w:t>
      </w:r>
    </w:p>
    <w:p w14:paraId="01351AD4" w14:textId="77777777" w:rsidR="0066761B" w:rsidRPr="004779DC" w:rsidRDefault="00594226" w:rsidP="00112725">
      <w:pPr>
        <w:ind w:firstLine="708"/>
        <w:jc w:val="both"/>
        <w:rPr>
          <w:sz w:val="28"/>
          <w:szCs w:val="28"/>
        </w:rPr>
      </w:pPr>
      <w:r w:rsidRPr="004779DC">
        <w:rPr>
          <w:sz w:val="28"/>
          <w:szCs w:val="28"/>
        </w:rPr>
        <w:t>Проведена</w:t>
      </w:r>
      <w:r w:rsidR="0066761B" w:rsidRPr="004779DC">
        <w:rPr>
          <w:sz w:val="28"/>
          <w:szCs w:val="28"/>
        </w:rPr>
        <w:t xml:space="preserve"> работа:</w:t>
      </w:r>
    </w:p>
    <w:p w14:paraId="6D52DA01" w14:textId="77777777" w:rsidR="00437282" w:rsidRPr="004779DC" w:rsidRDefault="0066761B" w:rsidP="00112725">
      <w:pPr>
        <w:ind w:firstLine="708"/>
        <w:jc w:val="both"/>
        <w:rPr>
          <w:sz w:val="28"/>
          <w:szCs w:val="28"/>
        </w:rPr>
      </w:pPr>
      <w:r w:rsidRPr="004779DC">
        <w:rPr>
          <w:sz w:val="28"/>
          <w:szCs w:val="28"/>
        </w:rPr>
        <w:t xml:space="preserve">- </w:t>
      </w:r>
      <w:r w:rsidR="00594226" w:rsidRPr="004779DC">
        <w:rPr>
          <w:sz w:val="28"/>
          <w:szCs w:val="28"/>
        </w:rPr>
        <w:t xml:space="preserve">по обжалованию решений суда в кассационной инстанции, из 4  жалоб администрации Березовского района (1 </w:t>
      </w:r>
      <w:proofErr w:type="gramStart"/>
      <w:r w:rsidR="00594226" w:rsidRPr="004779DC">
        <w:rPr>
          <w:sz w:val="28"/>
          <w:szCs w:val="28"/>
        </w:rPr>
        <w:t>удовлетворена</w:t>
      </w:r>
      <w:proofErr w:type="gramEnd"/>
      <w:r w:rsidR="00594226" w:rsidRPr="004779DC">
        <w:rPr>
          <w:sz w:val="28"/>
          <w:szCs w:val="28"/>
        </w:rPr>
        <w:t>, по 1 отказано, 2 находятся на рассмотрении), подготовлено 7 во</w:t>
      </w:r>
      <w:r w:rsidRPr="004779DC">
        <w:rPr>
          <w:sz w:val="28"/>
          <w:szCs w:val="28"/>
        </w:rPr>
        <w:t>зражений на кассационные жалобы;</w:t>
      </w:r>
    </w:p>
    <w:p w14:paraId="1E8251E7" w14:textId="77777777" w:rsidR="002541BE" w:rsidRPr="004779DC" w:rsidRDefault="0066761B" w:rsidP="00112725">
      <w:pPr>
        <w:ind w:firstLine="708"/>
        <w:jc w:val="both"/>
        <w:rPr>
          <w:sz w:val="28"/>
          <w:szCs w:val="28"/>
        </w:rPr>
      </w:pPr>
      <w:r w:rsidRPr="004779DC">
        <w:rPr>
          <w:sz w:val="28"/>
          <w:szCs w:val="28"/>
        </w:rPr>
        <w:t xml:space="preserve">- </w:t>
      </w:r>
      <w:r w:rsidR="00EF3A9D" w:rsidRPr="004779DC">
        <w:rPr>
          <w:sz w:val="28"/>
          <w:szCs w:val="28"/>
        </w:rPr>
        <w:t>по обжалованию действий (бездействий) судебных приставов исполнителей ОСП по Березовскому району. В 2020 году подано 14 административных исков, из них: 2 исковых требования удовлетворены, по 9 производства по делам прекращены в связи с отменой судебными приставами обжалуемых решений, 2 переданы по подсудности в Арбитражный суд Ханты-Мансийского автономного округа – Югры и находятся на рассмотрении, по 1 отказано.</w:t>
      </w:r>
      <w:r w:rsidR="00D97733" w:rsidRPr="004779DC">
        <w:rPr>
          <w:sz w:val="28"/>
          <w:szCs w:val="28"/>
        </w:rPr>
        <w:t xml:space="preserve"> </w:t>
      </w:r>
      <w:r w:rsidRPr="004779DC">
        <w:rPr>
          <w:sz w:val="28"/>
          <w:szCs w:val="28"/>
        </w:rPr>
        <w:t>Два постановления отдела судебных приставов о привлечении администрации Березовского района к административной ответственности за неисполнения решения (ст. 17.15 КоАП РФ) суда были обжалованы в суде и отменены;</w:t>
      </w:r>
    </w:p>
    <w:p w14:paraId="088CBB66" w14:textId="77777777" w:rsidR="0066761B" w:rsidRPr="004779DC" w:rsidRDefault="0066761B" w:rsidP="00112725">
      <w:pPr>
        <w:ind w:firstLine="708"/>
        <w:jc w:val="both"/>
        <w:rPr>
          <w:sz w:val="28"/>
          <w:szCs w:val="28"/>
        </w:rPr>
      </w:pPr>
      <w:r w:rsidRPr="004779DC">
        <w:rPr>
          <w:sz w:val="28"/>
          <w:szCs w:val="28"/>
        </w:rPr>
        <w:t>- по обжалованию 8 протоколов об административном правонарушении по ст.ст. 129.5 и 12.34 КоАП РФ, составленных ОГИБДД по Березовскому району (за ненадлежащее исполнение обязанностей по содержанию автомобиль</w:t>
      </w:r>
      <w:r w:rsidR="00444DE0" w:rsidRPr="004779DC">
        <w:rPr>
          <w:sz w:val="28"/>
          <w:szCs w:val="28"/>
        </w:rPr>
        <w:t>ных дорог) в отношении администрации Березовского района. По результатам проведенной работы 3 протокола мировым судьей возвращены без рассмотрения, по 5 производство прекращено.</w:t>
      </w:r>
      <w:r w:rsidRPr="004779DC">
        <w:rPr>
          <w:sz w:val="28"/>
          <w:szCs w:val="28"/>
        </w:rPr>
        <w:t xml:space="preserve"> </w:t>
      </w:r>
    </w:p>
    <w:p w14:paraId="19FDFF8A" w14:textId="77777777" w:rsidR="00112725" w:rsidRPr="004779DC" w:rsidRDefault="00112725" w:rsidP="00112725">
      <w:pPr>
        <w:ind w:firstLine="708"/>
        <w:jc w:val="both"/>
        <w:rPr>
          <w:sz w:val="28"/>
          <w:szCs w:val="28"/>
        </w:rPr>
      </w:pPr>
      <w:r w:rsidRPr="004779DC">
        <w:rPr>
          <w:sz w:val="28"/>
          <w:szCs w:val="28"/>
        </w:rPr>
        <w:t xml:space="preserve">Проведена экспертиза, визирование, регистрация договоров, соглашений, контрактов в количестве </w:t>
      </w:r>
      <w:r w:rsidR="00D97733" w:rsidRPr="004779DC">
        <w:rPr>
          <w:sz w:val="28"/>
          <w:szCs w:val="28"/>
        </w:rPr>
        <w:t>477</w:t>
      </w:r>
      <w:r w:rsidR="00B25D8C" w:rsidRPr="004779DC">
        <w:rPr>
          <w:sz w:val="28"/>
          <w:szCs w:val="28"/>
        </w:rPr>
        <w:t xml:space="preserve"> единиц.</w:t>
      </w:r>
    </w:p>
    <w:p w14:paraId="40410F8C" w14:textId="77777777" w:rsidR="00B25D8C" w:rsidRPr="004779DC" w:rsidRDefault="00B25D8C" w:rsidP="00B25D8C">
      <w:pPr>
        <w:tabs>
          <w:tab w:val="left" w:pos="540"/>
          <w:tab w:val="left" w:pos="720"/>
        </w:tabs>
        <w:ind w:firstLine="720"/>
        <w:jc w:val="both"/>
        <w:rPr>
          <w:sz w:val="28"/>
          <w:szCs w:val="28"/>
        </w:rPr>
      </w:pPr>
      <w:r w:rsidRPr="004779DC">
        <w:rPr>
          <w:sz w:val="28"/>
          <w:szCs w:val="28"/>
        </w:rPr>
        <w:t>В рамках реализации мер по противодействию коррупции проектов нормативных правовых актов администрации Березовского района за 20</w:t>
      </w:r>
      <w:r w:rsidR="00090270" w:rsidRPr="004779DC">
        <w:rPr>
          <w:sz w:val="28"/>
          <w:szCs w:val="28"/>
        </w:rPr>
        <w:t>20</w:t>
      </w:r>
      <w:r w:rsidRPr="004779DC">
        <w:rPr>
          <w:sz w:val="28"/>
          <w:szCs w:val="28"/>
        </w:rPr>
        <w:t xml:space="preserve"> год проведена</w:t>
      </w:r>
      <w:r w:rsidR="00090270" w:rsidRPr="004779DC">
        <w:rPr>
          <w:sz w:val="28"/>
          <w:szCs w:val="28"/>
        </w:rPr>
        <w:t xml:space="preserve"> антикоррупционная экспертиза 569</w:t>
      </w:r>
      <w:r w:rsidRPr="004779DC">
        <w:rPr>
          <w:sz w:val="28"/>
          <w:szCs w:val="28"/>
        </w:rPr>
        <w:t xml:space="preserve"> (за 201</w:t>
      </w:r>
      <w:r w:rsidR="00090270" w:rsidRPr="004779DC">
        <w:rPr>
          <w:sz w:val="28"/>
          <w:szCs w:val="28"/>
        </w:rPr>
        <w:t>9 год – 499</w:t>
      </w:r>
      <w:r w:rsidRPr="004779DC">
        <w:rPr>
          <w:sz w:val="28"/>
          <w:szCs w:val="28"/>
        </w:rPr>
        <w:t>) проектов нормативных правовых актов администрации Березовского района и выданы заключения на соответствие их законодательству, на выявление коррупциогенных факторов и нарушений юридической техники на проекты: решений Думы Березовского района, постановлений администрации Березовского района, решений Совета поселения.</w:t>
      </w:r>
    </w:p>
    <w:p w14:paraId="1AFE5377" w14:textId="77777777" w:rsidR="00B25D8C" w:rsidRPr="004779DC" w:rsidRDefault="00B25D8C" w:rsidP="00B25D8C">
      <w:pPr>
        <w:tabs>
          <w:tab w:val="left" w:pos="540"/>
          <w:tab w:val="left" w:pos="720"/>
        </w:tabs>
        <w:ind w:firstLine="720"/>
        <w:jc w:val="both"/>
        <w:rPr>
          <w:sz w:val="28"/>
          <w:szCs w:val="28"/>
        </w:rPr>
      </w:pPr>
      <w:r w:rsidRPr="004779DC">
        <w:rPr>
          <w:sz w:val="28"/>
          <w:szCs w:val="28"/>
        </w:rPr>
        <w:t>Всего за 20</w:t>
      </w:r>
      <w:r w:rsidR="00090270" w:rsidRPr="004779DC">
        <w:rPr>
          <w:sz w:val="28"/>
          <w:szCs w:val="28"/>
        </w:rPr>
        <w:t>20</w:t>
      </w:r>
      <w:r w:rsidRPr="004779DC">
        <w:rPr>
          <w:sz w:val="28"/>
          <w:szCs w:val="28"/>
        </w:rPr>
        <w:t xml:space="preserve"> год проведена экспертиза </w:t>
      </w:r>
      <w:r w:rsidR="00090270" w:rsidRPr="004779DC">
        <w:rPr>
          <w:sz w:val="28"/>
          <w:szCs w:val="28"/>
        </w:rPr>
        <w:t xml:space="preserve">4 264 </w:t>
      </w:r>
      <w:r w:rsidRPr="004779DC">
        <w:rPr>
          <w:sz w:val="28"/>
          <w:szCs w:val="28"/>
        </w:rPr>
        <w:t>проектов муниципальных правовых актов администрации Березовского района, Думы Березовского района, Совета депутатов г</w:t>
      </w:r>
      <w:r w:rsidR="00090270" w:rsidRPr="004779DC">
        <w:rPr>
          <w:sz w:val="28"/>
          <w:szCs w:val="28"/>
        </w:rPr>
        <w:t>ородского поселения Березово (</w:t>
      </w:r>
      <w:r w:rsidRPr="004779DC">
        <w:rPr>
          <w:sz w:val="28"/>
          <w:szCs w:val="28"/>
        </w:rPr>
        <w:t>2016 год – 3 538, 2017 год – 4 542, 201</w:t>
      </w:r>
      <w:r w:rsidR="005C1653" w:rsidRPr="004779DC">
        <w:rPr>
          <w:sz w:val="28"/>
          <w:szCs w:val="28"/>
        </w:rPr>
        <w:t>8 год</w:t>
      </w:r>
      <w:r w:rsidRPr="004779DC">
        <w:rPr>
          <w:sz w:val="28"/>
          <w:szCs w:val="28"/>
        </w:rPr>
        <w:t xml:space="preserve"> – 3</w:t>
      </w:r>
      <w:r w:rsidR="00090270" w:rsidRPr="004779DC">
        <w:rPr>
          <w:sz w:val="28"/>
          <w:szCs w:val="28"/>
        </w:rPr>
        <w:t> </w:t>
      </w:r>
      <w:r w:rsidRPr="004779DC">
        <w:rPr>
          <w:sz w:val="28"/>
          <w:szCs w:val="28"/>
        </w:rPr>
        <w:t>919</w:t>
      </w:r>
      <w:r w:rsidR="00090270" w:rsidRPr="004779DC">
        <w:rPr>
          <w:sz w:val="28"/>
          <w:szCs w:val="28"/>
        </w:rPr>
        <w:t>, 2019 год – 4 361</w:t>
      </w:r>
      <w:r w:rsidRPr="004779DC">
        <w:rPr>
          <w:sz w:val="28"/>
          <w:szCs w:val="28"/>
        </w:rPr>
        <w:t>).</w:t>
      </w:r>
    </w:p>
    <w:p w14:paraId="29D4BB66" w14:textId="77777777" w:rsidR="00112725" w:rsidRPr="004779DC" w:rsidRDefault="00112725" w:rsidP="00112725">
      <w:pPr>
        <w:widowControl w:val="0"/>
        <w:ind w:firstLine="709"/>
        <w:jc w:val="both"/>
        <w:rPr>
          <w:sz w:val="28"/>
          <w:szCs w:val="28"/>
        </w:rPr>
      </w:pPr>
      <w:r w:rsidRPr="004779DC">
        <w:rPr>
          <w:sz w:val="28"/>
          <w:szCs w:val="28"/>
        </w:rPr>
        <w:lastRenderedPageBreak/>
        <w:t xml:space="preserve">В целях ведения регистра муниципальных нормативных правовых актов субъекта Российской Федерации за отчетный период в адрес Управления государственной регистрации нормативных правовых актов Аппарата Губернатора Ханты-Мансийского автономного округа – Югра направлено </w:t>
      </w:r>
      <w:r w:rsidR="005C1653" w:rsidRPr="004779DC">
        <w:rPr>
          <w:sz w:val="28"/>
          <w:szCs w:val="28"/>
        </w:rPr>
        <w:t>272</w:t>
      </w:r>
      <w:r w:rsidRPr="004779DC">
        <w:rPr>
          <w:sz w:val="28"/>
          <w:szCs w:val="28"/>
        </w:rPr>
        <w:t xml:space="preserve"> муниципальны</w:t>
      </w:r>
      <w:r w:rsidR="005C1653" w:rsidRPr="004779DC">
        <w:rPr>
          <w:sz w:val="28"/>
          <w:szCs w:val="28"/>
        </w:rPr>
        <w:t>х нормативных правовых актов (</w:t>
      </w:r>
      <w:r w:rsidRPr="004779DC">
        <w:rPr>
          <w:sz w:val="28"/>
          <w:szCs w:val="28"/>
        </w:rPr>
        <w:t>2016 год – 273</w:t>
      </w:r>
      <w:r w:rsidR="003F60EE" w:rsidRPr="004779DC">
        <w:rPr>
          <w:sz w:val="28"/>
          <w:szCs w:val="28"/>
        </w:rPr>
        <w:t>, 2017 год – 278</w:t>
      </w:r>
      <w:r w:rsidR="00B25D8C" w:rsidRPr="004779DC">
        <w:rPr>
          <w:sz w:val="28"/>
          <w:szCs w:val="28"/>
        </w:rPr>
        <w:t>, 2018 год – 408</w:t>
      </w:r>
      <w:r w:rsidR="005C1653" w:rsidRPr="004779DC">
        <w:rPr>
          <w:sz w:val="28"/>
          <w:szCs w:val="28"/>
        </w:rPr>
        <w:t>, 2019 – 411</w:t>
      </w:r>
      <w:r w:rsidRPr="004779DC">
        <w:rPr>
          <w:sz w:val="28"/>
          <w:szCs w:val="28"/>
        </w:rPr>
        <w:t xml:space="preserve">). </w:t>
      </w:r>
    </w:p>
    <w:p w14:paraId="6125F040" w14:textId="77777777" w:rsidR="00112725" w:rsidRPr="004779DC" w:rsidRDefault="007B1475" w:rsidP="00112725">
      <w:pPr>
        <w:tabs>
          <w:tab w:val="left" w:pos="540"/>
          <w:tab w:val="left" w:pos="720"/>
        </w:tabs>
        <w:ind w:firstLine="720"/>
        <w:jc w:val="both"/>
        <w:rPr>
          <w:sz w:val="28"/>
          <w:szCs w:val="28"/>
        </w:rPr>
      </w:pPr>
      <w:r w:rsidRPr="004779DC">
        <w:rPr>
          <w:sz w:val="28"/>
          <w:szCs w:val="28"/>
        </w:rPr>
        <w:t>Организовано и п</w:t>
      </w:r>
      <w:r w:rsidR="00112725" w:rsidRPr="004779DC">
        <w:rPr>
          <w:sz w:val="28"/>
          <w:szCs w:val="28"/>
        </w:rPr>
        <w:t>роведено</w:t>
      </w:r>
      <w:r w:rsidR="005C1653" w:rsidRPr="004779DC">
        <w:rPr>
          <w:sz w:val="28"/>
          <w:szCs w:val="28"/>
        </w:rPr>
        <w:t xml:space="preserve"> четыре публичных слушаний</w:t>
      </w:r>
      <w:r w:rsidR="00112725" w:rsidRPr="004779DC">
        <w:rPr>
          <w:sz w:val="28"/>
          <w:szCs w:val="28"/>
        </w:rPr>
        <w:t xml:space="preserve"> по вопросам внесения изменений в устав Березовского района.</w:t>
      </w:r>
    </w:p>
    <w:p w14:paraId="077EA9EF" w14:textId="77777777" w:rsidR="006A5DF9" w:rsidRPr="004779DC" w:rsidRDefault="006A5DF9" w:rsidP="005C1653">
      <w:pPr>
        <w:ind w:firstLine="709"/>
        <w:jc w:val="both"/>
        <w:rPr>
          <w:rFonts w:eastAsia="Calibri"/>
          <w:color w:val="000000"/>
          <w:sz w:val="28"/>
          <w:szCs w:val="28"/>
          <w:lang w:eastAsia="en-US"/>
        </w:rPr>
      </w:pPr>
      <w:r w:rsidRPr="004779DC">
        <w:rPr>
          <w:rFonts w:eastAsia="Calibri"/>
          <w:color w:val="000000"/>
          <w:sz w:val="28"/>
          <w:szCs w:val="28"/>
          <w:lang w:eastAsia="en-US"/>
        </w:rPr>
        <w:t>В 2020 году начата работа по взаимодействию с информационной правовой системой «Консультант Плюс», в части направления нормативных правовых актов в общую систему «Консультант Плюс».</w:t>
      </w:r>
    </w:p>
    <w:p w14:paraId="2149F1C5" w14:textId="77777777" w:rsidR="005C1653" w:rsidRPr="006A5DF9" w:rsidRDefault="006A5DF9" w:rsidP="006A5DF9">
      <w:pPr>
        <w:ind w:firstLine="709"/>
        <w:jc w:val="both"/>
        <w:rPr>
          <w:rFonts w:eastAsia="Calibri"/>
          <w:color w:val="000000"/>
          <w:sz w:val="28"/>
          <w:szCs w:val="28"/>
          <w:lang w:eastAsia="en-US"/>
        </w:rPr>
      </w:pPr>
      <w:r w:rsidRPr="004779DC">
        <w:rPr>
          <w:rFonts w:eastAsia="Calibri"/>
          <w:sz w:val="28"/>
          <w:szCs w:val="28"/>
          <w:lang w:eastAsia="en-US"/>
        </w:rPr>
        <w:t xml:space="preserve">Во исполнение Указа Президента Российской Федерации от 21.12.2017 № 618 «Об основных направлениях государственной политики по развитию конкуренции», в целях обеспечения </w:t>
      </w:r>
      <w:r w:rsidRPr="004779DC">
        <w:rPr>
          <w:sz w:val="28"/>
          <w:szCs w:val="28"/>
        </w:rPr>
        <w:t>соответствия муниципальных нормативных правовых актов требованиям антимонопольного законодательства (антимонопольного комплаенса) в 2020 году проведена а</w:t>
      </w:r>
      <w:r w:rsidR="005C1653" w:rsidRPr="004779DC">
        <w:rPr>
          <w:rFonts w:eastAsia="Calibri"/>
          <w:color w:val="000000"/>
          <w:sz w:val="28"/>
          <w:szCs w:val="28"/>
          <w:lang w:eastAsia="en-US"/>
        </w:rPr>
        <w:t>нтимонопольная экспертиза в отношении 569 проектов муниципальных нормативных правовых актов</w:t>
      </w:r>
      <w:r w:rsidRPr="004779DC">
        <w:rPr>
          <w:rFonts w:eastAsia="Calibri"/>
          <w:color w:val="000000"/>
          <w:sz w:val="28"/>
          <w:szCs w:val="28"/>
          <w:lang w:eastAsia="en-US"/>
        </w:rPr>
        <w:t xml:space="preserve">. </w:t>
      </w:r>
      <w:r w:rsidR="005C1653" w:rsidRPr="004779DC">
        <w:rPr>
          <w:rFonts w:eastAsia="Calibri"/>
          <w:color w:val="000000"/>
          <w:sz w:val="28"/>
          <w:szCs w:val="28"/>
          <w:lang w:eastAsia="en-US"/>
        </w:rPr>
        <w:t xml:space="preserve">Риски нарушения антимонопольного законодательства или положения, способствующие созданию условий для проявления таких рисков, при осуществлении проверки проектов </w:t>
      </w:r>
      <w:r w:rsidRPr="004779DC">
        <w:rPr>
          <w:rFonts w:eastAsia="Calibri"/>
          <w:color w:val="000000"/>
          <w:sz w:val="28"/>
          <w:szCs w:val="28"/>
          <w:lang w:eastAsia="en-US"/>
        </w:rPr>
        <w:t xml:space="preserve">муниципальных </w:t>
      </w:r>
      <w:r w:rsidR="005C1653" w:rsidRPr="004779DC">
        <w:rPr>
          <w:rFonts w:eastAsia="Calibri"/>
          <w:color w:val="000000"/>
          <w:sz w:val="28"/>
          <w:szCs w:val="28"/>
          <w:lang w:eastAsia="en-US"/>
        </w:rPr>
        <w:t>нормативных правовых актов на соответствие требованиям антимонопольного законодательства не выявлены</w:t>
      </w:r>
      <w:r w:rsidRPr="004779DC">
        <w:rPr>
          <w:rFonts w:eastAsia="Calibri"/>
          <w:color w:val="000000"/>
          <w:sz w:val="28"/>
          <w:szCs w:val="28"/>
          <w:lang w:eastAsia="en-US"/>
        </w:rPr>
        <w:t>.</w:t>
      </w:r>
    </w:p>
    <w:p w14:paraId="2CCCD208" w14:textId="77777777" w:rsidR="005C1653" w:rsidRPr="007D2AA2" w:rsidRDefault="005C1653" w:rsidP="00C00F31">
      <w:pPr>
        <w:rPr>
          <w:b/>
          <w:sz w:val="28"/>
          <w:szCs w:val="28"/>
        </w:rPr>
      </w:pPr>
    </w:p>
    <w:p w14:paraId="48A250FA" w14:textId="42A31640" w:rsidR="008B3EC9" w:rsidRPr="004779DC" w:rsidRDefault="00846C5A" w:rsidP="008B3EC9">
      <w:pPr>
        <w:autoSpaceDE w:val="0"/>
        <w:autoSpaceDN w:val="0"/>
        <w:adjustRightInd w:val="0"/>
        <w:ind w:firstLine="709"/>
        <w:jc w:val="both"/>
        <w:rPr>
          <w:bCs/>
          <w:sz w:val="28"/>
          <w:szCs w:val="28"/>
        </w:rPr>
      </w:pPr>
      <w:r w:rsidRPr="00717888">
        <w:rPr>
          <w:bCs/>
          <w:sz w:val="28"/>
          <w:szCs w:val="28"/>
        </w:rPr>
        <w:t>1</w:t>
      </w:r>
      <w:r w:rsidR="008471F2">
        <w:rPr>
          <w:bCs/>
          <w:sz w:val="28"/>
          <w:szCs w:val="28"/>
        </w:rPr>
        <w:t>8</w:t>
      </w:r>
      <w:r w:rsidR="008B3EC9" w:rsidRPr="00717888">
        <w:rPr>
          <w:bCs/>
          <w:sz w:val="28"/>
          <w:szCs w:val="28"/>
        </w:rPr>
        <w:t>.</w:t>
      </w:r>
      <w:r w:rsidR="0003499D" w:rsidRPr="00717888">
        <w:rPr>
          <w:bCs/>
          <w:sz w:val="28"/>
          <w:szCs w:val="28"/>
        </w:rPr>
        <w:t>2.</w:t>
      </w:r>
      <w:r w:rsidR="008B3EC9" w:rsidRPr="00717888">
        <w:rPr>
          <w:bCs/>
          <w:sz w:val="28"/>
          <w:szCs w:val="28"/>
        </w:rPr>
        <w:t xml:space="preserve"> Информирование граждан о деятельности органов местного самоуправления Березовского  района</w:t>
      </w:r>
    </w:p>
    <w:p w14:paraId="16095905" w14:textId="77777777" w:rsidR="008B3EC9" w:rsidRPr="004779DC" w:rsidRDefault="008B3EC9" w:rsidP="008B3EC9">
      <w:pPr>
        <w:widowControl w:val="0"/>
        <w:ind w:firstLine="709"/>
        <w:jc w:val="both"/>
        <w:rPr>
          <w:sz w:val="28"/>
          <w:szCs w:val="28"/>
        </w:rPr>
      </w:pPr>
    </w:p>
    <w:p w14:paraId="7FA8D241" w14:textId="77777777" w:rsidR="0015196A" w:rsidRPr="004779DC" w:rsidRDefault="0015196A" w:rsidP="0015196A">
      <w:pPr>
        <w:ind w:firstLine="709"/>
        <w:jc w:val="both"/>
        <w:rPr>
          <w:sz w:val="28"/>
        </w:rPr>
      </w:pPr>
      <w:r w:rsidRPr="004779DC">
        <w:rPr>
          <w:sz w:val="28"/>
        </w:rPr>
        <w:t>В 2020 году проделана большая работа по информированию жителей Березовского района о политических, социально-экономических и иных событиях муниципального образования. Все материалы о деятельности органов местного самоуправления публикуются на официальном сайте органов местного самоуправления Березовского района, в средствах массовой информации – в газете «Жизнь Югры» и на телеканале «АТВ Березово», а также в официальных группах в социальных сетях.</w:t>
      </w:r>
      <w:r w:rsidRPr="004779DC">
        <w:rPr>
          <w:sz w:val="28"/>
          <w:szCs w:val="22"/>
        </w:rPr>
        <w:t xml:space="preserve"> </w:t>
      </w:r>
    </w:p>
    <w:p w14:paraId="0A9705B9" w14:textId="77777777" w:rsidR="0015196A" w:rsidRPr="004779DC" w:rsidRDefault="0015196A" w:rsidP="0015196A">
      <w:pPr>
        <w:ind w:firstLine="709"/>
        <w:jc w:val="both"/>
        <w:rPr>
          <w:sz w:val="28"/>
        </w:rPr>
      </w:pPr>
      <w:r w:rsidRPr="004779DC">
        <w:rPr>
          <w:sz w:val="28"/>
        </w:rPr>
        <w:t xml:space="preserve">С каждым годом в группах администрации Березовского района в социальных сетях увеличивается число подписчиков. Так, в группе в социальной сети ВКонтакте на 31.12.2020 года – 3 436 подписчика (2019 год – 2 954), в Одноклассниках – 1 483 подписчика (2019 год – 1 200), а аккаунте </w:t>
      </w:r>
      <w:r w:rsidRPr="004779DC">
        <w:rPr>
          <w:sz w:val="28"/>
          <w:lang w:val="en-US"/>
        </w:rPr>
        <w:t>Instagram</w:t>
      </w:r>
      <w:r w:rsidRPr="004779DC">
        <w:rPr>
          <w:sz w:val="28"/>
        </w:rPr>
        <w:t xml:space="preserve"> – 1 749 (2019 год – 1 109). </w:t>
      </w:r>
    </w:p>
    <w:p w14:paraId="5EC3324B" w14:textId="77777777" w:rsidR="0015196A" w:rsidRPr="004779DC" w:rsidRDefault="0015196A" w:rsidP="0015196A">
      <w:pPr>
        <w:ind w:firstLine="709"/>
        <w:jc w:val="both"/>
        <w:rPr>
          <w:sz w:val="28"/>
        </w:rPr>
      </w:pPr>
      <w:r w:rsidRPr="004779DC">
        <w:rPr>
          <w:sz w:val="28"/>
        </w:rPr>
        <w:t xml:space="preserve">В целях информирования населения о деятельности главы Березовского района была создана страница в социальной сети </w:t>
      </w:r>
      <w:r w:rsidRPr="004779DC">
        <w:rPr>
          <w:sz w:val="28"/>
          <w:lang w:val="en-US"/>
        </w:rPr>
        <w:t>Instagram</w:t>
      </w:r>
      <w:r w:rsidRPr="004779DC">
        <w:rPr>
          <w:sz w:val="28"/>
        </w:rPr>
        <w:t xml:space="preserve">. Всего за 2020 год опубликовано 111 постов. Число подписчиков на конец 2020 года составляет 1 075. </w:t>
      </w:r>
    </w:p>
    <w:p w14:paraId="016D47E8" w14:textId="77777777" w:rsidR="006136E9" w:rsidRDefault="0015196A" w:rsidP="006136E9">
      <w:pPr>
        <w:ind w:firstLine="709"/>
        <w:jc w:val="both"/>
        <w:rPr>
          <w:sz w:val="28"/>
        </w:rPr>
      </w:pPr>
      <w:r w:rsidRPr="004779DC">
        <w:rPr>
          <w:sz w:val="28"/>
        </w:rPr>
        <w:t xml:space="preserve">В </w:t>
      </w:r>
      <w:r w:rsidR="00674D3B" w:rsidRPr="004779DC">
        <w:rPr>
          <w:sz w:val="28"/>
        </w:rPr>
        <w:t xml:space="preserve">2020 </w:t>
      </w:r>
      <w:r w:rsidRPr="004779DC">
        <w:rPr>
          <w:sz w:val="28"/>
        </w:rPr>
        <w:t xml:space="preserve">году информационно-аналитическим отделом </w:t>
      </w:r>
      <w:r w:rsidR="00674D3B" w:rsidRPr="004779DC">
        <w:rPr>
          <w:sz w:val="28"/>
        </w:rPr>
        <w:t xml:space="preserve">администрации Березовского района </w:t>
      </w:r>
      <w:r w:rsidRPr="004779DC">
        <w:rPr>
          <w:sz w:val="28"/>
        </w:rPr>
        <w:t xml:space="preserve">совместно с </w:t>
      </w:r>
      <w:r w:rsidR="00674D3B" w:rsidRPr="004779DC">
        <w:rPr>
          <w:sz w:val="28"/>
        </w:rPr>
        <w:t xml:space="preserve">муниципальным автономным учреждением </w:t>
      </w:r>
      <w:r w:rsidRPr="004779DC">
        <w:rPr>
          <w:sz w:val="28"/>
        </w:rPr>
        <w:t xml:space="preserve">«Березовский медиацентр» реализован ряд информационных кампаний, в число которых входят проект «Конституция», «75 лет Победы в Великой Отечественной </w:t>
      </w:r>
      <w:r w:rsidRPr="004779DC">
        <w:rPr>
          <w:sz w:val="28"/>
        </w:rPr>
        <w:lastRenderedPageBreak/>
        <w:t>войне», «Прямой эфир с Губернатором Югры», «Думе Березовского района – 25 лет», «90 кедров к 90-летию Югры», «Онлайн-марафон детства #ДетиРулят86», «Расту в Югре», «Коробка добра», освещается реализация в Березовском районе национальных проектов.</w:t>
      </w:r>
      <w:r w:rsidRPr="0015196A">
        <w:rPr>
          <w:sz w:val="28"/>
        </w:rPr>
        <w:t xml:space="preserve"> </w:t>
      </w:r>
    </w:p>
    <w:p w14:paraId="586C4EE5" w14:textId="77777777" w:rsidR="00FA4565" w:rsidRPr="00717888" w:rsidRDefault="0015196A" w:rsidP="00FA4565">
      <w:pPr>
        <w:ind w:firstLine="709"/>
        <w:jc w:val="both"/>
        <w:rPr>
          <w:sz w:val="28"/>
        </w:rPr>
      </w:pPr>
      <w:r w:rsidRPr="00717888">
        <w:rPr>
          <w:sz w:val="28"/>
        </w:rPr>
        <w:t xml:space="preserve">Один из масштабных проектов, реализованных в </w:t>
      </w:r>
      <w:r w:rsidR="006136E9" w:rsidRPr="00717888">
        <w:rPr>
          <w:sz w:val="28"/>
        </w:rPr>
        <w:t xml:space="preserve">Березовском </w:t>
      </w:r>
      <w:r w:rsidRPr="00717888">
        <w:rPr>
          <w:sz w:val="28"/>
        </w:rPr>
        <w:t xml:space="preserve">районе в </w:t>
      </w:r>
      <w:r w:rsidR="006136E9" w:rsidRPr="00717888">
        <w:rPr>
          <w:sz w:val="28"/>
        </w:rPr>
        <w:t xml:space="preserve">2020 </w:t>
      </w:r>
      <w:r w:rsidRPr="00717888">
        <w:rPr>
          <w:sz w:val="28"/>
        </w:rPr>
        <w:t xml:space="preserve">году – это «Коронавирус». Начиная с марта 2020 года, посредством всех информационных ресурсов велась работа по информированию жителей о текущей эпидемиологической ситуации в </w:t>
      </w:r>
      <w:r w:rsidR="006136E9" w:rsidRPr="00717888">
        <w:rPr>
          <w:sz w:val="28"/>
        </w:rPr>
        <w:t xml:space="preserve">Березовском </w:t>
      </w:r>
      <w:r w:rsidRPr="00717888">
        <w:rPr>
          <w:sz w:val="28"/>
        </w:rPr>
        <w:t xml:space="preserve">районе, о необходимости соблюдения гражданами в возрасте 65 лет и старше, гражданами, имеющими хронические заболевания, сниженный иммунитет, а также беременными женщинами режима самоизоляции действующего в Ханты-Мансийском автономном округе – Югре, о необходимости соблюдения гражданами социального дистанцирования, использования средств индивидуальной защиты органов дыхания (медицинских масок (одноразовых, многоразовых), респираторов и заменяющих их текстильных изделий, обеспечивающих индивидуальную защиту органов дыхания человека) при нахождении во всех видах общественного транспорта и такси, общественных местах, закрытых помещениях общественного пользования, соблюдения других мер, установленных постановлениями Главного государственного санитарного врача Российской Федерации, постановлениями Губернатора автономного округа, для недопущения распространения новой коронавирусной инфекции. </w:t>
      </w:r>
    </w:p>
    <w:p w14:paraId="4E1B8933" w14:textId="77777777" w:rsidR="0015196A" w:rsidRPr="00717888" w:rsidRDefault="0015196A" w:rsidP="00FA4565">
      <w:pPr>
        <w:ind w:firstLine="709"/>
        <w:jc w:val="both"/>
        <w:rPr>
          <w:sz w:val="28"/>
        </w:rPr>
      </w:pPr>
      <w:r w:rsidRPr="00717888">
        <w:rPr>
          <w:sz w:val="28"/>
        </w:rPr>
        <w:t>В период пандемии регулярно проводились</w:t>
      </w:r>
      <w:r w:rsidR="00FA4565" w:rsidRPr="00717888">
        <w:rPr>
          <w:sz w:val="28"/>
        </w:rPr>
        <w:t xml:space="preserve"> прямые эфиры</w:t>
      </w:r>
      <w:r w:rsidRPr="00717888">
        <w:rPr>
          <w:sz w:val="28"/>
        </w:rPr>
        <w:t xml:space="preserve"> главы Березовского района на тему: «Эпидемиологическая ситуация в Березовском районе и Ханты-Мансийском автономном округе – Югре». Велась работа с вопросами и обращениями, поступившими в социальных сетях от жителей Березовского района по вопросам, связанным с распространением новой коронавирусной инфекции.</w:t>
      </w:r>
    </w:p>
    <w:p w14:paraId="116B3EF3" w14:textId="77777777" w:rsidR="00A72E7D" w:rsidRPr="00717888" w:rsidRDefault="00A72E7D" w:rsidP="00A72E7D">
      <w:pPr>
        <w:ind w:firstLine="709"/>
        <w:jc w:val="both"/>
        <w:rPr>
          <w:sz w:val="28"/>
          <w:szCs w:val="28"/>
        </w:rPr>
      </w:pPr>
      <w:r w:rsidRPr="00717888">
        <w:rPr>
          <w:sz w:val="28"/>
          <w:szCs w:val="28"/>
        </w:rPr>
        <w:t>Продолжена работа по информационной наполняемости официального сайта органов местного самоуправления Березовского района. Осуществлялось обновление новостной ленты, в которой публикуется актуальная информация о деятельности органов местного самоуправления района.</w:t>
      </w:r>
    </w:p>
    <w:p w14:paraId="5A5AA673" w14:textId="77777777" w:rsidR="00A72E7D" w:rsidRPr="00717888" w:rsidRDefault="00A72E7D" w:rsidP="00A72E7D">
      <w:pPr>
        <w:ind w:firstLine="709"/>
        <w:jc w:val="both"/>
        <w:rPr>
          <w:sz w:val="28"/>
          <w:szCs w:val="28"/>
        </w:rPr>
      </w:pPr>
      <w:r w:rsidRPr="00717888">
        <w:rPr>
          <w:sz w:val="28"/>
          <w:szCs w:val="28"/>
        </w:rPr>
        <w:t xml:space="preserve"> Было опубликовано:</w:t>
      </w:r>
    </w:p>
    <w:p w14:paraId="62B07021" w14:textId="77777777" w:rsidR="00A72E7D" w:rsidRPr="00717888" w:rsidRDefault="00A72E7D" w:rsidP="00A72E7D">
      <w:pPr>
        <w:widowControl w:val="0"/>
        <w:ind w:firstLine="709"/>
        <w:jc w:val="both"/>
        <w:rPr>
          <w:sz w:val="28"/>
          <w:szCs w:val="28"/>
        </w:rPr>
      </w:pPr>
      <w:r w:rsidRPr="00717888">
        <w:rPr>
          <w:sz w:val="28"/>
          <w:szCs w:val="28"/>
        </w:rPr>
        <w:t>-</w:t>
      </w:r>
      <w:r w:rsidRPr="00717888">
        <w:rPr>
          <w:sz w:val="28"/>
          <w:szCs w:val="28"/>
        </w:rPr>
        <w:tab/>
        <w:t>834 новостных материалов, в том числе: информация об официальных поездках и визитах, и другое;</w:t>
      </w:r>
    </w:p>
    <w:p w14:paraId="25CA807A" w14:textId="77777777" w:rsidR="00A72E7D" w:rsidRPr="00717888" w:rsidRDefault="00A72E7D" w:rsidP="00A72E7D">
      <w:pPr>
        <w:widowControl w:val="0"/>
        <w:ind w:firstLine="709"/>
        <w:jc w:val="both"/>
        <w:rPr>
          <w:sz w:val="28"/>
          <w:szCs w:val="28"/>
        </w:rPr>
      </w:pPr>
      <w:r w:rsidRPr="00717888">
        <w:rPr>
          <w:sz w:val="28"/>
          <w:szCs w:val="28"/>
        </w:rPr>
        <w:t>-</w:t>
      </w:r>
      <w:r w:rsidRPr="00717888">
        <w:rPr>
          <w:sz w:val="28"/>
          <w:szCs w:val="28"/>
        </w:rPr>
        <w:tab/>
        <w:t>992 сообщений информационного характера, в том числе информации федеральных служб и сводки ОМВД;</w:t>
      </w:r>
    </w:p>
    <w:p w14:paraId="64AF7DAB" w14:textId="77777777" w:rsidR="00A72E7D" w:rsidRPr="00717888" w:rsidRDefault="00A72E7D" w:rsidP="00A72E7D">
      <w:pPr>
        <w:widowControl w:val="0"/>
        <w:ind w:firstLine="709"/>
        <w:jc w:val="both"/>
        <w:rPr>
          <w:sz w:val="28"/>
          <w:szCs w:val="28"/>
        </w:rPr>
      </w:pPr>
      <w:r w:rsidRPr="00717888">
        <w:rPr>
          <w:sz w:val="28"/>
          <w:szCs w:val="28"/>
        </w:rPr>
        <w:t>-</w:t>
      </w:r>
      <w:r w:rsidRPr="00717888">
        <w:rPr>
          <w:sz w:val="28"/>
          <w:szCs w:val="28"/>
        </w:rPr>
        <w:tab/>
        <w:t>1 749 нормативных актов;</w:t>
      </w:r>
    </w:p>
    <w:p w14:paraId="3B74EF8C" w14:textId="77777777" w:rsidR="00A72E7D" w:rsidRPr="00717888" w:rsidRDefault="00A72E7D" w:rsidP="00A72E7D">
      <w:pPr>
        <w:widowControl w:val="0"/>
        <w:ind w:firstLine="709"/>
        <w:jc w:val="both"/>
        <w:rPr>
          <w:sz w:val="28"/>
          <w:szCs w:val="28"/>
        </w:rPr>
      </w:pPr>
      <w:r w:rsidRPr="00717888">
        <w:rPr>
          <w:sz w:val="28"/>
          <w:szCs w:val="28"/>
        </w:rPr>
        <w:t>-</w:t>
      </w:r>
      <w:r w:rsidRPr="00717888">
        <w:rPr>
          <w:sz w:val="28"/>
          <w:szCs w:val="28"/>
        </w:rPr>
        <w:tab/>
        <w:t>более 952 материалов различной направленности (отчеты о работе, протоколы заседаний комиссий и другое).</w:t>
      </w:r>
    </w:p>
    <w:p w14:paraId="1016B351" w14:textId="77777777" w:rsidR="00A72E7D" w:rsidRPr="00717888" w:rsidRDefault="00A72E7D" w:rsidP="00A72E7D">
      <w:pPr>
        <w:widowControl w:val="0"/>
        <w:ind w:firstLine="709"/>
        <w:jc w:val="both"/>
        <w:rPr>
          <w:sz w:val="28"/>
          <w:szCs w:val="28"/>
        </w:rPr>
      </w:pPr>
      <w:r w:rsidRPr="00717888">
        <w:rPr>
          <w:sz w:val="28"/>
          <w:szCs w:val="28"/>
        </w:rPr>
        <w:t xml:space="preserve">В 2020 году сохранилась динамика развития официального веб-сайта органов местного самоуправления Березовского района. За 2020 </w:t>
      </w:r>
      <w:r w:rsidR="00AD77A4" w:rsidRPr="00717888">
        <w:rPr>
          <w:sz w:val="28"/>
          <w:szCs w:val="28"/>
        </w:rPr>
        <w:t>посещаемость</w:t>
      </w:r>
      <w:r w:rsidRPr="00717888">
        <w:rPr>
          <w:sz w:val="28"/>
          <w:szCs w:val="28"/>
        </w:rPr>
        <w:t xml:space="preserve"> официального сайта</w:t>
      </w:r>
      <w:r w:rsidR="00AD77A4" w:rsidRPr="00717888">
        <w:rPr>
          <w:sz w:val="28"/>
          <w:szCs w:val="28"/>
        </w:rPr>
        <w:t xml:space="preserve"> – 109 383 посещений, </w:t>
      </w:r>
      <w:r w:rsidRPr="00717888">
        <w:rPr>
          <w:sz w:val="28"/>
          <w:szCs w:val="28"/>
        </w:rPr>
        <w:t>зарегистрировано – 48 273 посетителей из них 29 377 новых посетителей.</w:t>
      </w:r>
    </w:p>
    <w:p w14:paraId="51E9DBA7" w14:textId="77777777" w:rsidR="00A72E7D" w:rsidRPr="00717888" w:rsidRDefault="00A72E7D" w:rsidP="00A72E7D">
      <w:pPr>
        <w:widowControl w:val="0"/>
        <w:ind w:firstLine="709"/>
        <w:jc w:val="both"/>
        <w:rPr>
          <w:sz w:val="28"/>
          <w:szCs w:val="28"/>
        </w:rPr>
      </w:pPr>
      <w:r w:rsidRPr="00717888">
        <w:rPr>
          <w:sz w:val="28"/>
          <w:szCs w:val="28"/>
        </w:rPr>
        <w:t>Создано и актуализировано более 67 разделов веб-сайта.</w:t>
      </w:r>
    </w:p>
    <w:p w14:paraId="139C7C79" w14:textId="77777777" w:rsidR="00A72E7D" w:rsidRPr="00717888" w:rsidRDefault="00A72E7D" w:rsidP="00A72E7D">
      <w:pPr>
        <w:widowControl w:val="0"/>
        <w:ind w:firstLine="709"/>
        <w:jc w:val="both"/>
        <w:rPr>
          <w:sz w:val="28"/>
          <w:szCs w:val="28"/>
        </w:rPr>
      </w:pPr>
      <w:r w:rsidRPr="00717888">
        <w:rPr>
          <w:sz w:val="28"/>
          <w:szCs w:val="28"/>
        </w:rPr>
        <w:t>Проведено 6 Интернет-опросов населения</w:t>
      </w:r>
      <w:r w:rsidR="00AD77A4" w:rsidRPr="00717888">
        <w:rPr>
          <w:sz w:val="28"/>
          <w:szCs w:val="28"/>
        </w:rPr>
        <w:t xml:space="preserve"> района</w:t>
      </w:r>
      <w:r w:rsidRPr="00717888">
        <w:rPr>
          <w:sz w:val="28"/>
          <w:szCs w:val="28"/>
        </w:rPr>
        <w:t>.</w:t>
      </w:r>
    </w:p>
    <w:p w14:paraId="755FE986" w14:textId="77777777" w:rsidR="00A72E7D" w:rsidRPr="00717888" w:rsidRDefault="00A72E7D" w:rsidP="00A72E7D">
      <w:pPr>
        <w:widowControl w:val="0"/>
        <w:ind w:firstLine="709"/>
        <w:jc w:val="both"/>
        <w:rPr>
          <w:sz w:val="28"/>
          <w:szCs w:val="28"/>
        </w:rPr>
      </w:pPr>
      <w:r w:rsidRPr="00717888">
        <w:rPr>
          <w:sz w:val="28"/>
          <w:szCs w:val="28"/>
        </w:rPr>
        <w:lastRenderedPageBreak/>
        <w:t xml:space="preserve">Четвертый год подряд </w:t>
      </w:r>
      <w:r w:rsidR="00AD77A4" w:rsidRPr="00717888">
        <w:rPr>
          <w:sz w:val="28"/>
          <w:szCs w:val="28"/>
        </w:rPr>
        <w:t xml:space="preserve">официальный </w:t>
      </w:r>
      <w:r w:rsidRPr="00717888">
        <w:rPr>
          <w:sz w:val="28"/>
          <w:szCs w:val="28"/>
        </w:rPr>
        <w:t xml:space="preserve">сайт </w:t>
      </w:r>
      <w:r w:rsidR="00AD77A4" w:rsidRPr="00717888">
        <w:rPr>
          <w:sz w:val="28"/>
          <w:szCs w:val="28"/>
        </w:rPr>
        <w:t xml:space="preserve">органов местного самоуправления </w:t>
      </w:r>
      <w:r w:rsidRPr="00717888">
        <w:rPr>
          <w:sz w:val="28"/>
          <w:szCs w:val="28"/>
        </w:rPr>
        <w:t>Березовского района набирает максимальное количество баллов</w:t>
      </w:r>
      <w:r w:rsidR="00AD77A4" w:rsidRPr="00717888">
        <w:rPr>
          <w:sz w:val="28"/>
          <w:szCs w:val="28"/>
        </w:rPr>
        <w:t xml:space="preserve"> в региональном конкурсе официальных сайтов органов местного самоуправления</w:t>
      </w:r>
      <w:r w:rsidRPr="00717888">
        <w:rPr>
          <w:sz w:val="28"/>
          <w:szCs w:val="28"/>
        </w:rPr>
        <w:t xml:space="preserve"> и признан победителем в номинации «Лучший официальный сайт органа местного самоуправления муниципального образования Ханты-Мансийского автономного округа – Югры».</w:t>
      </w:r>
    </w:p>
    <w:p w14:paraId="7B8EA307" w14:textId="77777777" w:rsidR="00A72E7D" w:rsidRPr="00717888" w:rsidRDefault="00A72E7D" w:rsidP="00AD77A4">
      <w:pPr>
        <w:jc w:val="both"/>
        <w:rPr>
          <w:sz w:val="28"/>
          <w:szCs w:val="28"/>
        </w:rPr>
      </w:pPr>
      <w:r w:rsidRPr="00717888">
        <w:rPr>
          <w:sz w:val="28"/>
          <w:szCs w:val="28"/>
        </w:rPr>
        <w:tab/>
        <w:t>Продолжается работа горячей линии главы Березовского района, по которой жители могут обратиться и задать интересующие их вопросы, а также получить информацию о том к кому из руководителей структурных подразделений администрации района им лучше обратиться для решения возникших проблем. На главной странице сайта размещен виджет платформы обратной связи (ПОС), предназначенный для взаимодействия граждан с органами власти. Через виджеты на сайте граждане могут направить информацию (жалобу) в муниципальный орган по широкому спектру вопросов, а также участвовать в опросах, голосованиях и общественных обсуждениях по проектам благоустройства территории, реконструкции, строительства, землепользования.</w:t>
      </w:r>
    </w:p>
    <w:p w14:paraId="2A112C5F" w14:textId="77777777" w:rsidR="00B02B91" w:rsidRPr="00717888" w:rsidRDefault="00B02B91" w:rsidP="00B85B84">
      <w:pPr>
        <w:rPr>
          <w:sz w:val="28"/>
          <w:szCs w:val="28"/>
        </w:rPr>
      </w:pPr>
    </w:p>
    <w:p w14:paraId="6FDFF07B" w14:textId="77777777" w:rsidR="00B02B91" w:rsidRPr="00717888" w:rsidRDefault="00B02B91" w:rsidP="00522003">
      <w:pPr>
        <w:numPr>
          <w:ilvl w:val="0"/>
          <w:numId w:val="15"/>
        </w:numPr>
        <w:ind w:left="426"/>
        <w:jc w:val="center"/>
        <w:rPr>
          <w:sz w:val="28"/>
          <w:szCs w:val="28"/>
        </w:rPr>
      </w:pPr>
      <w:r w:rsidRPr="00717888">
        <w:rPr>
          <w:sz w:val="28"/>
          <w:szCs w:val="28"/>
        </w:rPr>
        <w:t>Формирование и содержание муниципального архива</w:t>
      </w:r>
    </w:p>
    <w:p w14:paraId="7D1992D2" w14:textId="77777777" w:rsidR="00B02B91" w:rsidRPr="00717888" w:rsidRDefault="00B02B91" w:rsidP="00223179">
      <w:pPr>
        <w:ind w:left="873"/>
        <w:rPr>
          <w:b/>
          <w:sz w:val="28"/>
          <w:szCs w:val="28"/>
        </w:rPr>
      </w:pPr>
    </w:p>
    <w:p w14:paraId="5922711B" w14:textId="77777777" w:rsidR="00223179" w:rsidRPr="00717888" w:rsidRDefault="000D4BD1" w:rsidP="00223179">
      <w:pPr>
        <w:pStyle w:val="20"/>
        <w:spacing w:after="0" w:line="240" w:lineRule="auto"/>
        <w:ind w:right="-2" w:firstLine="708"/>
        <w:jc w:val="both"/>
        <w:rPr>
          <w:iCs/>
          <w:sz w:val="28"/>
          <w:szCs w:val="28"/>
        </w:rPr>
      </w:pPr>
      <w:r w:rsidRPr="00717888">
        <w:rPr>
          <w:sz w:val="28"/>
          <w:szCs w:val="28"/>
        </w:rPr>
        <w:t>В 20</w:t>
      </w:r>
      <w:r w:rsidR="00ED147D" w:rsidRPr="00717888">
        <w:rPr>
          <w:sz w:val="28"/>
          <w:szCs w:val="28"/>
        </w:rPr>
        <w:t>20</w:t>
      </w:r>
      <w:r w:rsidR="00223179" w:rsidRPr="00717888">
        <w:rPr>
          <w:sz w:val="28"/>
          <w:szCs w:val="28"/>
        </w:rPr>
        <w:t xml:space="preserve"> году плановые показатели развития архивного дела в Березовском районе выполнены в полном объеме</w:t>
      </w:r>
      <w:r w:rsidR="00223179" w:rsidRPr="00717888">
        <w:rPr>
          <w:iCs/>
          <w:sz w:val="28"/>
          <w:szCs w:val="28"/>
        </w:rPr>
        <w:t>.</w:t>
      </w:r>
    </w:p>
    <w:p w14:paraId="195A0B87" w14:textId="77777777" w:rsidR="00223179" w:rsidRPr="00717888" w:rsidRDefault="00257536" w:rsidP="00ED147D">
      <w:pPr>
        <w:ind w:right="-2" w:firstLine="708"/>
        <w:jc w:val="both"/>
        <w:rPr>
          <w:sz w:val="28"/>
          <w:szCs w:val="28"/>
        </w:rPr>
      </w:pPr>
      <w:r w:rsidRPr="00717888">
        <w:rPr>
          <w:sz w:val="28"/>
          <w:szCs w:val="28"/>
        </w:rPr>
        <w:t xml:space="preserve">За отчётный период принято на постоянное хранение </w:t>
      </w:r>
      <w:r w:rsidR="00ED147D" w:rsidRPr="00717888">
        <w:rPr>
          <w:sz w:val="28"/>
          <w:szCs w:val="28"/>
        </w:rPr>
        <w:t>919</w:t>
      </w:r>
      <w:r w:rsidRPr="00717888">
        <w:rPr>
          <w:sz w:val="28"/>
          <w:szCs w:val="28"/>
        </w:rPr>
        <w:t xml:space="preserve"> единиц хранения, в том числе </w:t>
      </w:r>
      <w:r w:rsidR="00ED147D" w:rsidRPr="00717888">
        <w:rPr>
          <w:sz w:val="28"/>
          <w:szCs w:val="28"/>
        </w:rPr>
        <w:t>652</w:t>
      </w:r>
      <w:r w:rsidRPr="00717888">
        <w:rPr>
          <w:color w:val="FF0000"/>
          <w:sz w:val="28"/>
          <w:szCs w:val="28"/>
        </w:rPr>
        <w:t xml:space="preserve"> </w:t>
      </w:r>
      <w:r w:rsidRPr="00717888">
        <w:rPr>
          <w:sz w:val="28"/>
          <w:szCs w:val="28"/>
        </w:rPr>
        <w:t>дел</w:t>
      </w:r>
      <w:r w:rsidR="00ED147D" w:rsidRPr="00717888">
        <w:rPr>
          <w:sz w:val="28"/>
          <w:szCs w:val="28"/>
        </w:rPr>
        <w:t>а</w:t>
      </w:r>
      <w:r w:rsidRPr="00717888">
        <w:rPr>
          <w:sz w:val="28"/>
          <w:szCs w:val="28"/>
        </w:rPr>
        <w:t xml:space="preserve"> управленческих документов </w:t>
      </w:r>
      <w:r w:rsidR="00223179" w:rsidRPr="00717888">
        <w:rPr>
          <w:sz w:val="28"/>
          <w:szCs w:val="28"/>
        </w:rPr>
        <w:t xml:space="preserve">от </w:t>
      </w:r>
      <w:r w:rsidR="000D4BD1" w:rsidRPr="00717888">
        <w:rPr>
          <w:sz w:val="28"/>
          <w:szCs w:val="28"/>
        </w:rPr>
        <w:t>2</w:t>
      </w:r>
      <w:r w:rsidR="00ED147D" w:rsidRPr="00717888">
        <w:rPr>
          <w:sz w:val="28"/>
          <w:szCs w:val="28"/>
        </w:rPr>
        <w:t>5</w:t>
      </w:r>
      <w:r w:rsidR="00223179" w:rsidRPr="00717888">
        <w:rPr>
          <w:sz w:val="28"/>
          <w:szCs w:val="28"/>
        </w:rPr>
        <w:t xml:space="preserve"> организаций-источников комплектования за </w:t>
      </w:r>
      <w:r w:rsidR="000D4BD1" w:rsidRPr="00717888">
        <w:rPr>
          <w:sz w:val="28"/>
          <w:szCs w:val="28"/>
        </w:rPr>
        <w:t>2</w:t>
      </w:r>
      <w:r w:rsidR="00223179" w:rsidRPr="00717888">
        <w:rPr>
          <w:sz w:val="28"/>
          <w:szCs w:val="28"/>
        </w:rPr>
        <w:t>01</w:t>
      </w:r>
      <w:r w:rsidR="00ED147D" w:rsidRPr="00717888">
        <w:rPr>
          <w:sz w:val="28"/>
          <w:szCs w:val="28"/>
        </w:rPr>
        <w:t>6</w:t>
      </w:r>
      <w:r w:rsidRPr="00717888">
        <w:rPr>
          <w:sz w:val="28"/>
          <w:szCs w:val="28"/>
        </w:rPr>
        <w:t xml:space="preserve"> год, </w:t>
      </w:r>
      <w:r w:rsidR="00ED147D" w:rsidRPr="00717888">
        <w:rPr>
          <w:sz w:val="28"/>
          <w:szCs w:val="28"/>
        </w:rPr>
        <w:t>90</w:t>
      </w:r>
      <w:r w:rsidRPr="00717888">
        <w:rPr>
          <w:sz w:val="28"/>
          <w:szCs w:val="28"/>
        </w:rPr>
        <w:t xml:space="preserve"> </w:t>
      </w:r>
      <w:r w:rsidR="00223179" w:rsidRPr="00717888">
        <w:rPr>
          <w:sz w:val="28"/>
          <w:szCs w:val="28"/>
        </w:rPr>
        <w:t>фотодокумент</w:t>
      </w:r>
      <w:r w:rsidR="00ED147D" w:rsidRPr="00717888">
        <w:rPr>
          <w:sz w:val="28"/>
          <w:szCs w:val="28"/>
        </w:rPr>
        <w:t>ов, 115</w:t>
      </w:r>
      <w:r w:rsidRPr="00717888">
        <w:rPr>
          <w:sz w:val="28"/>
          <w:szCs w:val="28"/>
        </w:rPr>
        <w:t xml:space="preserve"> </w:t>
      </w:r>
      <w:r w:rsidR="00ED147D" w:rsidRPr="00717888">
        <w:rPr>
          <w:sz w:val="28"/>
          <w:szCs w:val="28"/>
        </w:rPr>
        <w:t xml:space="preserve">документов личного происхождения граждан участников Великой Отечественной </w:t>
      </w:r>
      <w:r w:rsidR="00C452F6" w:rsidRPr="00717888">
        <w:rPr>
          <w:sz w:val="28"/>
          <w:szCs w:val="28"/>
        </w:rPr>
        <w:t>в</w:t>
      </w:r>
      <w:r w:rsidR="00ED147D" w:rsidRPr="00717888">
        <w:rPr>
          <w:sz w:val="28"/>
          <w:szCs w:val="28"/>
        </w:rPr>
        <w:t xml:space="preserve">ойны супругов Витязевых М.Я. и А.И., участника войны и труженицы тыла супругов Андриевских М.Н. и Т.Г., заслуженного врача РСФСР, хирурга Берсенева В.И., тружеников тыла Захаровой Н.И. и </w:t>
      </w:r>
      <w:proofErr w:type="spellStart"/>
      <w:r w:rsidR="00ED147D" w:rsidRPr="00717888">
        <w:rPr>
          <w:sz w:val="28"/>
          <w:szCs w:val="28"/>
        </w:rPr>
        <w:t>Ахтямовой</w:t>
      </w:r>
      <w:proofErr w:type="spellEnd"/>
      <w:r w:rsidR="00ED147D" w:rsidRPr="00717888">
        <w:rPr>
          <w:sz w:val="28"/>
          <w:szCs w:val="28"/>
        </w:rPr>
        <w:t xml:space="preserve"> В.И, краеведа </w:t>
      </w:r>
      <w:proofErr w:type="spellStart"/>
      <w:r w:rsidR="00ED147D" w:rsidRPr="00717888">
        <w:rPr>
          <w:sz w:val="28"/>
          <w:szCs w:val="28"/>
        </w:rPr>
        <w:t>Фарносовой</w:t>
      </w:r>
      <w:proofErr w:type="spellEnd"/>
      <w:r w:rsidR="00ED147D" w:rsidRPr="00717888">
        <w:rPr>
          <w:sz w:val="28"/>
          <w:szCs w:val="28"/>
        </w:rPr>
        <w:t xml:space="preserve"> В.В. Принято 62 дела по личному составу за 2011-2019 гг., ликвидированных организаций Березовского района </w:t>
      </w:r>
      <w:r w:rsidR="00ED147D" w:rsidRPr="00717888">
        <w:rPr>
          <w:sz w:val="28"/>
          <w:szCs w:val="28"/>
          <w:lang w:eastAsia="en-US"/>
        </w:rPr>
        <w:t>МКУ «Служба технического обеспечения деятельности органов местного самоуправления муниципального образования Березовский район» и МБК «Комплексный молодежный центр «Звездный»</w:t>
      </w:r>
      <w:r w:rsidR="00ED147D" w:rsidRPr="00717888">
        <w:rPr>
          <w:sz w:val="28"/>
          <w:szCs w:val="28"/>
        </w:rPr>
        <w:t>.</w:t>
      </w:r>
    </w:p>
    <w:p w14:paraId="2E78F10B" w14:textId="77777777" w:rsidR="00617EB9" w:rsidRPr="00717888" w:rsidRDefault="000200E8" w:rsidP="00AF6084">
      <w:pPr>
        <w:ind w:right="-2" w:firstLine="708"/>
        <w:jc w:val="both"/>
        <w:rPr>
          <w:sz w:val="28"/>
          <w:szCs w:val="28"/>
        </w:rPr>
      </w:pPr>
      <w:r w:rsidRPr="00717888">
        <w:rPr>
          <w:sz w:val="28"/>
          <w:szCs w:val="28"/>
        </w:rPr>
        <w:t>На 01.01.</w:t>
      </w:r>
      <w:r w:rsidR="00AF6084" w:rsidRPr="00717888">
        <w:rPr>
          <w:sz w:val="28"/>
          <w:szCs w:val="28"/>
        </w:rPr>
        <w:t>202</w:t>
      </w:r>
      <w:r w:rsidR="00C452F6" w:rsidRPr="00717888">
        <w:rPr>
          <w:sz w:val="28"/>
          <w:szCs w:val="28"/>
        </w:rPr>
        <w:t>1</w:t>
      </w:r>
      <w:r w:rsidR="00617EB9" w:rsidRPr="00717888">
        <w:rPr>
          <w:sz w:val="28"/>
          <w:szCs w:val="28"/>
        </w:rPr>
        <w:t xml:space="preserve"> года в </w:t>
      </w:r>
      <w:r w:rsidR="00617EB9" w:rsidRPr="00717888">
        <w:rPr>
          <w:sz w:val="28"/>
        </w:rPr>
        <w:t>1</w:t>
      </w:r>
      <w:r w:rsidR="004C43D2" w:rsidRPr="00717888">
        <w:rPr>
          <w:sz w:val="28"/>
        </w:rPr>
        <w:t>30</w:t>
      </w:r>
      <w:r w:rsidR="00617EB9" w:rsidRPr="00717888">
        <w:rPr>
          <w:sz w:val="28"/>
        </w:rPr>
        <w:t xml:space="preserve"> фондах районного архива</w:t>
      </w:r>
      <w:r w:rsidR="00AF6084" w:rsidRPr="00717888">
        <w:rPr>
          <w:sz w:val="28"/>
        </w:rPr>
        <w:t xml:space="preserve"> (</w:t>
      </w:r>
      <w:r w:rsidR="00AF6084" w:rsidRPr="00717888">
        <w:rPr>
          <w:noProof/>
          <w:sz w:val="28"/>
          <w:szCs w:val="28"/>
        </w:rPr>
        <w:t xml:space="preserve">в т.ч. – </w:t>
      </w:r>
      <w:r w:rsidR="004C43D2" w:rsidRPr="00717888">
        <w:rPr>
          <w:noProof/>
          <w:sz w:val="28"/>
          <w:szCs w:val="28"/>
        </w:rPr>
        <w:t>41</w:t>
      </w:r>
      <w:r w:rsidR="00AF6084" w:rsidRPr="00717888">
        <w:rPr>
          <w:noProof/>
          <w:sz w:val="28"/>
          <w:szCs w:val="28"/>
        </w:rPr>
        <w:t xml:space="preserve"> фонд по личному составу, 1 фотофонд)</w:t>
      </w:r>
      <w:r w:rsidR="00617EB9" w:rsidRPr="00717888">
        <w:rPr>
          <w:sz w:val="28"/>
        </w:rPr>
        <w:t xml:space="preserve"> хранится </w:t>
      </w:r>
      <w:r w:rsidR="00D94391" w:rsidRPr="00717888">
        <w:rPr>
          <w:sz w:val="28"/>
        </w:rPr>
        <w:t>3</w:t>
      </w:r>
      <w:r w:rsidR="00C452F6" w:rsidRPr="00717888">
        <w:rPr>
          <w:sz w:val="28"/>
        </w:rPr>
        <w:t>2 456</w:t>
      </w:r>
      <w:r w:rsidR="00617EB9" w:rsidRPr="00717888">
        <w:rPr>
          <w:sz w:val="28"/>
        </w:rPr>
        <w:t xml:space="preserve"> архивных дел.</w:t>
      </w:r>
      <w:r w:rsidR="00617EB9" w:rsidRPr="00717888">
        <w:rPr>
          <w:sz w:val="28"/>
          <w:szCs w:val="28"/>
        </w:rPr>
        <w:t xml:space="preserve"> </w:t>
      </w:r>
    </w:p>
    <w:p w14:paraId="70C3F2E8" w14:textId="77777777" w:rsidR="00223179" w:rsidRPr="00717888" w:rsidRDefault="00223179" w:rsidP="00AF6084">
      <w:pPr>
        <w:pStyle w:val="a3"/>
        <w:ind w:right="-2" w:firstLine="709"/>
        <w:rPr>
          <w:szCs w:val="28"/>
        </w:rPr>
      </w:pPr>
      <w:r w:rsidRPr="00717888">
        <w:rPr>
          <w:szCs w:val="28"/>
        </w:rPr>
        <w:t>Пост</w:t>
      </w:r>
      <w:r w:rsidR="005445E1" w:rsidRPr="00717888">
        <w:rPr>
          <w:szCs w:val="28"/>
        </w:rPr>
        <w:t xml:space="preserve">авлено на государственный учёт </w:t>
      </w:r>
      <w:r w:rsidR="009C6885" w:rsidRPr="00717888">
        <w:rPr>
          <w:szCs w:val="28"/>
        </w:rPr>
        <w:t>895</w:t>
      </w:r>
      <w:r w:rsidR="00F80856" w:rsidRPr="00717888">
        <w:rPr>
          <w:szCs w:val="28"/>
        </w:rPr>
        <w:t xml:space="preserve"> </w:t>
      </w:r>
      <w:r w:rsidRPr="00717888">
        <w:rPr>
          <w:szCs w:val="28"/>
        </w:rPr>
        <w:t xml:space="preserve">дел постоянного хранения в </w:t>
      </w:r>
      <w:r w:rsidR="00F80856" w:rsidRPr="00717888">
        <w:rPr>
          <w:szCs w:val="28"/>
        </w:rPr>
        <w:t>29</w:t>
      </w:r>
      <w:r w:rsidRPr="00717888">
        <w:rPr>
          <w:szCs w:val="28"/>
        </w:rPr>
        <w:t xml:space="preserve"> организациях-источниках комплектования районного архива, </w:t>
      </w:r>
      <w:r w:rsidR="009C6885" w:rsidRPr="00717888">
        <w:rPr>
          <w:szCs w:val="28"/>
        </w:rPr>
        <w:t>90</w:t>
      </w:r>
      <w:r w:rsidRPr="00717888">
        <w:rPr>
          <w:szCs w:val="28"/>
        </w:rPr>
        <w:t xml:space="preserve"> фотодокумент</w:t>
      </w:r>
      <w:r w:rsidR="00F80856" w:rsidRPr="00717888">
        <w:rPr>
          <w:szCs w:val="28"/>
        </w:rPr>
        <w:t>ов</w:t>
      </w:r>
      <w:r w:rsidRPr="00717888">
        <w:rPr>
          <w:szCs w:val="28"/>
        </w:rPr>
        <w:t xml:space="preserve">, </w:t>
      </w:r>
      <w:r w:rsidR="009C6885" w:rsidRPr="00717888">
        <w:rPr>
          <w:szCs w:val="28"/>
        </w:rPr>
        <w:t>281</w:t>
      </w:r>
      <w:r w:rsidRPr="00717888">
        <w:rPr>
          <w:szCs w:val="28"/>
        </w:rPr>
        <w:t xml:space="preserve"> </w:t>
      </w:r>
      <w:r w:rsidR="009C6885" w:rsidRPr="00717888">
        <w:rPr>
          <w:szCs w:val="28"/>
        </w:rPr>
        <w:t xml:space="preserve">дело по </w:t>
      </w:r>
      <w:r w:rsidRPr="00717888">
        <w:rPr>
          <w:szCs w:val="28"/>
        </w:rPr>
        <w:t>лично</w:t>
      </w:r>
      <w:r w:rsidR="009C6885" w:rsidRPr="00717888">
        <w:rPr>
          <w:szCs w:val="28"/>
        </w:rPr>
        <w:t>му составу</w:t>
      </w:r>
      <w:r w:rsidRPr="00717888">
        <w:rPr>
          <w:szCs w:val="28"/>
        </w:rPr>
        <w:t>.</w:t>
      </w:r>
    </w:p>
    <w:p w14:paraId="284AAC2A" w14:textId="77777777" w:rsidR="00223179" w:rsidRPr="00717888" w:rsidRDefault="00223179" w:rsidP="00AF6084">
      <w:pPr>
        <w:autoSpaceDE w:val="0"/>
        <w:autoSpaceDN w:val="0"/>
        <w:adjustRightInd w:val="0"/>
        <w:ind w:right="-2" w:firstLine="708"/>
        <w:jc w:val="both"/>
        <w:rPr>
          <w:sz w:val="28"/>
          <w:szCs w:val="28"/>
        </w:rPr>
      </w:pPr>
      <w:r w:rsidRPr="00717888">
        <w:rPr>
          <w:sz w:val="28"/>
          <w:szCs w:val="28"/>
        </w:rPr>
        <w:t>Для обеспечения сохранности документов</w:t>
      </w:r>
      <w:r w:rsidRPr="00717888">
        <w:rPr>
          <w:noProof/>
          <w:sz w:val="28"/>
          <w:szCs w:val="28"/>
        </w:rPr>
        <w:t xml:space="preserve"> </w:t>
      </w:r>
      <w:r w:rsidRPr="00717888">
        <w:rPr>
          <w:sz w:val="28"/>
          <w:szCs w:val="28"/>
        </w:rPr>
        <w:t xml:space="preserve">закартонировано </w:t>
      </w:r>
      <w:r w:rsidR="00D3640E" w:rsidRPr="00717888">
        <w:rPr>
          <w:sz w:val="28"/>
          <w:szCs w:val="28"/>
        </w:rPr>
        <w:t>892</w:t>
      </w:r>
      <w:r w:rsidRPr="00717888">
        <w:rPr>
          <w:sz w:val="28"/>
          <w:szCs w:val="28"/>
        </w:rPr>
        <w:t xml:space="preserve"> единиц</w:t>
      </w:r>
      <w:r w:rsidR="005445E1" w:rsidRPr="00717888">
        <w:rPr>
          <w:sz w:val="28"/>
          <w:szCs w:val="28"/>
        </w:rPr>
        <w:t xml:space="preserve"> хранения в </w:t>
      </w:r>
      <w:r w:rsidR="00D3640E" w:rsidRPr="00717888">
        <w:rPr>
          <w:sz w:val="28"/>
          <w:szCs w:val="28"/>
        </w:rPr>
        <w:t>30</w:t>
      </w:r>
      <w:r w:rsidR="00497427" w:rsidRPr="00717888">
        <w:rPr>
          <w:sz w:val="28"/>
          <w:szCs w:val="28"/>
        </w:rPr>
        <w:t xml:space="preserve"> </w:t>
      </w:r>
      <w:r w:rsidRPr="00717888">
        <w:rPr>
          <w:sz w:val="28"/>
          <w:szCs w:val="28"/>
        </w:rPr>
        <w:t>архив</w:t>
      </w:r>
      <w:r w:rsidR="00497427" w:rsidRPr="00717888">
        <w:rPr>
          <w:sz w:val="28"/>
          <w:szCs w:val="28"/>
        </w:rPr>
        <w:t>ных фондах</w:t>
      </w:r>
      <w:r w:rsidRPr="00717888">
        <w:rPr>
          <w:sz w:val="28"/>
          <w:szCs w:val="28"/>
        </w:rPr>
        <w:t>.</w:t>
      </w:r>
    </w:p>
    <w:p w14:paraId="53BB80BA" w14:textId="77777777" w:rsidR="005445E1" w:rsidRPr="00717888" w:rsidRDefault="00223179" w:rsidP="004C43D2">
      <w:pPr>
        <w:ind w:right="-2"/>
        <w:jc w:val="both"/>
        <w:rPr>
          <w:color w:val="C00000"/>
          <w:sz w:val="28"/>
          <w:szCs w:val="28"/>
        </w:rPr>
      </w:pPr>
      <w:r w:rsidRPr="00717888">
        <w:rPr>
          <w:color w:val="C00000"/>
          <w:sz w:val="28"/>
          <w:szCs w:val="28"/>
        </w:rPr>
        <w:tab/>
      </w:r>
      <w:r w:rsidRPr="00717888">
        <w:rPr>
          <w:sz w:val="28"/>
          <w:szCs w:val="28"/>
        </w:rPr>
        <w:t>Предоставлен</w:t>
      </w:r>
      <w:r w:rsidR="005445E1" w:rsidRPr="00717888">
        <w:rPr>
          <w:sz w:val="28"/>
          <w:szCs w:val="28"/>
        </w:rPr>
        <w:t xml:space="preserve">о </w:t>
      </w:r>
      <w:r w:rsidR="00D3640E" w:rsidRPr="00717888">
        <w:rPr>
          <w:sz w:val="28"/>
          <w:szCs w:val="28"/>
        </w:rPr>
        <w:t xml:space="preserve">955 </w:t>
      </w:r>
      <w:r w:rsidR="00617EB9" w:rsidRPr="00717888">
        <w:rPr>
          <w:sz w:val="28"/>
          <w:szCs w:val="28"/>
        </w:rPr>
        <w:t>му</w:t>
      </w:r>
      <w:r w:rsidR="00976ED2" w:rsidRPr="00717888">
        <w:rPr>
          <w:sz w:val="28"/>
          <w:szCs w:val="28"/>
        </w:rPr>
        <w:t>ниципальных</w:t>
      </w:r>
      <w:r w:rsidRPr="00717888">
        <w:rPr>
          <w:sz w:val="28"/>
          <w:szCs w:val="28"/>
        </w:rPr>
        <w:t xml:space="preserve"> услуг</w:t>
      </w:r>
      <w:r w:rsidR="00617EB9" w:rsidRPr="00717888">
        <w:rPr>
          <w:sz w:val="28"/>
          <w:szCs w:val="28"/>
        </w:rPr>
        <w:t xml:space="preserve"> в</w:t>
      </w:r>
      <w:r w:rsidRPr="00717888">
        <w:rPr>
          <w:sz w:val="28"/>
          <w:szCs w:val="28"/>
        </w:rPr>
        <w:t xml:space="preserve"> соответствии с административным регламентом предоставления муниципальной услуги «Предоставление архивных справок, архивных выписок, копий архивных документов»</w:t>
      </w:r>
      <w:r w:rsidR="005445E1" w:rsidRPr="00717888">
        <w:rPr>
          <w:sz w:val="28"/>
          <w:szCs w:val="28"/>
        </w:rPr>
        <w:t>.</w:t>
      </w:r>
    </w:p>
    <w:p w14:paraId="5B46459F" w14:textId="77777777" w:rsidR="00AF6084" w:rsidRPr="00717888" w:rsidRDefault="00522003" w:rsidP="004C43D2">
      <w:pPr>
        <w:ind w:right="-2" w:firstLine="708"/>
        <w:jc w:val="both"/>
        <w:rPr>
          <w:sz w:val="28"/>
        </w:rPr>
      </w:pPr>
      <w:r w:rsidRPr="00717888">
        <w:rPr>
          <w:sz w:val="28"/>
        </w:rPr>
        <w:t>С</w:t>
      </w:r>
      <w:r w:rsidR="00AF6084" w:rsidRPr="00717888">
        <w:rPr>
          <w:sz w:val="28"/>
        </w:rPr>
        <w:t xml:space="preserve"> </w:t>
      </w:r>
      <w:r w:rsidR="00C22646" w:rsidRPr="00717888">
        <w:rPr>
          <w:sz w:val="28"/>
        </w:rPr>
        <w:t xml:space="preserve">архивными </w:t>
      </w:r>
      <w:r w:rsidR="00AF6084" w:rsidRPr="00717888">
        <w:rPr>
          <w:sz w:val="28"/>
        </w:rPr>
        <w:t>докуме</w:t>
      </w:r>
      <w:r w:rsidR="00E40A6B" w:rsidRPr="00717888">
        <w:rPr>
          <w:sz w:val="28"/>
        </w:rPr>
        <w:t>нта</w:t>
      </w:r>
      <w:r w:rsidR="00D3640E" w:rsidRPr="00717888">
        <w:rPr>
          <w:sz w:val="28"/>
        </w:rPr>
        <w:t xml:space="preserve">ми </w:t>
      </w:r>
      <w:r w:rsidRPr="00717888">
        <w:rPr>
          <w:sz w:val="28"/>
        </w:rPr>
        <w:t xml:space="preserve">в 2020 году </w:t>
      </w:r>
      <w:r w:rsidR="00E40A6B" w:rsidRPr="00717888">
        <w:rPr>
          <w:sz w:val="28"/>
        </w:rPr>
        <w:t>работали</w:t>
      </w:r>
      <w:r w:rsidR="00C452F6" w:rsidRPr="00717888">
        <w:rPr>
          <w:sz w:val="28"/>
        </w:rPr>
        <w:t xml:space="preserve"> </w:t>
      </w:r>
      <w:r w:rsidR="00D3640E" w:rsidRPr="00717888">
        <w:rPr>
          <w:sz w:val="28"/>
        </w:rPr>
        <w:t>22</w:t>
      </w:r>
      <w:r w:rsidR="00AF6084" w:rsidRPr="00717888">
        <w:rPr>
          <w:sz w:val="28"/>
        </w:rPr>
        <w:t xml:space="preserve"> исследовател</w:t>
      </w:r>
      <w:r w:rsidR="00D3640E" w:rsidRPr="00717888">
        <w:rPr>
          <w:sz w:val="28"/>
        </w:rPr>
        <w:t>я</w:t>
      </w:r>
      <w:r w:rsidR="00AF6084" w:rsidRPr="00717888">
        <w:rPr>
          <w:sz w:val="28"/>
        </w:rPr>
        <w:t xml:space="preserve">. </w:t>
      </w:r>
    </w:p>
    <w:p w14:paraId="31E9CDBD" w14:textId="77777777" w:rsidR="00522003" w:rsidRPr="00717888" w:rsidRDefault="00AF6084" w:rsidP="00AF6084">
      <w:pPr>
        <w:ind w:firstLine="708"/>
        <w:jc w:val="both"/>
        <w:rPr>
          <w:sz w:val="28"/>
          <w:szCs w:val="26"/>
        </w:rPr>
      </w:pPr>
      <w:r w:rsidRPr="00717888">
        <w:rPr>
          <w:sz w:val="28"/>
          <w:szCs w:val="26"/>
        </w:rPr>
        <w:lastRenderedPageBreak/>
        <w:t>Н</w:t>
      </w:r>
      <w:r w:rsidRPr="00717888">
        <w:rPr>
          <w:bCs/>
          <w:sz w:val="28"/>
          <w:szCs w:val="26"/>
        </w:rPr>
        <w:t>а официальном сайте органов местного самоуправления</w:t>
      </w:r>
      <w:r w:rsidR="00522003" w:rsidRPr="00717888">
        <w:rPr>
          <w:bCs/>
          <w:sz w:val="28"/>
          <w:szCs w:val="26"/>
        </w:rPr>
        <w:t xml:space="preserve"> Березовского района</w:t>
      </w:r>
      <w:r w:rsidR="009A78C8" w:rsidRPr="00717888">
        <w:rPr>
          <w:bCs/>
          <w:sz w:val="28"/>
          <w:szCs w:val="26"/>
        </w:rPr>
        <w:t xml:space="preserve"> и</w:t>
      </w:r>
      <w:r w:rsidRPr="00717888">
        <w:rPr>
          <w:bCs/>
          <w:sz w:val="28"/>
          <w:szCs w:val="26"/>
        </w:rPr>
        <w:t xml:space="preserve"> в социальных сетях были</w:t>
      </w:r>
      <w:r w:rsidR="00A95A33" w:rsidRPr="00717888">
        <w:rPr>
          <w:bCs/>
          <w:sz w:val="28"/>
          <w:szCs w:val="26"/>
        </w:rPr>
        <w:t xml:space="preserve"> </w:t>
      </w:r>
      <w:r w:rsidRPr="00717888">
        <w:rPr>
          <w:bCs/>
          <w:sz w:val="28"/>
          <w:szCs w:val="26"/>
        </w:rPr>
        <w:t>размещен</w:t>
      </w:r>
      <w:r w:rsidR="009A78C8" w:rsidRPr="00717888">
        <w:rPr>
          <w:bCs/>
          <w:sz w:val="28"/>
          <w:szCs w:val="26"/>
        </w:rPr>
        <w:t>ы</w:t>
      </w:r>
      <w:r w:rsidR="00A95A33" w:rsidRPr="00717888">
        <w:rPr>
          <w:bCs/>
          <w:sz w:val="28"/>
          <w:szCs w:val="26"/>
        </w:rPr>
        <w:t xml:space="preserve"> подготовленные архивным отделом</w:t>
      </w:r>
      <w:r w:rsidR="009A78C8" w:rsidRPr="00717888">
        <w:rPr>
          <w:bCs/>
          <w:sz w:val="28"/>
          <w:szCs w:val="26"/>
        </w:rPr>
        <w:t>:</w:t>
      </w:r>
    </w:p>
    <w:p w14:paraId="7186917E" w14:textId="77777777" w:rsidR="00522003" w:rsidRPr="00717888" w:rsidRDefault="00522003" w:rsidP="00522003">
      <w:pPr>
        <w:ind w:firstLine="708"/>
        <w:jc w:val="both"/>
        <w:rPr>
          <w:sz w:val="28"/>
          <w:szCs w:val="28"/>
        </w:rPr>
      </w:pPr>
      <w:r w:rsidRPr="00717888">
        <w:rPr>
          <w:sz w:val="26"/>
          <w:szCs w:val="26"/>
        </w:rPr>
        <w:t xml:space="preserve">- </w:t>
      </w:r>
      <w:r w:rsidRPr="00717888">
        <w:rPr>
          <w:sz w:val="28"/>
          <w:szCs w:val="28"/>
        </w:rPr>
        <w:t>две выставки, посвященные жителям Березовского района, чьи юбилеи отмечались в 2020 году</w:t>
      </w:r>
      <w:r w:rsidR="009A78C8" w:rsidRPr="00717888">
        <w:rPr>
          <w:sz w:val="28"/>
          <w:szCs w:val="28"/>
        </w:rPr>
        <w:t xml:space="preserve"> (</w:t>
      </w:r>
      <w:r w:rsidRPr="00717888">
        <w:rPr>
          <w:sz w:val="28"/>
          <w:szCs w:val="28"/>
        </w:rPr>
        <w:t xml:space="preserve">80-летию со дня рождения заслуженного врача РСФСР Берсенева Владимира Ивановича, 90-летию Почетного гражданина Березовского района </w:t>
      </w:r>
      <w:proofErr w:type="spellStart"/>
      <w:r w:rsidRPr="00717888">
        <w:rPr>
          <w:sz w:val="28"/>
          <w:szCs w:val="28"/>
        </w:rPr>
        <w:t>Ахтямовой</w:t>
      </w:r>
      <w:proofErr w:type="spellEnd"/>
      <w:r w:rsidRPr="00717888">
        <w:rPr>
          <w:sz w:val="28"/>
          <w:szCs w:val="28"/>
        </w:rPr>
        <w:t xml:space="preserve"> Валентине Ивановне</w:t>
      </w:r>
      <w:r w:rsidR="009A78C8" w:rsidRPr="00717888">
        <w:rPr>
          <w:sz w:val="28"/>
          <w:szCs w:val="28"/>
        </w:rPr>
        <w:t>)</w:t>
      </w:r>
      <w:r w:rsidRPr="00717888">
        <w:rPr>
          <w:sz w:val="28"/>
          <w:szCs w:val="28"/>
        </w:rPr>
        <w:t>. Виртуальные выставки посетили 2</w:t>
      </w:r>
      <w:r w:rsidR="009A78C8" w:rsidRPr="00717888">
        <w:rPr>
          <w:sz w:val="28"/>
          <w:szCs w:val="28"/>
        </w:rPr>
        <w:t xml:space="preserve"> 542 человека;</w:t>
      </w:r>
    </w:p>
    <w:p w14:paraId="528873B3" w14:textId="77777777" w:rsidR="00A95A33" w:rsidRPr="00717888" w:rsidRDefault="00A95A33" w:rsidP="00A95A33">
      <w:pPr>
        <w:ind w:firstLine="708"/>
        <w:jc w:val="both"/>
        <w:rPr>
          <w:sz w:val="28"/>
          <w:szCs w:val="28"/>
        </w:rPr>
      </w:pPr>
      <w:r w:rsidRPr="00717888">
        <w:rPr>
          <w:sz w:val="28"/>
          <w:szCs w:val="28"/>
        </w:rPr>
        <w:t>- публикация ко дню Памяти и скорби 22 июня «Они не вернулись из боя…», содержащая имена и фамилии, погибших участников Великой Отечественной войны, призванных на фронт из Березовского района. Списки героев-земляков просмотрели 1 741 человек;</w:t>
      </w:r>
    </w:p>
    <w:p w14:paraId="57CB8DA4" w14:textId="77777777" w:rsidR="00A95A33" w:rsidRPr="00717888" w:rsidRDefault="00A95A33" w:rsidP="00A95A33">
      <w:pPr>
        <w:ind w:firstLine="708"/>
        <w:jc w:val="both"/>
        <w:rPr>
          <w:sz w:val="28"/>
          <w:szCs w:val="28"/>
        </w:rPr>
      </w:pPr>
      <w:r w:rsidRPr="00717888">
        <w:rPr>
          <w:sz w:val="28"/>
          <w:szCs w:val="28"/>
        </w:rPr>
        <w:t>- публикации: «Праздник оленеводов 80 лет назад на страницах районной газеты», «Объявления, объявления, объявления» 80 лет назад на страницах районной газеты». Количество просмотров – 5</w:t>
      </w:r>
      <w:r w:rsidR="006E2B29" w:rsidRPr="00717888">
        <w:rPr>
          <w:sz w:val="28"/>
          <w:szCs w:val="28"/>
        </w:rPr>
        <w:t> </w:t>
      </w:r>
      <w:r w:rsidRPr="00717888">
        <w:rPr>
          <w:sz w:val="28"/>
          <w:szCs w:val="28"/>
        </w:rPr>
        <w:t>232;</w:t>
      </w:r>
    </w:p>
    <w:p w14:paraId="3705B0D5" w14:textId="77777777" w:rsidR="006E2B29" w:rsidRPr="00717888" w:rsidRDefault="006E2B29" w:rsidP="006E2B29">
      <w:pPr>
        <w:ind w:firstLine="708"/>
        <w:jc w:val="both"/>
        <w:rPr>
          <w:sz w:val="28"/>
          <w:szCs w:val="28"/>
        </w:rPr>
      </w:pPr>
      <w:r w:rsidRPr="00717888">
        <w:rPr>
          <w:sz w:val="28"/>
          <w:szCs w:val="28"/>
        </w:rPr>
        <w:t>- рубрики к юбилею Победы «О героях былых времен…», «Березовский район в годы Великой Отечественной войны на страницах районной газеты «За большевистские колхозы»;</w:t>
      </w:r>
    </w:p>
    <w:p w14:paraId="705DB690" w14:textId="77777777" w:rsidR="006E2B29" w:rsidRPr="00717888" w:rsidRDefault="006E2B29" w:rsidP="006E2B29">
      <w:pPr>
        <w:ind w:firstLine="708"/>
        <w:jc w:val="both"/>
        <w:rPr>
          <w:sz w:val="28"/>
          <w:szCs w:val="28"/>
        </w:rPr>
      </w:pPr>
      <w:r w:rsidRPr="00717888">
        <w:rPr>
          <w:sz w:val="28"/>
          <w:szCs w:val="28"/>
        </w:rPr>
        <w:t xml:space="preserve">- 12 виртуальных выставок, на которых представлены подлинные документы 16 участников Великой Отечественной войны: </w:t>
      </w:r>
      <w:proofErr w:type="spellStart"/>
      <w:r w:rsidRPr="00717888">
        <w:rPr>
          <w:sz w:val="28"/>
          <w:szCs w:val="28"/>
        </w:rPr>
        <w:t>Вахрина</w:t>
      </w:r>
      <w:proofErr w:type="spellEnd"/>
      <w:r w:rsidRPr="00717888">
        <w:rPr>
          <w:sz w:val="28"/>
          <w:szCs w:val="28"/>
        </w:rPr>
        <w:t xml:space="preserve"> А. В., Андриевских М.Н., Гындышева К.И., Черепанова М.С., </w:t>
      </w:r>
      <w:proofErr w:type="spellStart"/>
      <w:r w:rsidRPr="00717888">
        <w:rPr>
          <w:sz w:val="28"/>
          <w:szCs w:val="28"/>
        </w:rPr>
        <w:t>Вадичупова</w:t>
      </w:r>
      <w:proofErr w:type="spellEnd"/>
      <w:r w:rsidRPr="00717888">
        <w:rPr>
          <w:sz w:val="28"/>
          <w:szCs w:val="28"/>
        </w:rPr>
        <w:t xml:space="preserve"> В.А., Лоншакова Е.А., Ульянова Г.Г., Ануфриевой (Львовой) А.И., Тетериной (Лоскутовой) К.М., </w:t>
      </w:r>
      <w:proofErr w:type="spellStart"/>
      <w:r w:rsidRPr="00717888">
        <w:rPr>
          <w:sz w:val="28"/>
          <w:szCs w:val="28"/>
        </w:rPr>
        <w:t>Пинягиной</w:t>
      </w:r>
      <w:proofErr w:type="spellEnd"/>
      <w:r w:rsidRPr="00717888">
        <w:rPr>
          <w:sz w:val="28"/>
          <w:szCs w:val="28"/>
        </w:rPr>
        <w:t xml:space="preserve"> Е.К., </w:t>
      </w:r>
      <w:proofErr w:type="spellStart"/>
      <w:r w:rsidRPr="00717888">
        <w:rPr>
          <w:sz w:val="28"/>
          <w:szCs w:val="28"/>
        </w:rPr>
        <w:t>Батманова</w:t>
      </w:r>
      <w:proofErr w:type="spellEnd"/>
      <w:r w:rsidRPr="00717888">
        <w:rPr>
          <w:sz w:val="28"/>
          <w:szCs w:val="28"/>
        </w:rPr>
        <w:t xml:space="preserve"> В.И., </w:t>
      </w:r>
      <w:proofErr w:type="spellStart"/>
      <w:r w:rsidRPr="00717888">
        <w:rPr>
          <w:sz w:val="28"/>
          <w:szCs w:val="28"/>
        </w:rPr>
        <w:t>Бешкильцева</w:t>
      </w:r>
      <w:proofErr w:type="spellEnd"/>
      <w:r w:rsidRPr="00717888">
        <w:rPr>
          <w:sz w:val="28"/>
          <w:szCs w:val="28"/>
        </w:rPr>
        <w:t xml:space="preserve"> П.К., Субботина П.С., </w:t>
      </w:r>
      <w:proofErr w:type="spellStart"/>
      <w:r w:rsidRPr="00717888">
        <w:rPr>
          <w:sz w:val="28"/>
          <w:szCs w:val="28"/>
        </w:rPr>
        <w:t>Вокуева</w:t>
      </w:r>
      <w:proofErr w:type="spellEnd"/>
      <w:r w:rsidRPr="00717888">
        <w:rPr>
          <w:sz w:val="28"/>
          <w:szCs w:val="28"/>
        </w:rPr>
        <w:t xml:space="preserve"> Г.Т., Героя Советского Союза Собянина Г.Е., Чупрова П.П.. Выставки посетили 24 811 человек;</w:t>
      </w:r>
    </w:p>
    <w:p w14:paraId="5631B4B0" w14:textId="77777777" w:rsidR="00A95A33" w:rsidRPr="00717888" w:rsidRDefault="00A95A33" w:rsidP="00A95A33">
      <w:pPr>
        <w:ind w:firstLine="708"/>
        <w:jc w:val="both"/>
        <w:rPr>
          <w:sz w:val="28"/>
          <w:szCs w:val="28"/>
        </w:rPr>
      </w:pPr>
      <w:r w:rsidRPr="00717888">
        <w:rPr>
          <w:sz w:val="28"/>
          <w:szCs w:val="28"/>
        </w:rPr>
        <w:t>- урок памяти «Они вернулись с Победой» об участнике Великой Отечественной войны М.Я. Витязеве;</w:t>
      </w:r>
    </w:p>
    <w:p w14:paraId="4BED9FE0" w14:textId="77777777" w:rsidR="00A95A33" w:rsidRPr="00717888" w:rsidRDefault="00A95A33" w:rsidP="00A95A33">
      <w:pPr>
        <w:ind w:firstLine="708"/>
        <w:jc w:val="both"/>
        <w:rPr>
          <w:sz w:val="28"/>
          <w:szCs w:val="28"/>
        </w:rPr>
      </w:pPr>
      <w:r w:rsidRPr="00717888">
        <w:rPr>
          <w:sz w:val="28"/>
          <w:szCs w:val="28"/>
        </w:rPr>
        <w:t>- публикации к празднику 9 мая: «9 мая 1945 года в воспоминаниях жителей Березовского района» и «История одной фотографии 9 мая 1945 года». Количество просмотров – 3 980.</w:t>
      </w:r>
    </w:p>
    <w:p w14:paraId="761B2957" w14:textId="77777777" w:rsidR="00513479" w:rsidRPr="00717888" w:rsidRDefault="00513479" w:rsidP="00AF6084">
      <w:pPr>
        <w:ind w:right="-2" w:firstLine="708"/>
        <w:jc w:val="both"/>
        <w:rPr>
          <w:sz w:val="28"/>
          <w:szCs w:val="28"/>
        </w:rPr>
      </w:pPr>
    </w:p>
    <w:p w14:paraId="0B0DEE10" w14:textId="77777777" w:rsidR="00EE382F" w:rsidRPr="00717888" w:rsidRDefault="00EE382F" w:rsidP="00522003">
      <w:pPr>
        <w:widowControl w:val="0"/>
        <w:numPr>
          <w:ilvl w:val="0"/>
          <w:numId w:val="15"/>
        </w:numPr>
        <w:ind w:left="426"/>
        <w:jc w:val="center"/>
        <w:rPr>
          <w:sz w:val="28"/>
          <w:szCs w:val="28"/>
        </w:rPr>
      </w:pPr>
      <w:r w:rsidRPr="00717888">
        <w:rPr>
          <w:sz w:val="28"/>
          <w:szCs w:val="28"/>
        </w:rPr>
        <w:t xml:space="preserve"> </w:t>
      </w:r>
      <w:r w:rsidR="00722325" w:rsidRPr="00717888">
        <w:rPr>
          <w:sz w:val="28"/>
          <w:szCs w:val="28"/>
        </w:rPr>
        <w:t xml:space="preserve">Документооборот, осуществление контроля </w:t>
      </w:r>
    </w:p>
    <w:p w14:paraId="30728E3E" w14:textId="77777777" w:rsidR="00722325" w:rsidRPr="00717888" w:rsidRDefault="00722325" w:rsidP="00EE382F">
      <w:pPr>
        <w:widowControl w:val="0"/>
        <w:ind w:left="426"/>
        <w:jc w:val="center"/>
        <w:rPr>
          <w:sz w:val="28"/>
          <w:szCs w:val="28"/>
        </w:rPr>
      </w:pPr>
      <w:r w:rsidRPr="00717888">
        <w:rPr>
          <w:sz w:val="28"/>
          <w:szCs w:val="28"/>
        </w:rPr>
        <w:t>за реализацией правовых актов</w:t>
      </w:r>
    </w:p>
    <w:p w14:paraId="35C79D5E" w14:textId="77777777" w:rsidR="004A2E7C" w:rsidRPr="00717888" w:rsidRDefault="004A2E7C" w:rsidP="004A2E7C">
      <w:pPr>
        <w:widowControl w:val="0"/>
        <w:jc w:val="both"/>
        <w:rPr>
          <w:b/>
          <w:sz w:val="28"/>
          <w:szCs w:val="28"/>
        </w:rPr>
      </w:pPr>
    </w:p>
    <w:p w14:paraId="45ECE582" w14:textId="77777777" w:rsidR="009B5377" w:rsidRPr="00717888" w:rsidRDefault="009B5377" w:rsidP="009568F1">
      <w:pPr>
        <w:widowControl w:val="0"/>
        <w:ind w:firstLine="709"/>
        <w:jc w:val="both"/>
        <w:rPr>
          <w:sz w:val="28"/>
          <w:szCs w:val="28"/>
        </w:rPr>
      </w:pPr>
      <w:r w:rsidRPr="00717888">
        <w:rPr>
          <w:sz w:val="28"/>
          <w:szCs w:val="28"/>
        </w:rPr>
        <w:t>В администрации Березовского района реализуется единая система делопроизводства. В целях ее совершенствования разработана и утверждена Инструкция по делопроизводству.</w:t>
      </w:r>
    </w:p>
    <w:p w14:paraId="2C2D7535" w14:textId="77777777" w:rsidR="009B5377" w:rsidRPr="00717888" w:rsidRDefault="00502E25" w:rsidP="009568F1">
      <w:pPr>
        <w:widowControl w:val="0"/>
        <w:ind w:firstLine="709"/>
        <w:jc w:val="both"/>
        <w:rPr>
          <w:sz w:val="28"/>
          <w:szCs w:val="28"/>
        </w:rPr>
      </w:pPr>
      <w:r w:rsidRPr="00717888">
        <w:rPr>
          <w:rFonts w:eastAsia="Calibri"/>
          <w:sz w:val="28"/>
          <w:szCs w:val="28"/>
          <w:lang w:eastAsia="en-US"/>
        </w:rPr>
        <w:t xml:space="preserve">Проводится целенаправленная работа по развитию документационного обеспечения, совершенствованию форм и методов работы с документами. </w:t>
      </w:r>
      <w:r w:rsidR="009B5377" w:rsidRPr="00717888">
        <w:rPr>
          <w:sz w:val="28"/>
          <w:szCs w:val="28"/>
        </w:rPr>
        <w:t>Установлен программный продукт «Дело», развернута локальная сеть, объединяющая все структурные подразделения администрации Березовского района.</w:t>
      </w:r>
    </w:p>
    <w:p w14:paraId="66F648F2" w14:textId="77777777" w:rsidR="00502E25" w:rsidRPr="00717888" w:rsidRDefault="00502E25" w:rsidP="00502E25">
      <w:pPr>
        <w:ind w:firstLine="709"/>
        <w:jc w:val="both"/>
        <w:rPr>
          <w:rFonts w:eastAsia="Calibri"/>
          <w:sz w:val="28"/>
          <w:szCs w:val="28"/>
          <w:lang w:eastAsia="en-US"/>
        </w:rPr>
      </w:pPr>
      <w:r w:rsidRPr="00717888">
        <w:rPr>
          <w:sz w:val="28"/>
          <w:szCs w:val="28"/>
        </w:rPr>
        <w:t>В 2020</w:t>
      </w:r>
      <w:r w:rsidR="009568F1" w:rsidRPr="00717888">
        <w:rPr>
          <w:sz w:val="28"/>
          <w:szCs w:val="28"/>
        </w:rPr>
        <w:t xml:space="preserve"> году</w:t>
      </w:r>
      <w:r w:rsidR="009B5377" w:rsidRPr="00717888">
        <w:rPr>
          <w:sz w:val="28"/>
          <w:szCs w:val="28"/>
        </w:rPr>
        <w:t xml:space="preserve"> с использованием системы автоматизации делопроизводства и электронного документооборота </w:t>
      </w:r>
      <w:r w:rsidRPr="00717888">
        <w:rPr>
          <w:sz w:val="28"/>
          <w:szCs w:val="28"/>
        </w:rPr>
        <w:t>зарегистрировано 14 020 служебных</w:t>
      </w:r>
      <w:r w:rsidR="009B5377" w:rsidRPr="00717888">
        <w:rPr>
          <w:sz w:val="28"/>
          <w:szCs w:val="28"/>
        </w:rPr>
        <w:t xml:space="preserve"> документов </w:t>
      </w:r>
      <w:r w:rsidR="009B5377" w:rsidRPr="00717888">
        <w:rPr>
          <w:sz w:val="28"/>
          <w:szCs w:val="28"/>
        </w:rPr>
        <w:lastRenderedPageBreak/>
        <w:t>(</w:t>
      </w:r>
      <w:r w:rsidRPr="00717888">
        <w:rPr>
          <w:sz w:val="28"/>
          <w:szCs w:val="28"/>
        </w:rPr>
        <w:t>2019 год – 13 922</w:t>
      </w:r>
      <w:r w:rsidR="009B5377" w:rsidRPr="00717888">
        <w:rPr>
          <w:sz w:val="28"/>
          <w:szCs w:val="28"/>
        </w:rPr>
        <w:t>)</w:t>
      </w:r>
      <w:r w:rsidRPr="00717888">
        <w:rPr>
          <w:sz w:val="28"/>
          <w:szCs w:val="28"/>
        </w:rPr>
        <w:t xml:space="preserve">. </w:t>
      </w:r>
      <w:r w:rsidRPr="00717888">
        <w:rPr>
          <w:rFonts w:eastAsia="Calibri"/>
          <w:sz w:val="28"/>
          <w:szCs w:val="28"/>
          <w:lang w:eastAsia="en-US"/>
        </w:rPr>
        <w:t>Исходящих писем и запросов направлено 9</w:t>
      </w:r>
      <w:r w:rsidR="009F15DA" w:rsidRPr="00717888">
        <w:rPr>
          <w:rFonts w:eastAsia="Calibri"/>
          <w:sz w:val="28"/>
          <w:szCs w:val="28"/>
          <w:lang w:eastAsia="en-US"/>
        </w:rPr>
        <w:t> </w:t>
      </w:r>
      <w:r w:rsidRPr="00717888">
        <w:rPr>
          <w:rFonts w:eastAsia="Calibri"/>
          <w:sz w:val="28"/>
          <w:szCs w:val="28"/>
          <w:lang w:eastAsia="en-US"/>
        </w:rPr>
        <w:t>117</w:t>
      </w:r>
      <w:r w:rsidR="009F15DA" w:rsidRPr="00717888">
        <w:rPr>
          <w:rFonts w:eastAsia="Calibri"/>
          <w:sz w:val="28"/>
          <w:szCs w:val="28"/>
          <w:lang w:eastAsia="en-US"/>
        </w:rPr>
        <w:t xml:space="preserve"> </w:t>
      </w:r>
      <w:r w:rsidRPr="00717888">
        <w:rPr>
          <w:rFonts w:eastAsia="Calibri"/>
          <w:sz w:val="28"/>
          <w:szCs w:val="28"/>
          <w:lang w:eastAsia="en-US"/>
        </w:rPr>
        <w:t xml:space="preserve">(2019 год – 9  046).  </w:t>
      </w:r>
    </w:p>
    <w:p w14:paraId="11594BD3" w14:textId="77777777" w:rsidR="009F15DA" w:rsidRPr="00717888" w:rsidRDefault="009F15DA" w:rsidP="009F15DA">
      <w:pPr>
        <w:ind w:firstLine="708"/>
        <w:jc w:val="both"/>
        <w:rPr>
          <w:sz w:val="28"/>
          <w:szCs w:val="28"/>
        </w:rPr>
      </w:pPr>
      <w:r w:rsidRPr="00717888">
        <w:rPr>
          <w:rFonts w:eastAsia="Calibri"/>
          <w:sz w:val="28"/>
          <w:szCs w:val="28"/>
          <w:lang w:eastAsia="en-US"/>
        </w:rPr>
        <w:t xml:space="preserve">Прослеживается динамика увеличения роста документооборота в администрации Березовского района в 2020 году по сравнению с 2019 годом, что обусловлено  </w:t>
      </w:r>
      <w:r w:rsidRPr="00717888">
        <w:rPr>
          <w:sz w:val="28"/>
          <w:szCs w:val="28"/>
        </w:rPr>
        <w:t>возможностью обращения в администрацию Березовского района по информационно-телекоммуникационным каналам (электронная почта, интернет-сайта органа власти, Портал госуслуг).</w:t>
      </w:r>
    </w:p>
    <w:p w14:paraId="29BEA450" w14:textId="77777777" w:rsidR="00B137E4" w:rsidRPr="00717888" w:rsidRDefault="00B137E4" w:rsidP="00B137E4">
      <w:pPr>
        <w:ind w:firstLine="709"/>
        <w:jc w:val="both"/>
        <w:rPr>
          <w:rFonts w:eastAsia="Calibri"/>
          <w:sz w:val="28"/>
          <w:szCs w:val="28"/>
          <w:lang w:eastAsia="en-US"/>
        </w:rPr>
      </w:pPr>
      <w:r w:rsidRPr="00717888">
        <w:rPr>
          <w:rFonts w:eastAsia="Calibri"/>
          <w:sz w:val="28"/>
          <w:szCs w:val="28"/>
          <w:lang w:eastAsia="en-US"/>
        </w:rPr>
        <w:t>В 2020 году в администрации Березовского  района издано:</w:t>
      </w:r>
      <w:r w:rsidR="005B5FE2" w:rsidRPr="00717888">
        <w:rPr>
          <w:rFonts w:eastAsia="Calibri"/>
          <w:sz w:val="28"/>
          <w:szCs w:val="28"/>
          <w:lang w:eastAsia="en-US"/>
        </w:rPr>
        <w:t xml:space="preserve"> </w:t>
      </w:r>
      <w:r w:rsidRPr="00717888">
        <w:rPr>
          <w:rFonts w:eastAsia="Calibri"/>
          <w:sz w:val="28"/>
          <w:szCs w:val="28"/>
          <w:lang w:eastAsia="en-US"/>
        </w:rPr>
        <w:t>1222 постановлений администрации Бер</w:t>
      </w:r>
      <w:r w:rsidR="005B5FE2" w:rsidRPr="00717888">
        <w:rPr>
          <w:rFonts w:eastAsia="Calibri"/>
          <w:sz w:val="28"/>
          <w:szCs w:val="28"/>
          <w:lang w:eastAsia="en-US"/>
        </w:rPr>
        <w:t xml:space="preserve">езовского района, </w:t>
      </w:r>
      <w:r w:rsidRPr="00717888">
        <w:rPr>
          <w:rFonts w:eastAsia="Calibri"/>
          <w:sz w:val="28"/>
          <w:szCs w:val="28"/>
          <w:lang w:eastAsia="en-US"/>
        </w:rPr>
        <w:t>928 распоряжений администрации Березовского района</w:t>
      </w:r>
      <w:r w:rsidR="005B5FE2" w:rsidRPr="00717888">
        <w:rPr>
          <w:rFonts w:eastAsia="Calibri"/>
          <w:sz w:val="28"/>
          <w:szCs w:val="28"/>
          <w:lang w:eastAsia="en-US"/>
        </w:rPr>
        <w:t xml:space="preserve">, </w:t>
      </w:r>
      <w:r w:rsidRPr="00717888">
        <w:rPr>
          <w:rFonts w:eastAsia="Calibri"/>
          <w:sz w:val="28"/>
          <w:szCs w:val="28"/>
          <w:lang w:eastAsia="en-US"/>
        </w:rPr>
        <w:t>51 постановление главы Березовского района</w:t>
      </w:r>
      <w:r w:rsidR="005B5FE2" w:rsidRPr="00717888">
        <w:rPr>
          <w:rFonts w:eastAsia="Calibri"/>
          <w:sz w:val="28"/>
          <w:szCs w:val="28"/>
          <w:lang w:eastAsia="en-US"/>
        </w:rPr>
        <w:t xml:space="preserve">, </w:t>
      </w:r>
      <w:r w:rsidRPr="00717888">
        <w:rPr>
          <w:rFonts w:eastAsia="Calibri"/>
          <w:sz w:val="28"/>
          <w:szCs w:val="28"/>
          <w:lang w:eastAsia="en-US"/>
        </w:rPr>
        <w:t>9 распоряжений главы Березовского района.</w:t>
      </w:r>
    </w:p>
    <w:p w14:paraId="11B24F8E" w14:textId="77777777" w:rsidR="00B137E4" w:rsidRPr="00717888" w:rsidRDefault="00B137E4" w:rsidP="004A2E7C">
      <w:pPr>
        <w:widowControl w:val="0"/>
        <w:jc w:val="right"/>
        <w:rPr>
          <w:sz w:val="28"/>
          <w:szCs w:val="28"/>
        </w:rPr>
      </w:pPr>
    </w:p>
    <w:p w14:paraId="00A2C0CC" w14:textId="77777777" w:rsidR="004A2E7C" w:rsidRPr="00717888" w:rsidRDefault="004A2E7C" w:rsidP="004A2E7C">
      <w:pPr>
        <w:widowControl w:val="0"/>
        <w:jc w:val="right"/>
        <w:rPr>
          <w:sz w:val="28"/>
          <w:szCs w:val="28"/>
        </w:rPr>
      </w:pPr>
      <w:r w:rsidRPr="00717888">
        <w:rPr>
          <w:sz w:val="28"/>
          <w:szCs w:val="28"/>
        </w:rPr>
        <w:t>Таблица 2</w:t>
      </w:r>
      <w:r w:rsidR="00972D44" w:rsidRPr="00717888">
        <w:rPr>
          <w:sz w:val="28"/>
          <w:szCs w:val="28"/>
        </w:rPr>
        <w:t>1</w:t>
      </w:r>
    </w:p>
    <w:p w14:paraId="7ECB0D26" w14:textId="77777777" w:rsidR="004A2E7C" w:rsidRPr="00717888" w:rsidRDefault="004A2E7C" w:rsidP="004A2E7C">
      <w:pPr>
        <w:widowControl w:val="0"/>
        <w:jc w:val="center"/>
        <w:rPr>
          <w:sz w:val="28"/>
          <w:szCs w:val="28"/>
        </w:rPr>
      </w:pPr>
      <w:r w:rsidRPr="00717888">
        <w:rPr>
          <w:sz w:val="28"/>
          <w:szCs w:val="28"/>
        </w:rPr>
        <w:t>Динамика показателей документооборота</w:t>
      </w:r>
    </w:p>
    <w:p w14:paraId="4EC4701A" w14:textId="77777777" w:rsidR="004A2E7C" w:rsidRPr="00717888" w:rsidRDefault="004A2E7C" w:rsidP="004A2E7C">
      <w:pPr>
        <w:widowControl w:val="0"/>
        <w:jc w:val="center"/>
        <w:rPr>
          <w:b/>
          <w:sz w:val="28"/>
          <w:szCs w:val="2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0"/>
        <w:gridCol w:w="3491"/>
        <w:gridCol w:w="1162"/>
        <w:gridCol w:w="1162"/>
        <w:gridCol w:w="1163"/>
        <w:gridCol w:w="1162"/>
        <w:gridCol w:w="1163"/>
      </w:tblGrid>
      <w:tr w:rsidR="009568F1" w:rsidRPr="00717888" w14:paraId="48EB3DDA" w14:textId="77777777" w:rsidTr="0012432A">
        <w:tc>
          <w:tcPr>
            <w:tcW w:w="620" w:type="dxa"/>
            <w:vMerge w:val="restart"/>
          </w:tcPr>
          <w:p w14:paraId="610D8037" w14:textId="77777777" w:rsidR="009568F1" w:rsidRPr="00717888" w:rsidRDefault="009568F1" w:rsidP="009568F1">
            <w:pPr>
              <w:jc w:val="center"/>
              <w:rPr>
                <w:rFonts w:eastAsia="Calibri"/>
              </w:rPr>
            </w:pPr>
            <w:r w:rsidRPr="00717888">
              <w:rPr>
                <w:rFonts w:eastAsia="Calibri"/>
              </w:rPr>
              <w:t>№ п/п</w:t>
            </w:r>
          </w:p>
        </w:tc>
        <w:tc>
          <w:tcPr>
            <w:tcW w:w="3491" w:type="dxa"/>
            <w:vMerge w:val="restart"/>
          </w:tcPr>
          <w:p w14:paraId="5DFCB7F6" w14:textId="77777777" w:rsidR="009568F1" w:rsidRPr="00717888" w:rsidRDefault="009568F1" w:rsidP="009568F1">
            <w:pPr>
              <w:jc w:val="center"/>
              <w:rPr>
                <w:rFonts w:eastAsia="Calibri"/>
              </w:rPr>
            </w:pPr>
            <w:r w:rsidRPr="00717888">
              <w:rPr>
                <w:rFonts w:eastAsia="Calibri"/>
              </w:rPr>
              <w:t>Показатели</w:t>
            </w:r>
          </w:p>
        </w:tc>
        <w:tc>
          <w:tcPr>
            <w:tcW w:w="5812" w:type="dxa"/>
            <w:gridSpan w:val="5"/>
          </w:tcPr>
          <w:p w14:paraId="432A4D7B" w14:textId="77777777" w:rsidR="009568F1" w:rsidRPr="00717888" w:rsidRDefault="009568F1" w:rsidP="009568F1">
            <w:pPr>
              <w:jc w:val="center"/>
              <w:rPr>
                <w:rFonts w:eastAsia="Calibri"/>
              </w:rPr>
            </w:pPr>
            <w:r w:rsidRPr="00717888">
              <w:rPr>
                <w:rFonts w:eastAsia="Calibri"/>
              </w:rPr>
              <w:t>год</w:t>
            </w:r>
          </w:p>
        </w:tc>
      </w:tr>
      <w:tr w:rsidR="005B5FE2" w:rsidRPr="00717888" w14:paraId="21160D9B" w14:textId="77777777" w:rsidTr="00DE4B8D">
        <w:tc>
          <w:tcPr>
            <w:tcW w:w="0" w:type="auto"/>
            <w:vMerge/>
            <w:vAlign w:val="center"/>
          </w:tcPr>
          <w:p w14:paraId="03B0A9B1" w14:textId="77777777" w:rsidR="005B5FE2" w:rsidRPr="00717888" w:rsidRDefault="005B5FE2" w:rsidP="009568F1">
            <w:pPr>
              <w:rPr>
                <w:lang w:eastAsia="en-US"/>
              </w:rPr>
            </w:pPr>
          </w:p>
        </w:tc>
        <w:tc>
          <w:tcPr>
            <w:tcW w:w="3491" w:type="dxa"/>
            <w:vMerge/>
            <w:vAlign w:val="center"/>
          </w:tcPr>
          <w:p w14:paraId="2B6AA872" w14:textId="77777777" w:rsidR="005B5FE2" w:rsidRPr="00717888" w:rsidRDefault="005B5FE2" w:rsidP="009568F1">
            <w:pPr>
              <w:rPr>
                <w:lang w:eastAsia="en-US"/>
              </w:rPr>
            </w:pPr>
          </w:p>
        </w:tc>
        <w:tc>
          <w:tcPr>
            <w:tcW w:w="1162" w:type="dxa"/>
          </w:tcPr>
          <w:p w14:paraId="35CCD948" w14:textId="77777777" w:rsidR="005B5FE2" w:rsidRPr="00717888" w:rsidRDefault="005B5FE2" w:rsidP="00A647D8">
            <w:pPr>
              <w:jc w:val="center"/>
              <w:rPr>
                <w:rFonts w:eastAsia="Calibri"/>
              </w:rPr>
            </w:pPr>
            <w:r w:rsidRPr="00717888">
              <w:rPr>
                <w:rFonts w:eastAsia="Calibri"/>
              </w:rPr>
              <w:t>2016</w:t>
            </w:r>
          </w:p>
        </w:tc>
        <w:tc>
          <w:tcPr>
            <w:tcW w:w="1162" w:type="dxa"/>
          </w:tcPr>
          <w:p w14:paraId="0EB87E05" w14:textId="77777777" w:rsidR="005B5FE2" w:rsidRPr="00717888" w:rsidRDefault="005B5FE2" w:rsidP="00A647D8">
            <w:pPr>
              <w:jc w:val="center"/>
              <w:rPr>
                <w:rFonts w:eastAsia="Calibri"/>
              </w:rPr>
            </w:pPr>
            <w:r w:rsidRPr="00717888">
              <w:rPr>
                <w:rFonts w:eastAsia="Calibri"/>
              </w:rPr>
              <w:t>2017</w:t>
            </w:r>
          </w:p>
        </w:tc>
        <w:tc>
          <w:tcPr>
            <w:tcW w:w="1163" w:type="dxa"/>
          </w:tcPr>
          <w:p w14:paraId="56C737A5" w14:textId="77777777" w:rsidR="005B5FE2" w:rsidRPr="00717888" w:rsidRDefault="005B5FE2" w:rsidP="00A647D8">
            <w:pPr>
              <w:jc w:val="center"/>
              <w:rPr>
                <w:rFonts w:eastAsia="Calibri"/>
              </w:rPr>
            </w:pPr>
            <w:r w:rsidRPr="00717888">
              <w:rPr>
                <w:rFonts w:eastAsia="Calibri"/>
              </w:rPr>
              <w:t>2018</w:t>
            </w:r>
          </w:p>
        </w:tc>
        <w:tc>
          <w:tcPr>
            <w:tcW w:w="1162" w:type="dxa"/>
          </w:tcPr>
          <w:p w14:paraId="33AE86C4" w14:textId="77777777" w:rsidR="005B5FE2" w:rsidRPr="00717888" w:rsidRDefault="005B5FE2" w:rsidP="00A647D8">
            <w:pPr>
              <w:jc w:val="center"/>
              <w:rPr>
                <w:rFonts w:eastAsia="Calibri"/>
              </w:rPr>
            </w:pPr>
            <w:r w:rsidRPr="00717888">
              <w:rPr>
                <w:rFonts w:eastAsia="Calibri"/>
              </w:rPr>
              <w:t>2019</w:t>
            </w:r>
          </w:p>
        </w:tc>
        <w:tc>
          <w:tcPr>
            <w:tcW w:w="1163" w:type="dxa"/>
          </w:tcPr>
          <w:p w14:paraId="4974CE2A" w14:textId="77777777" w:rsidR="005B5FE2" w:rsidRPr="00717888" w:rsidRDefault="005B5FE2" w:rsidP="005B5FE2">
            <w:pPr>
              <w:jc w:val="center"/>
              <w:rPr>
                <w:rFonts w:eastAsia="Calibri"/>
              </w:rPr>
            </w:pPr>
            <w:r w:rsidRPr="00717888">
              <w:rPr>
                <w:rFonts w:eastAsia="Calibri"/>
              </w:rPr>
              <w:t>2020</w:t>
            </w:r>
          </w:p>
        </w:tc>
      </w:tr>
      <w:tr w:rsidR="005B5FE2" w:rsidRPr="00717888" w14:paraId="23A6369F" w14:textId="77777777" w:rsidTr="00DE4B8D">
        <w:tc>
          <w:tcPr>
            <w:tcW w:w="620" w:type="dxa"/>
          </w:tcPr>
          <w:p w14:paraId="6614BFCF" w14:textId="77777777" w:rsidR="005B5FE2" w:rsidRPr="00717888" w:rsidRDefault="005B5FE2" w:rsidP="009568F1">
            <w:pPr>
              <w:jc w:val="center"/>
              <w:rPr>
                <w:rFonts w:eastAsia="Calibri"/>
              </w:rPr>
            </w:pPr>
            <w:r w:rsidRPr="00717888">
              <w:rPr>
                <w:rFonts w:eastAsia="Calibri"/>
              </w:rPr>
              <w:t>1.</w:t>
            </w:r>
          </w:p>
        </w:tc>
        <w:tc>
          <w:tcPr>
            <w:tcW w:w="3491" w:type="dxa"/>
          </w:tcPr>
          <w:p w14:paraId="450F537F" w14:textId="77777777" w:rsidR="005B5FE2" w:rsidRPr="00717888" w:rsidRDefault="005B5FE2" w:rsidP="009568F1">
            <w:pPr>
              <w:rPr>
                <w:rFonts w:eastAsia="Calibri"/>
              </w:rPr>
            </w:pPr>
            <w:r w:rsidRPr="00717888">
              <w:rPr>
                <w:rFonts w:eastAsia="Calibri"/>
              </w:rPr>
              <w:t>Количество зарегистрированных постановлений администрации Березовского района, единиц</w:t>
            </w:r>
          </w:p>
        </w:tc>
        <w:tc>
          <w:tcPr>
            <w:tcW w:w="1162" w:type="dxa"/>
            <w:vAlign w:val="center"/>
          </w:tcPr>
          <w:p w14:paraId="78030D2B" w14:textId="77777777" w:rsidR="005B5FE2" w:rsidRPr="00717888" w:rsidRDefault="005B5FE2" w:rsidP="00A647D8">
            <w:pPr>
              <w:jc w:val="center"/>
              <w:rPr>
                <w:rFonts w:eastAsia="Calibri"/>
              </w:rPr>
            </w:pPr>
            <w:r w:rsidRPr="00717888">
              <w:rPr>
                <w:rFonts w:eastAsia="Calibri"/>
              </w:rPr>
              <w:t>1025</w:t>
            </w:r>
          </w:p>
        </w:tc>
        <w:tc>
          <w:tcPr>
            <w:tcW w:w="1162" w:type="dxa"/>
            <w:vAlign w:val="center"/>
          </w:tcPr>
          <w:p w14:paraId="281D2940" w14:textId="77777777" w:rsidR="005B5FE2" w:rsidRPr="00717888" w:rsidRDefault="005B5FE2" w:rsidP="00A647D8">
            <w:pPr>
              <w:jc w:val="center"/>
              <w:rPr>
                <w:rFonts w:eastAsia="Calibri"/>
              </w:rPr>
            </w:pPr>
            <w:r w:rsidRPr="00717888">
              <w:rPr>
                <w:rFonts w:eastAsia="Calibri"/>
              </w:rPr>
              <w:t>1190</w:t>
            </w:r>
          </w:p>
        </w:tc>
        <w:tc>
          <w:tcPr>
            <w:tcW w:w="1163" w:type="dxa"/>
            <w:vAlign w:val="center"/>
          </w:tcPr>
          <w:p w14:paraId="01C45532" w14:textId="77777777" w:rsidR="005B5FE2" w:rsidRPr="00717888" w:rsidRDefault="005B5FE2" w:rsidP="00A647D8">
            <w:pPr>
              <w:jc w:val="center"/>
              <w:rPr>
                <w:rFonts w:eastAsia="Calibri"/>
              </w:rPr>
            </w:pPr>
            <w:r w:rsidRPr="00717888">
              <w:rPr>
                <w:rFonts w:eastAsia="Calibri"/>
              </w:rPr>
              <w:t>1255</w:t>
            </w:r>
          </w:p>
        </w:tc>
        <w:tc>
          <w:tcPr>
            <w:tcW w:w="1162" w:type="dxa"/>
            <w:vAlign w:val="center"/>
          </w:tcPr>
          <w:p w14:paraId="64050394" w14:textId="77777777" w:rsidR="005B5FE2" w:rsidRPr="00717888" w:rsidRDefault="005B5FE2" w:rsidP="00A647D8">
            <w:pPr>
              <w:jc w:val="center"/>
              <w:rPr>
                <w:rFonts w:eastAsia="Calibri"/>
              </w:rPr>
            </w:pPr>
            <w:r w:rsidRPr="00717888">
              <w:rPr>
                <w:rFonts w:eastAsia="Calibri"/>
              </w:rPr>
              <w:t>1570</w:t>
            </w:r>
          </w:p>
        </w:tc>
        <w:tc>
          <w:tcPr>
            <w:tcW w:w="1163" w:type="dxa"/>
            <w:vAlign w:val="center"/>
          </w:tcPr>
          <w:p w14:paraId="2F672940" w14:textId="77777777" w:rsidR="005B5FE2" w:rsidRPr="00717888" w:rsidRDefault="005B5FE2" w:rsidP="0001046E">
            <w:pPr>
              <w:jc w:val="center"/>
              <w:rPr>
                <w:rFonts w:eastAsia="Calibri"/>
              </w:rPr>
            </w:pPr>
            <w:r w:rsidRPr="00717888">
              <w:rPr>
                <w:rFonts w:eastAsia="Calibri"/>
              </w:rPr>
              <w:t>1222</w:t>
            </w:r>
          </w:p>
        </w:tc>
      </w:tr>
      <w:tr w:rsidR="005B5FE2" w:rsidRPr="00717888" w14:paraId="70E04DCC" w14:textId="77777777" w:rsidTr="00DE4B8D">
        <w:tc>
          <w:tcPr>
            <w:tcW w:w="620" w:type="dxa"/>
          </w:tcPr>
          <w:p w14:paraId="3A8A3858" w14:textId="77777777" w:rsidR="005B5FE2" w:rsidRPr="00717888" w:rsidRDefault="005B5FE2" w:rsidP="009568F1">
            <w:pPr>
              <w:jc w:val="center"/>
              <w:rPr>
                <w:rFonts w:eastAsia="Calibri"/>
              </w:rPr>
            </w:pPr>
            <w:r w:rsidRPr="00717888">
              <w:rPr>
                <w:rFonts w:eastAsia="Calibri"/>
              </w:rPr>
              <w:t>2.</w:t>
            </w:r>
          </w:p>
        </w:tc>
        <w:tc>
          <w:tcPr>
            <w:tcW w:w="3491" w:type="dxa"/>
          </w:tcPr>
          <w:p w14:paraId="63A065DA" w14:textId="77777777" w:rsidR="005B5FE2" w:rsidRPr="00717888" w:rsidRDefault="005B5FE2" w:rsidP="009568F1">
            <w:pPr>
              <w:rPr>
                <w:rFonts w:eastAsia="Calibri"/>
              </w:rPr>
            </w:pPr>
            <w:r w:rsidRPr="00717888">
              <w:rPr>
                <w:rFonts w:eastAsia="Calibri"/>
              </w:rPr>
              <w:t>Количество зарегистрированных распоряжений администрации Березовского района, единиц</w:t>
            </w:r>
          </w:p>
        </w:tc>
        <w:tc>
          <w:tcPr>
            <w:tcW w:w="1162" w:type="dxa"/>
            <w:vAlign w:val="center"/>
          </w:tcPr>
          <w:p w14:paraId="1B704CE4" w14:textId="77777777" w:rsidR="005B5FE2" w:rsidRPr="00717888" w:rsidRDefault="005B5FE2" w:rsidP="00A647D8">
            <w:pPr>
              <w:jc w:val="center"/>
              <w:rPr>
                <w:rFonts w:eastAsia="Calibri"/>
              </w:rPr>
            </w:pPr>
            <w:r w:rsidRPr="00717888">
              <w:rPr>
                <w:rFonts w:eastAsia="Calibri"/>
              </w:rPr>
              <w:t>832</w:t>
            </w:r>
          </w:p>
        </w:tc>
        <w:tc>
          <w:tcPr>
            <w:tcW w:w="1162" w:type="dxa"/>
            <w:vAlign w:val="center"/>
          </w:tcPr>
          <w:p w14:paraId="3E42817F" w14:textId="77777777" w:rsidR="005B5FE2" w:rsidRPr="00717888" w:rsidRDefault="005B5FE2" w:rsidP="00A647D8">
            <w:pPr>
              <w:jc w:val="center"/>
              <w:rPr>
                <w:rFonts w:eastAsia="Calibri"/>
              </w:rPr>
            </w:pPr>
            <w:r w:rsidRPr="00717888">
              <w:rPr>
                <w:rFonts w:eastAsia="Calibri"/>
              </w:rPr>
              <w:t>1112</w:t>
            </w:r>
          </w:p>
        </w:tc>
        <w:tc>
          <w:tcPr>
            <w:tcW w:w="1163" w:type="dxa"/>
            <w:vAlign w:val="center"/>
          </w:tcPr>
          <w:p w14:paraId="186EC798" w14:textId="77777777" w:rsidR="005B5FE2" w:rsidRPr="00717888" w:rsidRDefault="005B5FE2" w:rsidP="00A647D8">
            <w:pPr>
              <w:jc w:val="center"/>
              <w:rPr>
                <w:rFonts w:eastAsia="Calibri"/>
              </w:rPr>
            </w:pPr>
            <w:r w:rsidRPr="00717888">
              <w:rPr>
                <w:rFonts w:eastAsia="Calibri"/>
              </w:rPr>
              <w:t>936</w:t>
            </w:r>
          </w:p>
        </w:tc>
        <w:tc>
          <w:tcPr>
            <w:tcW w:w="1162" w:type="dxa"/>
            <w:vAlign w:val="center"/>
          </w:tcPr>
          <w:p w14:paraId="6CEBDF9E" w14:textId="77777777" w:rsidR="005B5FE2" w:rsidRPr="00717888" w:rsidRDefault="005B5FE2" w:rsidP="00A647D8">
            <w:pPr>
              <w:jc w:val="center"/>
              <w:rPr>
                <w:rFonts w:eastAsia="Calibri"/>
              </w:rPr>
            </w:pPr>
            <w:r w:rsidRPr="00717888">
              <w:rPr>
                <w:rFonts w:eastAsia="Calibri"/>
              </w:rPr>
              <w:t>1134</w:t>
            </w:r>
          </w:p>
        </w:tc>
        <w:tc>
          <w:tcPr>
            <w:tcW w:w="1163" w:type="dxa"/>
            <w:vAlign w:val="center"/>
          </w:tcPr>
          <w:p w14:paraId="2FEEA297" w14:textId="77777777" w:rsidR="005B5FE2" w:rsidRPr="00717888" w:rsidRDefault="005B5FE2" w:rsidP="0001046E">
            <w:pPr>
              <w:jc w:val="center"/>
              <w:rPr>
                <w:rFonts w:eastAsia="Calibri"/>
              </w:rPr>
            </w:pPr>
            <w:r w:rsidRPr="00717888">
              <w:rPr>
                <w:rFonts w:eastAsia="Calibri"/>
              </w:rPr>
              <w:t>928</w:t>
            </w:r>
          </w:p>
        </w:tc>
      </w:tr>
      <w:tr w:rsidR="005B5FE2" w:rsidRPr="00717888" w14:paraId="673F2347" w14:textId="77777777" w:rsidTr="00DE4B8D">
        <w:tc>
          <w:tcPr>
            <w:tcW w:w="620" w:type="dxa"/>
          </w:tcPr>
          <w:p w14:paraId="68158E3B" w14:textId="77777777" w:rsidR="005B5FE2" w:rsidRPr="00717888" w:rsidRDefault="005B5FE2" w:rsidP="009568F1">
            <w:pPr>
              <w:jc w:val="center"/>
              <w:rPr>
                <w:rFonts w:eastAsia="Calibri"/>
              </w:rPr>
            </w:pPr>
            <w:r w:rsidRPr="00717888">
              <w:rPr>
                <w:rFonts w:eastAsia="Calibri"/>
              </w:rPr>
              <w:t>3.</w:t>
            </w:r>
          </w:p>
        </w:tc>
        <w:tc>
          <w:tcPr>
            <w:tcW w:w="3491" w:type="dxa"/>
          </w:tcPr>
          <w:p w14:paraId="1DFE68D8" w14:textId="77777777" w:rsidR="005B5FE2" w:rsidRPr="00717888" w:rsidRDefault="005B5FE2" w:rsidP="00923626">
            <w:pPr>
              <w:rPr>
                <w:rFonts w:eastAsia="Calibri"/>
              </w:rPr>
            </w:pPr>
            <w:r w:rsidRPr="00717888">
              <w:rPr>
                <w:rFonts w:eastAsia="Calibri"/>
              </w:rPr>
              <w:t>Количество зарегистрированных распоряжений, постановлений главы администрации, главы Березовского района, единиц</w:t>
            </w:r>
          </w:p>
        </w:tc>
        <w:tc>
          <w:tcPr>
            <w:tcW w:w="1162" w:type="dxa"/>
            <w:vAlign w:val="center"/>
          </w:tcPr>
          <w:p w14:paraId="4408E02A" w14:textId="77777777" w:rsidR="005B5FE2" w:rsidRPr="00717888" w:rsidRDefault="005B5FE2" w:rsidP="00A647D8">
            <w:pPr>
              <w:jc w:val="center"/>
              <w:rPr>
                <w:rFonts w:eastAsia="Calibri"/>
              </w:rPr>
            </w:pPr>
            <w:r w:rsidRPr="00717888">
              <w:rPr>
                <w:rFonts w:eastAsia="Calibri"/>
              </w:rPr>
              <w:t>79</w:t>
            </w:r>
          </w:p>
        </w:tc>
        <w:tc>
          <w:tcPr>
            <w:tcW w:w="1162" w:type="dxa"/>
            <w:vAlign w:val="center"/>
          </w:tcPr>
          <w:p w14:paraId="238C7FDB" w14:textId="77777777" w:rsidR="005B5FE2" w:rsidRPr="00717888" w:rsidRDefault="005B5FE2" w:rsidP="00A647D8">
            <w:pPr>
              <w:jc w:val="center"/>
              <w:rPr>
                <w:rFonts w:eastAsia="Calibri"/>
              </w:rPr>
            </w:pPr>
            <w:r w:rsidRPr="00717888">
              <w:rPr>
                <w:rFonts w:eastAsia="Calibri"/>
              </w:rPr>
              <w:t>80</w:t>
            </w:r>
          </w:p>
        </w:tc>
        <w:tc>
          <w:tcPr>
            <w:tcW w:w="1163" w:type="dxa"/>
            <w:vAlign w:val="center"/>
          </w:tcPr>
          <w:p w14:paraId="6011AACE" w14:textId="77777777" w:rsidR="005B5FE2" w:rsidRPr="00717888" w:rsidRDefault="005B5FE2" w:rsidP="00A647D8">
            <w:pPr>
              <w:jc w:val="center"/>
              <w:rPr>
                <w:rFonts w:eastAsia="Calibri"/>
              </w:rPr>
            </w:pPr>
            <w:r w:rsidRPr="00717888">
              <w:rPr>
                <w:rFonts w:eastAsia="Calibri"/>
              </w:rPr>
              <w:t>82</w:t>
            </w:r>
          </w:p>
        </w:tc>
        <w:tc>
          <w:tcPr>
            <w:tcW w:w="1162" w:type="dxa"/>
            <w:vAlign w:val="center"/>
          </w:tcPr>
          <w:p w14:paraId="20D28E29" w14:textId="77777777" w:rsidR="005B5FE2" w:rsidRPr="00717888" w:rsidRDefault="005B5FE2" w:rsidP="00A647D8">
            <w:pPr>
              <w:jc w:val="center"/>
              <w:rPr>
                <w:rFonts w:eastAsia="Calibri"/>
              </w:rPr>
            </w:pPr>
            <w:r w:rsidRPr="00717888">
              <w:rPr>
                <w:rFonts w:eastAsia="Calibri"/>
              </w:rPr>
              <w:t>85</w:t>
            </w:r>
          </w:p>
        </w:tc>
        <w:tc>
          <w:tcPr>
            <w:tcW w:w="1163" w:type="dxa"/>
            <w:vAlign w:val="center"/>
          </w:tcPr>
          <w:p w14:paraId="48A46EE5" w14:textId="77777777" w:rsidR="005B5FE2" w:rsidRPr="00717888" w:rsidRDefault="005B5FE2" w:rsidP="0001046E">
            <w:pPr>
              <w:jc w:val="center"/>
              <w:rPr>
                <w:rFonts w:eastAsia="Calibri"/>
              </w:rPr>
            </w:pPr>
            <w:r w:rsidRPr="00717888">
              <w:rPr>
                <w:rFonts w:eastAsia="Calibri"/>
              </w:rPr>
              <w:t>76</w:t>
            </w:r>
          </w:p>
        </w:tc>
      </w:tr>
    </w:tbl>
    <w:p w14:paraId="7C393DB2" w14:textId="77777777" w:rsidR="00846C5A" w:rsidRPr="00717888" w:rsidRDefault="00846C5A" w:rsidP="004A2E7C">
      <w:pPr>
        <w:widowControl w:val="0"/>
        <w:ind w:firstLine="709"/>
        <w:jc w:val="both"/>
        <w:rPr>
          <w:sz w:val="26"/>
          <w:szCs w:val="26"/>
        </w:rPr>
      </w:pPr>
    </w:p>
    <w:p w14:paraId="3B00CCE0" w14:textId="77777777" w:rsidR="009568F1" w:rsidRPr="00717888" w:rsidRDefault="00F57EE2" w:rsidP="00522003">
      <w:pPr>
        <w:widowControl w:val="0"/>
        <w:numPr>
          <w:ilvl w:val="0"/>
          <w:numId w:val="15"/>
        </w:numPr>
        <w:ind w:left="0"/>
        <w:jc w:val="center"/>
        <w:rPr>
          <w:sz w:val="28"/>
          <w:szCs w:val="28"/>
        </w:rPr>
      </w:pPr>
      <w:r w:rsidRPr="00717888">
        <w:rPr>
          <w:sz w:val="28"/>
          <w:szCs w:val="28"/>
        </w:rPr>
        <w:t xml:space="preserve"> </w:t>
      </w:r>
      <w:r w:rsidR="009568F1" w:rsidRPr="00717888">
        <w:rPr>
          <w:sz w:val="28"/>
          <w:szCs w:val="28"/>
        </w:rPr>
        <w:t>Работа с обращениями граждан</w:t>
      </w:r>
    </w:p>
    <w:p w14:paraId="28C086EB" w14:textId="77777777" w:rsidR="009568F1" w:rsidRPr="00717888" w:rsidRDefault="009568F1" w:rsidP="009568F1">
      <w:pPr>
        <w:jc w:val="center"/>
      </w:pPr>
    </w:p>
    <w:p w14:paraId="7D049B2B" w14:textId="77777777" w:rsidR="009568F1" w:rsidRPr="00717888" w:rsidRDefault="009568F1" w:rsidP="009568F1">
      <w:pPr>
        <w:ind w:firstLine="709"/>
        <w:contextualSpacing/>
        <w:jc w:val="both"/>
        <w:rPr>
          <w:sz w:val="28"/>
          <w:szCs w:val="28"/>
          <w:lang w:eastAsia="en-US"/>
        </w:rPr>
      </w:pPr>
      <w:r w:rsidRPr="00717888">
        <w:rPr>
          <w:sz w:val="28"/>
          <w:szCs w:val="28"/>
          <w:lang w:eastAsia="en-US"/>
        </w:rPr>
        <w:t xml:space="preserve">В администрацию Березовского района в </w:t>
      </w:r>
      <w:r w:rsidR="008B678D" w:rsidRPr="00717888">
        <w:rPr>
          <w:sz w:val="28"/>
          <w:szCs w:val="28"/>
          <w:lang w:eastAsia="en-US"/>
        </w:rPr>
        <w:t>2020</w:t>
      </w:r>
      <w:r w:rsidRPr="00717888">
        <w:rPr>
          <w:sz w:val="28"/>
          <w:szCs w:val="28"/>
          <w:lang w:eastAsia="en-US"/>
        </w:rPr>
        <w:t xml:space="preserve"> году поступило </w:t>
      </w:r>
      <w:r w:rsidR="008B678D" w:rsidRPr="00717888">
        <w:rPr>
          <w:sz w:val="28"/>
          <w:szCs w:val="28"/>
          <w:lang w:eastAsia="en-US"/>
        </w:rPr>
        <w:t>276</w:t>
      </w:r>
      <w:r w:rsidRPr="00717888">
        <w:rPr>
          <w:sz w:val="28"/>
          <w:szCs w:val="28"/>
          <w:lang w:eastAsia="en-US"/>
        </w:rPr>
        <w:t xml:space="preserve"> обращений граждан. </w:t>
      </w:r>
      <w:r w:rsidR="008B678D" w:rsidRPr="00717888">
        <w:rPr>
          <w:sz w:val="28"/>
          <w:szCs w:val="28"/>
          <w:lang w:eastAsia="en-US"/>
        </w:rPr>
        <w:t xml:space="preserve">Снижение </w:t>
      </w:r>
      <w:r w:rsidR="00811A60" w:rsidRPr="00717888">
        <w:rPr>
          <w:sz w:val="28"/>
          <w:szCs w:val="28"/>
          <w:lang w:eastAsia="en-US"/>
        </w:rPr>
        <w:t xml:space="preserve">с уровнем </w:t>
      </w:r>
      <w:r w:rsidRPr="00717888">
        <w:rPr>
          <w:sz w:val="28"/>
          <w:szCs w:val="28"/>
          <w:lang w:eastAsia="en-US"/>
        </w:rPr>
        <w:t>201</w:t>
      </w:r>
      <w:r w:rsidR="008B678D" w:rsidRPr="00717888">
        <w:rPr>
          <w:sz w:val="28"/>
          <w:szCs w:val="28"/>
          <w:lang w:eastAsia="en-US"/>
        </w:rPr>
        <w:t>9</w:t>
      </w:r>
      <w:r w:rsidRPr="00717888">
        <w:rPr>
          <w:sz w:val="28"/>
          <w:szCs w:val="28"/>
          <w:lang w:eastAsia="en-US"/>
        </w:rPr>
        <w:t xml:space="preserve"> год</w:t>
      </w:r>
      <w:r w:rsidR="00811A60" w:rsidRPr="00717888">
        <w:rPr>
          <w:sz w:val="28"/>
          <w:szCs w:val="28"/>
          <w:lang w:eastAsia="en-US"/>
        </w:rPr>
        <w:t>а</w:t>
      </w:r>
      <w:r w:rsidRPr="00717888">
        <w:rPr>
          <w:sz w:val="28"/>
          <w:szCs w:val="28"/>
          <w:lang w:eastAsia="en-US"/>
        </w:rPr>
        <w:t xml:space="preserve"> на </w:t>
      </w:r>
      <w:r w:rsidR="008B678D" w:rsidRPr="00717888">
        <w:rPr>
          <w:sz w:val="28"/>
          <w:szCs w:val="28"/>
          <w:lang w:eastAsia="en-US"/>
        </w:rPr>
        <w:t>53</w:t>
      </w:r>
      <w:r w:rsidRPr="00717888">
        <w:rPr>
          <w:sz w:val="28"/>
          <w:szCs w:val="28"/>
          <w:lang w:eastAsia="en-US"/>
        </w:rPr>
        <w:t>% (2015 год – 716, 2016 год – 911, 2017 год – 916</w:t>
      </w:r>
      <w:r w:rsidR="00B7311E" w:rsidRPr="00717888">
        <w:rPr>
          <w:sz w:val="28"/>
          <w:szCs w:val="28"/>
          <w:lang w:eastAsia="en-US"/>
        </w:rPr>
        <w:t>, 2018 год – 574 обращения</w:t>
      </w:r>
      <w:r w:rsidR="008B678D" w:rsidRPr="00717888">
        <w:rPr>
          <w:sz w:val="28"/>
          <w:szCs w:val="28"/>
          <w:lang w:eastAsia="en-US"/>
        </w:rPr>
        <w:t>, 2019 год – 588</w:t>
      </w:r>
      <w:r w:rsidRPr="00717888">
        <w:rPr>
          <w:sz w:val="28"/>
          <w:szCs w:val="28"/>
          <w:lang w:eastAsia="en-US"/>
        </w:rPr>
        <w:t>).</w:t>
      </w:r>
    </w:p>
    <w:p w14:paraId="34C1AA7F" w14:textId="77777777" w:rsidR="009568F1" w:rsidRPr="00717888" w:rsidRDefault="009568F1" w:rsidP="009568F1">
      <w:pPr>
        <w:ind w:firstLine="720"/>
        <w:jc w:val="both"/>
        <w:rPr>
          <w:sz w:val="28"/>
          <w:szCs w:val="28"/>
        </w:rPr>
      </w:pPr>
      <w:r w:rsidRPr="00717888">
        <w:rPr>
          <w:sz w:val="28"/>
          <w:szCs w:val="28"/>
        </w:rPr>
        <w:t xml:space="preserve">Все </w:t>
      </w:r>
      <w:r w:rsidR="002D6C30" w:rsidRPr="00717888">
        <w:rPr>
          <w:sz w:val="28"/>
          <w:szCs w:val="28"/>
        </w:rPr>
        <w:t>обращения, п</w:t>
      </w:r>
      <w:r w:rsidRPr="00717888">
        <w:rPr>
          <w:sz w:val="28"/>
          <w:szCs w:val="28"/>
        </w:rPr>
        <w:t>оступившие в 20</w:t>
      </w:r>
      <w:r w:rsidR="008B678D" w:rsidRPr="00717888">
        <w:rPr>
          <w:sz w:val="28"/>
          <w:szCs w:val="28"/>
        </w:rPr>
        <w:t>20</w:t>
      </w:r>
      <w:r w:rsidR="002D6C30" w:rsidRPr="00717888">
        <w:rPr>
          <w:sz w:val="28"/>
          <w:szCs w:val="28"/>
        </w:rPr>
        <w:t xml:space="preserve"> году</w:t>
      </w:r>
      <w:r w:rsidRPr="00717888">
        <w:rPr>
          <w:sz w:val="28"/>
          <w:szCs w:val="28"/>
        </w:rPr>
        <w:t xml:space="preserve"> рассмотрены в установленные законодательством сроки</w:t>
      </w:r>
      <w:r w:rsidR="002D6C30" w:rsidRPr="00717888">
        <w:rPr>
          <w:sz w:val="28"/>
          <w:szCs w:val="28"/>
        </w:rPr>
        <w:t>, ответы направлены заявителям</w:t>
      </w:r>
      <w:r w:rsidRPr="00717888">
        <w:rPr>
          <w:sz w:val="28"/>
          <w:szCs w:val="28"/>
        </w:rPr>
        <w:t xml:space="preserve">. </w:t>
      </w:r>
    </w:p>
    <w:p w14:paraId="04B696F1" w14:textId="77777777" w:rsidR="00511AC1" w:rsidRPr="00717888" w:rsidRDefault="002D6C30" w:rsidP="000200E8">
      <w:pPr>
        <w:ind w:firstLine="709"/>
        <w:contextualSpacing/>
        <w:jc w:val="both"/>
        <w:rPr>
          <w:sz w:val="28"/>
          <w:szCs w:val="28"/>
          <w:lang w:eastAsia="en-US"/>
        </w:rPr>
      </w:pPr>
      <w:r w:rsidRPr="00717888">
        <w:rPr>
          <w:sz w:val="28"/>
          <w:szCs w:val="28"/>
          <w:lang w:eastAsia="en-US"/>
        </w:rPr>
        <w:t xml:space="preserve">Наибольшее количество обращений – </w:t>
      </w:r>
      <w:r w:rsidR="008B678D" w:rsidRPr="00717888">
        <w:rPr>
          <w:sz w:val="28"/>
          <w:szCs w:val="28"/>
          <w:lang w:eastAsia="en-US"/>
        </w:rPr>
        <w:t>42</w:t>
      </w:r>
      <w:r w:rsidRPr="00717888">
        <w:rPr>
          <w:sz w:val="28"/>
          <w:szCs w:val="28"/>
          <w:lang w:eastAsia="en-US"/>
        </w:rPr>
        <w:t xml:space="preserve"> по жилищным вопросам, </w:t>
      </w:r>
      <w:r w:rsidR="008B678D" w:rsidRPr="00717888">
        <w:rPr>
          <w:sz w:val="28"/>
          <w:szCs w:val="28"/>
          <w:lang w:eastAsia="en-US"/>
        </w:rPr>
        <w:t xml:space="preserve">26 </w:t>
      </w:r>
      <w:r w:rsidR="00474FAD" w:rsidRPr="00717888">
        <w:rPr>
          <w:sz w:val="28"/>
          <w:szCs w:val="28"/>
          <w:lang w:eastAsia="en-US"/>
        </w:rPr>
        <w:t xml:space="preserve">по </w:t>
      </w:r>
      <w:r w:rsidR="00834B88" w:rsidRPr="00717888">
        <w:rPr>
          <w:sz w:val="28"/>
          <w:szCs w:val="28"/>
          <w:lang w:eastAsia="en-US"/>
        </w:rPr>
        <w:t xml:space="preserve">вопросам </w:t>
      </w:r>
      <w:r w:rsidRPr="00717888">
        <w:rPr>
          <w:sz w:val="28"/>
          <w:szCs w:val="28"/>
          <w:lang w:eastAsia="en-US"/>
        </w:rPr>
        <w:t>социальной сферы,</w:t>
      </w:r>
      <w:r w:rsidR="008B678D" w:rsidRPr="00717888">
        <w:rPr>
          <w:rFonts w:ascii="Calibri" w:eastAsia="Calibri" w:hAnsi="Calibri"/>
          <w:sz w:val="28"/>
          <w:szCs w:val="28"/>
          <w:lang w:eastAsia="en-US"/>
        </w:rPr>
        <w:t xml:space="preserve"> </w:t>
      </w:r>
      <w:r w:rsidR="00474FAD" w:rsidRPr="00717888">
        <w:rPr>
          <w:rFonts w:eastAsia="Calibri"/>
          <w:sz w:val="28"/>
          <w:szCs w:val="28"/>
          <w:lang w:eastAsia="en-US"/>
        </w:rPr>
        <w:t>14 по</w:t>
      </w:r>
      <w:r w:rsidR="00474FAD" w:rsidRPr="00717888">
        <w:rPr>
          <w:rFonts w:ascii="Calibri" w:eastAsia="Calibri" w:hAnsi="Calibri"/>
          <w:sz w:val="28"/>
          <w:szCs w:val="28"/>
          <w:lang w:eastAsia="en-US"/>
        </w:rPr>
        <w:t xml:space="preserve"> </w:t>
      </w:r>
      <w:r w:rsidR="008B678D" w:rsidRPr="00717888">
        <w:rPr>
          <w:rFonts w:eastAsia="Calibri"/>
          <w:sz w:val="28"/>
          <w:szCs w:val="28"/>
          <w:lang w:eastAsia="en-US"/>
        </w:rPr>
        <w:t>вопрос</w:t>
      </w:r>
      <w:r w:rsidR="00474FAD" w:rsidRPr="00717888">
        <w:rPr>
          <w:rFonts w:eastAsia="Calibri"/>
          <w:sz w:val="28"/>
          <w:szCs w:val="28"/>
          <w:lang w:eastAsia="en-US"/>
        </w:rPr>
        <w:t>ам</w:t>
      </w:r>
      <w:r w:rsidR="008B678D" w:rsidRPr="00717888">
        <w:rPr>
          <w:rFonts w:eastAsia="Calibri"/>
          <w:sz w:val="28"/>
          <w:szCs w:val="28"/>
          <w:lang w:eastAsia="en-US"/>
        </w:rPr>
        <w:t xml:space="preserve"> </w:t>
      </w:r>
      <w:r w:rsidR="00474FAD" w:rsidRPr="00717888">
        <w:rPr>
          <w:rFonts w:eastAsia="Calibri"/>
          <w:sz w:val="28"/>
          <w:szCs w:val="28"/>
          <w:lang w:eastAsia="en-US"/>
        </w:rPr>
        <w:t xml:space="preserve">в органы опеки и попечительства, 14 по </w:t>
      </w:r>
      <w:r w:rsidR="008B678D" w:rsidRPr="00717888">
        <w:rPr>
          <w:rFonts w:eastAsia="Calibri"/>
          <w:sz w:val="28"/>
          <w:szCs w:val="28"/>
          <w:lang w:eastAsia="en-US"/>
        </w:rPr>
        <w:t>финансовы</w:t>
      </w:r>
      <w:r w:rsidR="00474FAD" w:rsidRPr="00717888">
        <w:rPr>
          <w:rFonts w:eastAsia="Calibri"/>
          <w:sz w:val="28"/>
          <w:szCs w:val="28"/>
          <w:lang w:eastAsia="en-US"/>
        </w:rPr>
        <w:t>м</w:t>
      </w:r>
      <w:r w:rsidR="008B678D" w:rsidRPr="00717888">
        <w:rPr>
          <w:rFonts w:eastAsia="Calibri"/>
          <w:sz w:val="28"/>
          <w:szCs w:val="28"/>
          <w:lang w:eastAsia="en-US"/>
        </w:rPr>
        <w:t xml:space="preserve"> вопрос</w:t>
      </w:r>
      <w:r w:rsidR="00474FAD" w:rsidRPr="00717888">
        <w:rPr>
          <w:rFonts w:eastAsia="Calibri"/>
          <w:sz w:val="28"/>
          <w:szCs w:val="28"/>
          <w:lang w:eastAsia="en-US"/>
        </w:rPr>
        <w:t>ам</w:t>
      </w:r>
      <w:r w:rsidRPr="00717888">
        <w:rPr>
          <w:sz w:val="28"/>
          <w:szCs w:val="28"/>
          <w:lang w:eastAsia="en-US"/>
        </w:rPr>
        <w:t xml:space="preserve">. </w:t>
      </w:r>
    </w:p>
    <w:p w14:paraId="76309D58" w14:textId="77777777" w:rsidR="004153EB" w:rsidRDefault="004153EB" w:rsidP="000200E8">
      <w:pPr>
        <w:ind w:firstLine="709"/>
        <w:contextualSpacing/>
        <w:jc w:val="both"/>
        <w:rPr>
          <w:sz w:val="28"/>
          <w:szCs w:val="28"/>
          <w:lang w:eastAsia="en-US"/>
        </w:rPr>
        <w:sectPr w:rsidR="004153EB" w:rsidSect="00812B95">
          <w:pgSz w:w="11906" w:h="16838" w:code="9"/>
          <w:pgMar w:top="993" w:right="567" w:bottom="1134" w:left="1418" w:header="709" w:footer="709" w:gutter="0"/>
          <w:cols w:space="708"/>
          <w:titlePg/>
          <w:docGrid w:linePitch="360"/>
        </w:sectPr>
      </w:pPr>
    </w:p>
    <w:p w14:paraId="04906F04" w14:textId="77777777" w:rsidR="00FF5487" w:rsidRDefault="007545F0" w:rsidP="00DE5816">
      <w:pPr>
        <w:jc w:val="center"/>
        <w:rPr>
          <w:sz w:val="28"/>
          <w:szCs w:val="28"/>
        </w:rPr>
      </w:pPr>
      <w:r w:rsidRPr="000D6632">
        <w:rPr>
          <w:sz w:val="28"/>
          <w:szCs w:val="28"/>
        </w:rPr>
        <w:lastRenderedPageBreak/>
        <w:t xml:space="preserve">Раздел </w:t>
      </w:r>
      <w:r w:rsidRPr="000D6632">
        <w:rPr>
          <w:sz w:val="28"/>
          <w:szCs w:val="28"/>
          <w:lang w:val="en-US"/>
        </w:rPr>
        <w:t>II</w:t>
      </w:r>
      <w:r w:rsidRPr="000D6632">
        <w:rPr>
          <w:sz w:val="28"/>
          <w:szCs w:val="28"/>
        </w:rPr>
        <w:t xml:space="preserve">. Строительство </w:t>
      </w:r>
      <w:r w:rsidRPr="00EA3343">
        <w:rPr>
          <w:sz w:val="28"/>
          <w:szCs w:val="28"/>
        </w:rPr>
        <w:t>объек</w:t>
      </w:r>
      <w:r w:rsidR="00DE5816" w:rsidRPr="00EA3343">
        <w:rPr>
          <w:sz w:val="28"/>
          <w:szCs w:val="28"/>
        </w:rPr>
        <w:t>тов социально-культурного назначени</w:t>
      </w:r>
      <w:r w:rsidR="00EA3343" w:rsidRPr="00EA3343">
        <w:rPr>
          <w:sz w:val="28"/>
          <w:szCs w:val="28"/>
        </w:rPr>
        <w:t xml:space="preserve">я </w:t>
      </w:r>
    </w:p>
    <w:p w14:paraId="33FFAEEA" w14:textId="77777777" w:rsidR="007545F0" w:rsidRDefault="00EA3343" w:rsidP="00DE5816">
      <w:pPr>
        <w:jc w:val="center"/>
        <w:rPr>
          <w:sz w:val="28"/>
          <w:szCs w:val="28"/>
        </w:rPr>
      </w:pPr>
      <w:r w:rsidRPr="00EA3343">
        <w:rPr>
          <w:sz w:val="28"/>
          <w:szCs w:val="28"/>
        </w:rPr>
        <w:t>за период 201</w:t>
      </w:r>
      <w:r w:rsidR="003E5096">
        <w:rPr>
          <w:sz w:val="28"/>
          <w:szCs w:val="28"/>
        </w:rPr>
        <w:t>6</w:t>
      </w:r>
      <w:r w:rsidRPr="00EA3343">
        <w:rPr>
          <w:sz w:val="28"/>
          <w:szCs w:val="28"/>
        </w:rPr>
        <w:t xml:space="preserve"> – 20</w:t>
      </w:r>
      <w:r w:rsidR="003E5096">
        <w:rPr>
          <w:sz w:val="28"/>
          <w:szCs w:val="28"/>
        </w:rPr>
        <w:t>20</w:t>
      </w:r>
      <w:r w:rsidRPr="00EA3343">
        <w:rPr>
          <w:sz w:val="28"/>
          <w:szCs w:val="28"/>
        </w:rPr>
        <w:t xml:space="preserve"> годы и на </w:t>
      </w:r>
      <w:r w:rsidRPr="00500522">
        <w:rPr>
          <w:sz w:val="28"/>
          <w:szCs w:val="28"/>
        </w:rPr>
        <w:t xml:space="preserve">период </w:t>
      </w:r>
      <w:r w:rsidR="00500522" w:rsidRPr="00500522">
        <w:rPr>
          <w:sz w:val="28"/>
          <w:szCs w:val="28"/>
        </w:rPr>
        <w:t>до 20</w:t>
      </w:r>
      <w:r w:rsidR="00D45420">
        <w:rPr>
          <w:sz w:val="28"/>
          <w:szCs w:val="28"/>
        </w:rPr>
        <w:t>2</w:t>
      </w:r>
      <w:r w:rsidR="00C96503">
        <w:rPr>
          <w:sz w:val="28"/>
          <w:szCs w:val="28"/>
        </w:rPr>
        <w:t>5</w:t>
      </w:r>
      <w:r w:rsidR="007545F0" w:rsidRPr="00500522">
        <w:rPr>
          <w:sz w:val="28"/>
          <w:szCs w:val="28"/>
        </w:rPr>
        <w:t xml:space="preserve"> года</w:t>
      </w:r>
      <w:r w:rsidR="007545F0" w:rsidRPr="00EA3343">
        <w:rPr>
          <w:sz w:val="28"/>
          <w:szCs w:val="28"/>
        </w:rPr>
        <w:t xml:space="preserve"> </w:t>
      </w:r>
    </w:p>
    <w:p w14:paraId="72E62544" w14:textId="77777777" w:rsidR="00C9164D" w:rsidRPr="00EA3343" w:rsidRDefault="00C9164D" w:rsidP="00DE5816">
      <w:pPr>
        <w:jc w:val="center"/>
        <w:rPr>
          <w:sz w:val="28"/>
          <w:szCs w:val="28"/>
        </w:rPr>
      </w:pP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7980"/>
        <w:gridCol w:w="1318"/>
      </w:tblGrid>
      <w:tr w:rsidR="004153EB" w:rsidRPr="00E05765" w14:paraId="01FB21D4" w14:textId="77777777" w:rsidTr="004153EB">
        <w:tc>
          <w:tcPr>
            <w:tcW w:w="775" w:type="dxa"/>
            <w:shd w:val="clear" w:color="auto" w:fill="auto"/>
            <w:vAlign w:val="center"/>
          </w:tcPr>
          <w:p w14:paraId="02308EE1" w14:textId="77777777" w:rsidR="004153EB" w:rsidRPr="00E05765" w:rsidRDefault="004153EB" w:rsidP="00B32EB4">
            <w:pPr>
              <w:jc w:val="center"/>
              <w:rPr>
                <w:rFonts w:eastAsia="Calibri"/>
                <w:sz w:val="28"/>
                <w:szCs w:val="28"/>
              </w:rPr>
            </w:pPr>
            <w:r w:rsidRPr="00E05765">
              <w:rPr>
                <w:rFonts w:eastAsia="Calibri"/>
                <w:sz w:val="28"/>
                <w:szCs w:val="28"/>
              </w:rPr>
              <w:t xml:space="preserve">№ </w:t>
            </w:r>
            <w:proofErr w:type="gramStart"/>
            <w:r w:rsidRPr="00E05765">
              <w:rPr>
                <w:rFonts w:eastAsia="Calibri"/>
                <w:sz w:val="28"/>
                <w:szCs w:val="28"/>
              </w:rPr>
              <w:t>п</w:t>
            </w:r>
            <w:proofErr w:type="gramEnd"/>
            <w:r w:rsidRPr="00E05765">
              <w:rPr>
                <w:rFonts w:eastAsia="Calibri"/>
                <w:sz w:val="28"/>
                <w:szCs w:val="28"/>
              </w:rPr>
              <w:t>/п</w:t>
            </w:r>
          </w:p>
        </w:tc>
        <w:tc>
          <w:tcPr>
            <w:tcW w:w="7980" w:type="dxa"/>
            <w:shd w:val="clear" w:color="auto" w:fill="auto"/>
            <w:vAlign w:val="center"/>
          </w:tcPr>
          <w:p w14:paraId="1BE5F3E1" w14:textId="77777777" w:rsidR="004153EB" w:rsidRPr="00E05765" w:rsidRDefault="004153EB" w:rsidP="00B32EB4">
            <w:pPr>
              <w:jc w:val="center"/>
              <w:rPr>
                <w:rFonts w:eastAsia="Calibri"/>
                <w:sz w:val="28"/>
                <w:szCs w:val="28"/>
              </w:rPr>
            </w:pPr>
            <w:r w:rsidRPr="00E05765">
              <w:rPr>
                <w:rFonts w:eastAsia="Calibri"/>
                <w:sz w:val="28"/>
                <w:szCs w:val="28"/>
              </w:rPr>
              <w:t>Наименование строек и объектов</w:t>
            </w:r>
          </w:p>
        </w:tc>
        <w:tc>
          <w:tcPr>
            <w:tcW w:w="1318" w:type="dxa"/>
            <w:shd w:val="clear" w:color="auto" w:fill="auto"/>
          </w:tcPr>
          <w:p w14:paraId="5FC9C3AC" w14:textId="77777777" w:rsidR="004153EB" w:rsidRPr="00E05765" w:rsidRDefault="004153EB" w:rsidP="00B32EB4">
            <w:pPr>
              <w:jc w:val="center"/>
              <w:rPr>
                <w:rFonts w:eastAsia="Calibri"/>
                <w:sz w:val="28"/>
                <w:szCs w:val="28"/>
              </w:rPr>
            </w:pPr>
            <w:r w:rsidRPr="00E05765">
              <w:rPr>
                <w:rFonts w:eastAsia="Calibri"/>
                <w:sz w:val="28"/>
                <w:szCs w:val="28"/>
              </w:rPr>
              <w:t>Период</w:t>
            </w:r>
          </w:p>
        </w:tc>
      </w:tr>
      <w:tr w:rsidR="004153EB" w:rsidRPr="00E05765" w14:paraId="2A6D1FC2" w14:textId="77777777" w:rsidTr="004153EB">
        <w:tc>
          <w:tcPr>
            <w:tcW w:w="10073" w:type="dxa"/>
            <w:gridSpan w:val="3"/>
            <w:shd w:val="clear" w:color="auto" w:fill="auto"/>
            <w:vAlign w:val="center"/>
          </w:tcPr>
          <w:p w14:paraId="6097E741" w14:textId="4128946B" w:rsidR="004153EB" w:rsidRPr="00E05765" w:rsidRDefault="004153EB" w:rsidP="00B32EB4">
            <w:pPr>
              <w:jc w:val="center"/>
              <w:rPr>
                <w:sz w:val="28"/>
                <w:szCs w:val="28"/>
              </w:rPr>
            </w:pPr>
            <w:r w:rsidRPr="00E05765">
              <w:rPr>
                <w:sz w:val="28"/>
                <w:szCs w:val="28"/>
              </w:rPr>
              <w:t>Введенные за последние пять лет объекты</w:t>
            </w:r>
          </w:p>
        </w:tc>
      </w:tr>
      <w:tr w:rsidR="004153EB" w:rsidRPr="00E05765" w14:paraId="12FB02B8" w14:textId="77777777" w:rsidTr="004153EB">
        <w:tc>
          <w:tcPr>
            <w:tcW w:w="775" w:type="dxa"/>
            <w:shd w:val="clear" w:color="auto" w:fill="auto"/>
            <w:vAlign w:val="center"/>
          </w:tcPr>
          <w:p w14:paraId="37681850" w14:textId="77777777" w:rsidR="004153EB" w:rsidRPr="00E05765" w:rsidRDefault="004153EB" w:rsidP="00B32EB4">
            <w:pPr>
              <w:jc w:val="center"/>
              <w:rPr>
                <w:rFonts w:eastAsia="Calibri"/>
                <w:sz w:val="28"/>
                <w:szCs w:val="28"/>
              </w:rPr>
            </w:pPr>
            <w:r w:rsidRPr="00E05765">
              <w:rPr>
                <w:rFonts w:eastAsia="Calibri"/>
                <w:sz w:val="28"/>
                <w:szCs w:val="28"/>
              </w:rPr>
              <w:t>1.</w:t>
            </w:r>
          </w:p>
        </w:tc>
        <w:tc>
          <w:tcPr>
            <w:tcW w:w="7980" w:type="dxa"/>
            <w:shd w:val="clear" w:color="auto" w:fill="auto"/>
          </w:tcPr>
          <w:p w14:paraId="2F798FCD" w14:textId="77777777" w:rsidR="004153EB" w:rsidRPr="00E05765" w:rsidRDefault="004153EB" w:rsidP="00B32EB4">
            <w:pPr>
              <w:rPr>
                <w:rFonts w:eastAsia="Calibri"/>
                <w:sz w:val="28"/>
                <w:szCs w:val="28"/>
              </w:rPr>
            </w:pPr>
            <w:r w:rsidRPr="00E05765">
              <w:rPr>
                <w:rFonts w:eastAsia="Calibri"/>
                <w:sz w:val="28"/>
                <w:szCs w:val="28"/>
              </w:rPr>
              <w:t xml:space="preserve">Участковый пункт полиции в п. Приполярный </w:t>
            </w:r>
          </w:p>
        </w:tc>
        <w:tc>
          <w:tcPr>
            <w:tcW w:w="1318" w:type="dxa"/>
            <w:shd w:val="clear" w:color="auto" w:fill="auto"/>
          </w:tcPr>
          <w:p w14:paraId="658E8409" w14:textId="77777777" w:rsidR="004153EB" w:rsidRPr="00E05765" w:rsidRDefault="004153EB" w:rsidP="00B32EB4">
            <w:pPr>
              <w:jc w:val="center"/>
              <w:rPr>
                <w:rFonts w:eastAsia="Calibri"/>
                <w:sz w:val="28"/>
                <w:szCs w:val="28"/>
              </w:rPr>
            </w:pPr>
            <w:r w:rsidRPr="00E05765">
              <w:rPr>
                <w:rFonts w:eastAsia="Calibri"/>
                <w:sz w:val="28"/>
                <w:szCs w:val="28"/>
              </w:rPr>
              <w:t>2016</w:t>
            </w:r>
          </w:p>
        </w:tc>
      </w:tr>
      <w:tr w:rsidR="004153EB" w:rsidRPr="00E05765" w14:paraId="511A9B90" w14:textId="77777777" w:rsidTr="004153EB">
        <w:tc>
          <w:tcPr>
            <w:tcW w:w="775" w:type="dxa"/>
            <w:shd w:val="clear" w:color="auto" w:fill="auto"/>
            <w:vAlign w:val="center"/>
          </w:tcPr>
          <w:p w14:paraId="42A407D0" w14:textId="77777777" w:rsidR="004153EB" w:rsidRPr="00E05765" w:rsidRDefault="004153EB" w:rsidP="00B32EB4">
            <w:pPr>
              <w:jc w:val="center"/>
              <w:rPr>
                <w:rFonts w:eastAsia="Calibri"/>
                <w:sz w:val="28"/>
                <w:szCs w:val="28"/>
              </w:rPr>
            </w:pPr>
            <w:r w:rsidRPr="00E05765">
              <w:rPr>
                <w:rFonts w:eastAsia="Calibri"/>
                <w:sz w:val="28"/>
                <w:szCs w:val="28"/>
              </w:rPr>
              <w:t>2.</w:t>
            </w:r>
          </w:p>
        </w:tc>
        <w:tc>
          <w:tcPr>
            <w:tcW w:w="7980" w:type="dxa"/>
            <w:shd w:val="clear" w:color="auto" w:fill="auto"/>
          </w:tcPr>
          <w:p w14:paraId="29CC8E88" w14:textId="77777777" w:rsidR="004153EB" w:rsidRPr="00E05765" w:rsidRDefault="004153EB" w:rsidP="00B32EB4">
            <w:pPr>
              <w:rPr>
                <w:rFonts w:eastAsia="Calibri"/>
                <w:sz w:val="28"/>
                <w:szCs w:val="28"/>
              </w:rPr>
            </w:pPr>
            <w:r w:rsidRPr="00E05765">
              <w:rPr>
                <w:rFonts w:eastAsia="Calibri"/>
                <w:sz w:val="28"/>
                <w:szCs w:val="28"/>
              </w:rPr>
              <w:t xml:space="preserve">Строительство автодороги по ул. Механическая, ул. </w:t>
            </w:r>
            <w:proofErr w:type="spellStart"/>
            <w:r w:rsidRPr="00E05765">
              <w:rPr>
                <w:rFonts w:eastAsia="Calibri"/>
                <w:sz w:val="28"/>
                <w:szCs w:val="28"/>
              </w:rPr>
              <w:t>Дуркина</w:t>
            </w:r>
            <w:proofErr w:type="spellEnd"/>
            <w:r w:rsidRPr="00E05765">
              <w:rPr>
                <w:rFonts w:eastAsia="Calibri"/>
                <w:sz w:val="28"/>
                <w:szCs w:val="28"/>
              </w:rPr>
              <w:t xml:space="preserve"> в </w:t>
            </w:r>
            <w:proofErr w:type="spellStart"/>
            <w:r w:rsidRPr="00E05765">
              <w:rPr>
                <w:rFonts w:eastAsia="Calibri"/>
                <w:sz w:val="28"/>
                <w:szCs w:val="28"/>
              </w:rPr>
              <w:t>пгт</w:t>
            </w:r>
            <w:proofErr w:type="spellEnd"/>
            <w:r w:rsidRPr="00E05765">
              <w:rPr>
                <w:rFonts w:eastAsia="Calibri"/>
                <w:sz w:val="28"/>
                <w:szCs w:val="28"/>
              </w:rPr>
              <w:t>. Березово</w:t>
            </w:r>
          </w:p>
        </w:tc>
        <w:tc>
          <w:tcPr>
            <w:tcW w:w="1318" w:type="dxa"/>
            <w:shd w:val="clear" w:color="auto" w:fill="auto"/>
          </w:tcPr>
          <w:p w14:paraId="2784B453" w14:textId="77777777" w:rsidR="004153EB" w:rsidRPr="00E05765" w:rsidRDefault="004153EB" w:rsidP="00B32EB4">
            <w:pPr>
              <w:jc w:val="center"/>
              <w:rPr>
                <w:rFonts w:eastAsia="Calibri"/>
                <w:sz w:val="28"/>
                <w:szCs w:val="28"/>
              </w:rPr>
            </w:pPr>
            <w:r w:rsidRPr="00E05765">
              <w:rPr>
                <w:rFonts w:eastAsia="Calibri"/>
                <w:sz w:val="28"/>
                <w:szCs w:val="28"/>
              </w:rPr>
              <w:t>2017</w:t>
            </w:r>
          </w:p>
        </w:tc>
      </w:tr>
      <w:tr w:rsidR="004153EB" w:rsidRPr="00E05765" w14:paraId="498D1EBE" w14:textId="77777777" w:rsidTr="004153EB">
        <w:tc>
          <w:tcPr>
            <w:tcW w:w="775" w:type="dxa"/>
            <w:shd w:val="clear" w:color="auto" w:fill="auto"/>
            <w:vAlign w:val="center"/>
          </w:tcPr>
          <w:p w14:paraId="04CEBFDA" w14:textId="77777777" w:rsidR="004153EB" w:rsidRPr="00E05765" w:rsidRDefault="004153EB" w:rsidP="00B32EB4">
            <w:pPr>
              <w:jc w:val="center"/>
              <w:rPr>
                <w:rFonts w:eastAsia="Calibri"/>
                <w:sz w:val="28"/>
                <w:szCs w:val="28"/>
              </w:rPr>
            </w:pPr>
            <w:r w:rsidRPr="00E05765">
              <w:rPr>
                <w:rFonts w:eastAsia="Calibri"/>
                <w:sz w:val="28"/>
                <w:szCs w:val="28"/>
              </w:rPr>
              <w:t>3.</w:t>
            </w:r>
          </w:p>
        </w:tc>
        <w:tc>
          <w:tcPr>
            <w:tcW w:w="7980" w:type="dxa"/>
            <w:shd w:val="clear" w:color="auto" w:fill="auto"/>
          </w:tcPr>
          <w:p w14:paraId="0AA2CE30" w14:textId="77777777" w:rsidR="004153EB" w:rsidRPr="00E05765" w:rsidRDefault="004153EB" w:rsidP="00B32EB4">
            <w:pPr>
              <w:rPr>
                <w:rFonts w:eastAsia="Calibri"/>
                <w:sz w:val="28"/>
                <w:szCs w:val="28"/>
              </w:rPr>
            </w:pPr>
            <w:r w:rsidRPr="00E05765">
              <w:rPr>
                <w:rFonts w:eastAsia="Calibri"/>
                <w:sz w:val="28"/>
                <w:szCs w:val="28"/>
              </w:rPr>
              <w:t xml:space="preserve">Пожарный водоем в п. Сосьва </w:t>
            </w:r>
          </w:p>
        </w:tc>
        <w:tc>
          <w:tcPr>
            <w:tcW w:w="1318" w:type="dxa"/>
            <w:shd w:val="clear" w:color="auto" w:fill="auto"/>
          </w:tcPr>
          <w:p w14:paraId="22CCBF90" w14:textId="77777777" w:rsidR="004153EB" w:rsidRPr="00E05765" w:rsidRDefault="004153EB" w:rsidP="00B32EB4">
            <w:pPr>
              <w:jc w:val="center"/>
              <w:rPr>
                <w:rFonts w:eastAsia="Calibri"/>
                <w:sz w:val="28"/>
                <w:szCs w:val="28"/>
              </w:rPr>
            </w:pPr>
            <w:r w:rsidRPr="00E05765">
              <w:rPr>
                <w:rFonts w:eastAsia="Calibri"/>
                <w:sz w:val="28"/>
                <w:szCs w:val="28"/>
              </w:rPr>
              <w:t>2017</w:t>
            </w:r>
          </w:p>
        </w:tc>
      </w:tr>
      <w:tr w:rsidR="004153EB" w:rsidRPr="00E05765" w14:paraId="2A207874" w14:textId="77777777" w:rsidTr="004153EB">
        <w:tc>
          <w:tcPr>
            <w:tcW w:w="775" w:type="dxa"/>
            <w:shd w:val="clear" w:color="auto" w:fill="auto"/>
            <w:vAlign w:val="center"/>
          </w:tcPr>
          <w:p w14:paraId="45E1369D" w14:textId="77777777" w:rsidR="004153EB" w:rsidRPr="00E05765" w:rsidRDefault="004153EB" w:rsidP="00B32EB4">
            <w:pPr>
              <w:jc w:val="center"/>
              <w:rPr>
                <w:rFonts w:eastAsia="Calibri"/>
                <w:sz w:val="28"/>
                <w:szCs w:val="28"/>
              </w:rPr>
            </w:pPr>
            <w:r w:rsidRPr="00E05765">
              <w:rPr>
                <w:rFonts w:eastAsia="Calibri"/>
                <w:sz w:val="28"/>
                <w:szCs w:val="28"/>
              </w:rPr>
              <w:t>4.</w:t>
            </w:r>
          </w:p>
        </w:tc>
        <w:tc>
          <w:tcPr>
            <w:tcW w:w="7980" w:type="dxa"/>
            <w:shd w:val="clear" w:color="auto" w:fill="auto"/>
          </w:tcPr>
          <w:p w14:paraId="6BF90BD6" w14:textId="77777777" w:rsidR="004153EB" w:rsidRPr="00E05765" w:rsidRDefault="004153EB" w:rsidP="00B32EB4">
            <w:pPr>
              <w:rPr>
                <w:rFonts w:eastAsia="Calibri"/>
                <w:sz w:val="28"/>
                <w:szCs w:val="28"/>
              </w:rPr>
            </w:pPr>
            <w:r w:rsidRPr="00E05765">
              <w:rPr>
                <w:rFonts w:eastAsia="Calibri"/>
                <w:sz w:val="28"/>
                <w:szCs w:val="28"/>
              </w:rPr>
              <w:t>Пожарный водоем в с. Теги</w:t>
            </w:r>
          </w:p>
        </w:tc>
        <w:tc>
          <w:tcPr>
            <w:tcW w:w="1318" w:type="dxa"/>
            <w:shd w:val="clear" w:color="auto" w:fill="auto"/>
          </w:tcPr>
          <w:p w14:paraId="4C47F2AC" w14:textId="77777777" w:rsidR="004153EB" w:rsidRPr="00E05765" w:rsidRDefault="004153EB" w:rsidP="00B32EB4">
            <w:pPr>
              <w:jc w:val="center"/>
              <w:rPr>
                <w:rFonts w:eastAsia="Calibri"/>
                <w:sz w:val="28"/>
                <w:szCs w:val="28"/>
              </w:rPr>
            </w:pPr>
            <w:r w:rsidRPr="00E05765">
              <w:rPr>
                <w:rFonts w:eastAsia="Calibri"/>
                <w:sz w:val="28"/>
                <w:szCs w:val="28"/>
              </w:rPr>
              <w:t>2017</w:t>
            </w:r>
          </w:p>
        </w:tc>
      </w:tr>
      <w:tr w:rsidR="004153EB" w:rsidRPr="00E05765" w14:paraId="02A3CD19" w14:textId="77777777" w:rsidTr="004153EB">
        <w:tc>
          <w:tcPr>
            <w:tcW w:w="775" w:type="dxa"/>
            <w:shd w:val="clear" w:color="auto" w:fill="auto"/>
            <w:vAlign w:val="center"/>
          </w:tcPr>
          <w:p w14:paraId="3AB9B123" w14:textId="77777777" w:rsidR="004153EB" w:rsidRPr="00E05765" w:rsidRDefault="004153EB" w:rsidP="00B32EB4">
            <w:pPr>
              <w:jc w:val="center"/>
              <w:rPr>
                <w:rFonts w:eastAsia="Calibri"/>
                <w:sz w:val="28"/>
                <w:szCs w:val="28"/>
              </w:rPr>
            </w:pPr>
            <w:r w:rsidRPr="00E05765">
              <w:rPr>
                <w:rFonts w:eastAsia="Calibri"/>
                <w:sz w:val="28"/>
                <w:szCs w:val="28"/>
              </w:rPr>
              <w:t>5.</w:t>
            </w:r>
          </w:p>
        </w:tc>
        <w:tc>
          <w:tcPr>
            <w:tcW w:w="7980" w:type="dxa"/>
            <w:shd w:val="clear" w:color="auto" w:fill="auto"/>
          </w:tcPr>
          <w:p w14:paraId="00CD71FF" w14:textId="77777777" w:rsidR="004153EB" w:rsidRPr="00E05765" w:rsidRDefault="004153EB" w:rsidP="00B32EB4">
            <w:pPr>
              <w:rPr>
                <w:rFonts w:eastAsia="Calibri"/>
                <w:sz w:val="28"/>
                <w:szCs w:val="28"/>
              </w:rPr>
            </w:pPr>
            <w:r w:rsidRPr="00E05765">
              <w:rPr>
                <w:rFonts w:eastAsia="Calibri"/>
                <w:sz w:val="28"/>
                <w:szCs w:val="28"/>
              </w:rPr>
              <w:t xml:space="preserve">Реконструкция здания средней общеобразовательной школы в п. Светлый </w:t>
            </w:r>
          </w:p>
        </w:tc>
        <w:tc>
          <w:tcPr>
            <w:tcW w:w="1318" w:type="dxa"/>
            <w:shd w:val="clear" w:color="auto" w:fill="auto"/>
          </w:tcPr>
          <w:p w14:paraId="649AF4CA" w14:textId="77777777" w:rsidR="004153EB" w:rsidRPr="00E05765" w:rsidRDefault="004153EB" w:rsidP="00B32EB4">
            <w:pPr>
              <w:jc w:val="center"/>
              <w:rPr>
                <w:rFonts w:eastAsia="Calibri"/>
                <w:sz w:val="28"/>
                <w:szCs w:val="28"/>
              </w:rPr>
            </w:pPr>
            <w:r w:rsidRPr="00E05765">
              <w:rPr>
                <w:rFonts w:eastAsia="Calibri"/>
                <w:sz w:val="28"/>
                <w:szCs w:val="28"/>
              </w:rPr>
              <w:t>2017</w:t>
            </w:r>
          </w:p>
        </w:tc>
      </w:tr>
      <w:tr w:rsidR="004153EB" w:rsidRPr="00E05765" w14:paraId="32C8DA74" w14:textId="77777777" w:rsidTr="004153EB">
        <w:tc>
          <w:tcPr>
            <w:tcW w:w="775" w:type="dxa"/>
            <w:shd w:val="clear" w:color="auto" w:fill="auto"/>
            <w:vAlign w:val="center"/>
          </w:tcPr>
          <w:p w14:paraId="60FFED34" w14:textId="77777777" w:rsidR="004153EB" w:rsidRPr="00E05765" w:rsidRDefault="004153EB" w:rsidP="00B32EB4">
            <w:pPr>
              <w:jc w:val="center"/>
              <w:rPr>
                <w:rFonts w:eastAsia="Calibri"/>
                <w:sz w:val="28"/>
                <w:szCs w:val="28"/>
              </w:rPr>
            </w:pPr>
            <w:r w:rsidRPr="00E05765">
              <w:rPr>
                <w:rFonts w:eastAsia="Calibri"/>
                <w:sz w:val="28"/>
                <w:szCs w:val="28"/>
              </w:rPr>
              <w:t>6.</w:t>
            </w:r>
          </w:p>
        </w:tc>
        <w:tc>
          <w:tcPr>
            <w:tcW w:w="7980" w:type="dxa"/>
            <w:shd w:val="clear" w:color="auto" w:fill="auto"/>
          </w:tcPr>
          <w:p w14:paraId="553BDBC7" w14:textId="77777777" w:rsidR="004153EB" w:rsidRPr="00E05765" w:rsidRDefault="004153EB" w:rsidP="00B32EB4">
            <w:pPr>
              <w:rPr>
                <w:rFonts w:eastAsia="Calibri"/>
                <w:sz w:val="28"/>
                <w:szCs w:val="28"/>
              </w:rPr>
            </w:pPr>
            <w:r w:rsidRPr="00E05765">
              <w:rPr>
                <w:rFonts w:eastAsia="Calibri"/>
                <w:sz w:val="28"/>
                <w:szCs w:val="28"/>
              </w:rPr>
              <w:t xml:space="preserve">Детский сад на 300 мест, </w:t>
            </w:r>
            <w:proofErr w:type="spellStart"/>
            <w:r w:rsidRPr="00E05765">
              <w:rPr>
                <w:rFonts w:eastAsia="Calibri"/>
                <w:sz w:val="28"/>
                <w:szCs w:val="28"/>
              </w:rPr>
              <w:t>пгт</w:t>
            </w:r>
            <w:proofErr w:type="spellEnd"/>
            <w:r w:rsidRPr="00E05765">
              <w:rPr>
                <w:rFonts w:eastAsia="Calibri"/>
                <w:sz w:val="28"/>
                <w:szCs w:val="28"/>
              </w:rPr>
              <w:t>. Березово</w:t>
            </w:r>
          </w:p>
        </w:tc>
        <w:tc>
          <w:tcPr>
            <w:tcW w:w="1318" w:type="dxa"/>
            <w:shd w:val="clear" w:color="auto" w:fill="auto"/>
          </w:tcPr>
          <w:p w14:paraId="746B43BF" w14:textId="77777777" w:rsidR="004153EB" w:rsidRPr="00E05765" w:rsidRDefault="004153EB" w:rsidP="00B32EB4">
            <w:pPr>
              <w:jc w:val="center"/>
              <w:rPr>
                <w:rFonts w:eastAsia="Calibri"/>
                <w:sz w:val="28"/>
                <w:szCs w:val="28"/>
              </w:rPr>
            </w:pPr>
            <w:r w:rsidRPr="00E05765">
              <w:rPr>
                <w:rFonts w:eastAsia="Calibri"/>
                <w:sz w:val="28"/>
                <w:szCs w:val="28"/>
              </w:rPr>
              <w:t>2016</w:t>
            </w:r>
          </w:p>
        </w:tc>
      </w:tr>
      <w:tr w:rsidR="004153EB" w:rsidRPr="00E05765" w14:paraId="0E58EBE1" w14:textId="77777777" w:rsidTr="004153EB">
        <w:tc>
          <w:tcPr>
            <w:tcW w:w="775" w:type="dxa"/>
            <w:shd w:val="clear" w:color="auto" w:fill="auto"/>
            <w:vAlign w:val="center"/>
          </w:tcPr>
          <w:p w14:paraId="5E716CC7" w14:textId="77777777" w:rsidR="004153EB" w:rsidRPr="00E05765" w:rsidRDefault="004153EB" w:rsidP="00B32EB4">
            <w:pPr>
              <w:jc w:val="center"/>
              <w:rPr>
                <w:rFonts w:eastAsia="Calibri"/>
                <w:sz w:val="28"/>
                <w:szCs w:val="28"/>
              </w:rPr>
            </w:pPr>
            <w:r w:rsidRPr="00E05765">
              <w:rPr>
                <w:rFonts w:eastAsia="Calibri"/>
                <w:sz w:val="28"/>
                <w:szCs w:val="28"/>
              </w:rPr>
              <w:t>7.</w:t>
            </w:r>
          </w:p>
        </w:tc>
        <w:tc>
          <w:tcPr>
            <w:tcW w:w="7980" w:type="dxa"/>
            <w:shd w:val="clear" w:color="auto" w:fill="auto"/>
          </w:tcPr>
          <w:p w14:paraId="406709ED" w14:textId="77777777" w:rsidR="004153EB" w:rsidRPr="00E05765" w:rsidRDefault="004153EB" w:rsidP="00B32EB4">
            <w:pPr>
              <w:rPr>
                <w:rFonts w:eastAsia="Calibri"/>
                <w:sz w:val="28"/>
                <w:szCs w:val="28"/>
              </w:rPr>
            </w:pPr>
            <w:r w:rsidRPr="00E05765">
              <w:rPr>
                <w:rFonts w:eastAsia="Calibri"/>
                <w:sz w:val="28"/>
                <w:szCs w:val="28"/>
              </w:rPr>
              <w:t xml:space="preserve">Инженерные сети к многоквартирным жилым домам №15, №17 по ул. Молодежная в </w:t>
            </w:r>
            <w:proofErr w:type="spellStart"/>
            <w:r w:rsidRPr="00E05765">
              <w:rPr>
                <w:rFonts w:eastAsia="Calibri"/>
                <w:sz w:val="28"/>
                <w:szCs w:val="28"/>
              </w:rPr>
              <w:t>пгт</w:t>
            </w:r>
            <w:proofErr w:type="spellEnd"/>
            <w:r w:rsidRPr="00E05765">
              <w:rPr>
                <w:rFonts w:eastAsia="Calibri"/>
                <w:sz w:val="28"/>
                <w:szCs w:val="28"/>
              </w:rPr>
              <w:t>. Березово</w:t>
            </w:r>
          </w:p>
        </w:tc>
        <w:tc>
          <w:tcPr>
            <w:tcW w:w="1318" w:type="dxa"/>
            <w:shd w:val="clear" w:color="auto" w:fill="auto"/>
          </w:tcPr>
          <w:p w14:paraId="4BF497B2" w14:textId="77777777" w:rsidR="004153EB" w:rsidRPr="00E05765" w:rsidRDefault="004153EB" w:rsidP="00B32EB4">
            <w:pPr>
              <w:jc w:val="center"/>
              <w:rPr>
                <w:rFonts w:eastAsia="Calibri"/>
                <w:sz w:val="28"/>
                <w:szCs w:val="28"/>
              </w:rPr>
            </w:pPr>
            <w:r w:rsidRPr="00E05765">
              <w:rPr>
                <w:rFonts w:eastAsia="Calibri"/>
                <w:sz w:val="28"/>
                <w:szCs w:val="28"/>
              </w:rPr>
              <w:t>2017</w:t>
            </w:r>
          </w:p>
        </w:tc>
      </w:tr>
      <w:tr w:rsidR="004153EB" w:rsidRPr="00E05765" w14:paraId="207A5FBB" w14:textId="77777777" w:rsidTr="004153EB">
        <w:tc>
          <w:tcPr>
            <w:tcW w:w="775" w:type="dxa"/>
            <w:shd w:val="clear" w:color="auto" w:fill="auto"/>
            <w:vAlign w:val="center"/>
          </w:tcPr>
          <w:p w14:paraId="045DBEC1" w14:textId="77777777" w:rsidR="004153EB" w:rsidRPr="00E05765" w:rsidRDefault="004153EB" w:rsidP="00B32EB4">
            <w:pPr>
              <w:jc w:val="center"/>
              <w:rPr>
                <w:rFonts w:eastAsia="Calibri"/>
                <w:sz w:val="28"/>
                <w:szCs w:val="28"/>
              </w:rPr>
            </w:pPr>
            <w:r w:rsidRPr="00E05765">
              <w:rPr>
                <w:rFonts w:eastAsia="Calibri"/>
                <w:sz w:val="28"/>
                <w:szCs w:val="28"/>
              </w:rPr>
              <w:t>8.</w:t>
            </w:r>
          </w:p>
        </w:tc>
        <w:tc>
          <w:tcPr>
            <w:tcW w:w="7980" w:type="dxa"/>
            <w:shd w:val="clear" w:color="auto" w:fill="auto"/>
          </w:tcPr>
          <w:p w14:paraId="1B6BA571" w14:textId="77777777" w:rsidR="004153EB" w:rsidRPr="00E05765" w:rsidRDefault="004153EB" w:rsidP="00B32EB4">
            <w:pPr>
              <w:widowControl w:val="0"/>
              <w:autoSpaceDE w:val="0"/>
              <w:autoSpaceDN w:val="0"/>
              <w:adjustRightInd w:val="0"/>
              <w:rPr>
                <w:rFonts w:eastAsia="Calibri"/>
                <w:bCs/>
                <w:sz w:val="28"/>
                <w:szCs w:val="28"/>
              </w:rPr>
            </w:pPr>
            <w:r w:rsidRPr="00E05765">
              <w:rPr>
                <w:rFonts w:eastAsia="Calibri"/>
                <w:bCs/>
                <w:sz w:val="28"/>
                <w:szCs w:val="28"/>
              </w:rPr>
              <w:t>Благоустройство дворовых территорий</w:t>
            </w:r>
          </w:p>
          <w:p w14:paraId="0BB6A3CA" w14:textId="77777777" w:rsidR="004153EB" w:rsidRPr="00E05765" w:rsidRDefault="004153EB" w:rsidP="00B32EB4">
            <w:pPr>
              <w:widowControl w:val="0"/>
              <w:autoSpaceDE w:val="0"/>
              <w:autoSpaceDN w:val="0"/>
              <w:adjustRightInd w:val="0"/>
              <w:rPr>
                <w:rFonts w:eastAsia="Calibri"/>
                <w:bCs/>
                <w:color w:val="000000"/>
                <w:sz w:val="28"/>
                <w:szCs w:val="28"/>
                <w:highlight w:val="cyan"/>
              </w:rPr>
            </w:pPr>
            <w:r w:rsidRPr="00E05765">
              <w:rPr>
                <w:rFonts w:eastAsia="Calibri"/>
                <w:bCs/>
                <w:sz w:val="28"/>
                <w:szCs w:val="28"/>
              </w:rPr>
              <w:t xml:space="preserve"> </w:t>
            </w:r>
            <w:proofErr w:type="spellStart"/>
            <w:r w:rsidRPr="00E05765">
              <w:rPr>
                <w:rFonts w:eastAsia="Calibri"/>
                <w:bCs/>
                <w:color w:val="000000"/>
                <w:sz w:val="28"/>
                <w:szCs w:val="28"/>
              </w:rPr>
              <w:t>пгт</w:t>
            </w:r>
            <w:proofErr w:type="spellEnd"/>
            <w:r w:rsidRPr="00E05765">
              <w:rPr>
                <w:rFonts w:eastAsia="Calibri"/>
                <w:bCs/>
                <w:color w:val="000000"/>
                <w:sz w:val="28"/>
                <w:szCs w:val="28"/>
              </w:rPr>
              <w:t>. Березово, ул. Астраханцева, 63</w:t>
            </w:r>
          </w:p>
        </w:tc>
        <w:tc>
          <w:tcPr>
            <w:tcW w:w="1318" w:type="dxa"/>
            <w:shd w:val="clear" w:color="auto" w:fill="auto"/>
          </w:tcPr>
          <w:p w14:paraId="78B637A6" w14:textId="77777777" w:rsidR="004153EB" w:rsidRPr="00E05765" w:rsidRDefault="004153EB" w:rsidP="00B32EB4">
            <w:pPr>
              <w:jc w:val="center"/>
              <w:rPr>
                <w:rFonts w:eastAsia="Calibri"/>
                <w:sz w:val="28"/>
                <w:szCs w:val="28"/>
              </w:rPr>
            </w:pPr>
            <w:r w:rsidRPr="00E05765">
              <w:rPr>
                <w:rFonts w:eastAsia="Calibri"/>
                <w:sz w:val="28"/>
                <w:szCs w:val="28"/>
              </w:rPr>
              <w:t>2017</w:t>
            </w:r>
          </w:p>
        </w:tc>
      </w:tr>
      <w:tr w:rsidR="004153EB" w:rsidRPr="00E05765" w14:paraId="6FE0FDFA" w14:textId="77777777" w:rsidTr="004153EB">
        <w:tc>
          <w:tcPr>
            <w:tcW w:w="775" w:type="dxa"/>
            <w:shd w:val="clear" w:color="auto" w:fill="auto"/>
            <w:vAlign w:val="center"/>
          </w:tcPr>
          <w:p w14:paraId="11B74302" w14:textId="77777777" w:rsidR="004153EB" w:rsidRPr="00E05765" w:rsidRDefault="004153EB" w:rsidP="00B32EB4">
            <w:pPr>
              <w:jc w:val="center"/>
              <w:rPr>
                <w:rFonts w:eastAsia="Calibri"/>
                <w:sz w:val="28"/>
                <w:szCs w:val="28"/>
              </w:rPr>
            </w:pPr>
            <w:r w:rsidRPr="00E05765">
              <w:rPr>
                <w:rFonts w:eastAsia="Calibri"/>
                <w:sz w:val="28"/>
                <w:szCs w:val="28"/>
              </w:rPr>
              <w:t>9.</w:t>
            </w:r>
          </w:p>
        </w:tc>
        <w:tc>
          <w:tcPr>
            <w:tcW w:w="7980" w:type="dxa"/>
            <w:shd w:val="clear" w:color="auto" w:fill="auto"/>
          </w:tcPr>
          <w:p w14:paraId="3E924E70" w14:textId="77777777" w:rsidR="004153EB" w:rsidRPr="00E05765" w:rsidRDefault="004153EB" w:rsidP="00B32EB4">
            <w:pPr>
              <w:widowControl w:val="0"/>
              <w:autoSpaceDE w:val="0"/>
              <w:autoSpaceDN w:val="0"/>
              <w:adjustRightInd w:val="0"/>
              <w:rPr>
                <w:rFonts w:eastAsia="Calibri"/>
                <w:color w:val="000000"/>
                <w:sz w:val="28"/>
                <w:szCs w:val="28"/>
                <w:highlight w:val="cyan"/>
              </w:rPr>
            </w:pPr>
            <w:r w:rsidRPr="00E05765">
              <w:rPr>
                <w:rFonts w:eastAsia="Calibri"/>
                <w:bCs/>
                <w:sz w:val="28"/>
                <w:szCs w:val="28"/>
              </w:rPr>
              <w:t>Благоустройство общественных территорий</w:t>
            </w:r>
            <w:r w:rsidRPr="00E05765">
              <w:rPr>
                <w:rFonts w:eastAsia="Calibri"/>
                <w:sz w:val="28"/>
                <w:szCs w:val="28"/>
              </w:rPr>
              <w:t xml:space="preserve"> п. Светлый. Реконструкция детского игрового комплекса. </w:t>
            </w:r>
          </w:p>
        </w:tc>
        <w:tc>
          <w:tcPr>
            <w:tcW w:w="1318" w:type="dxa"/>
            <w:shd w:val="clear" w:color="auto" w:fill="auto"/>
          </w:tcPr>
          <w:p w14:paraId="0DD7E6B2" w14:textId="77777777" w:rsidR="004153EB" w:rsidRPr="00E05765" w:rsidRDefault="004153EB" w:rsidP="00B32EB4">
            <w:pPr>
              <w:jc w:val="center"/>
              <w:rPr>
                <w:rFonts w:eastAsia="Calibri"/>
                <w:sz w:val="28"/>
                <w:szCs w:val="28"/>
              </w:rPr>
            </w:pPr>
            <w:r w:rsidRPr="00E05765">
              <w:rPr>
                <w:rFonts w:eastAsia="Calibri"/>
                <w:sz w:val="28"/>
                <w:szCs w:val="28"/>
              </w:rPr>
              <w:t>2017</w:t>
            </w:r>
          </w:p>
        </w:tc>
      </w:tr>
      <w:tr w:rsidR="004153EB" w:rsidRPr="00E05765" w14:paraId="72F1E2B9" w14:textId="77777777" w:rsidTr="004153EB">
        <w:tc>
          <w:tcPr>
            <w:tcW w:w="775" w:type="dxa"/>
            <w:shd w:val="clear" w:color="auto" w:fill="auto"/>
            <w:vAlign w:val="center"/>
          </w:tcPr>
          <w:p w14:paraId="257C4C18" w14:textId="77777777" w:rsidR="004153EB" w:rsidRPr="00E05765" w:rsidRDefault="004153EB" w:rsidP="00B32EB4">
            <w:pPr>
              <w:jc w:val="center"/>
              <w:rPr>
                <w:rFonts w:eastAsia="Calibri"/>
                <w:sz w:val="28"/>
                <w:szCs w:val="28"/>
              </w:rPr>
            </w:pPr>
            <w:r w:rsidRPr="00E05765">
              <w:rPr>
                <w:rFonts w:eastAsia="Calibri"/>
                <w:sz w:val="28"/>
                <w:szCs w:val="28"/>
              </w:rPr>
              <w:t>10.</w:t>
            </w:r>
          </w:p>
        </w:tc>
        <w:tc>
          <w:tcPr>
            <w:tcW w:w="7980" w:type="dxa"/>
            <w:shd w:val="clear" w:color="auto" w:fill="auto"/>
          </w:tcPr>
          <w:p w14:paraId="2C7FFA54" w14:textId="77777777" w:rsidR="004153EB" w:rsidRPr="00E05765" w:rsidRDefault="004153EB" w:rsidP="00B32EB4">
            <w:pPr>
              <w:ind w:left="-66"/>
              <w:rPr>
                <w:bCs/>
                <w:sz w:val="28"/>
                <w:szCs w:val="28"/>
              </w:rPr>
            </w:pPr>
            <w:r w:rsidRPr="00E05765">
              <w:rPr>
                <w:bCs/>
                <w:sz w:val="28"/>
                <w:szCs w:val="28"/>
              </w:rPr>
              <w:t xml:space="preserve">«Строительство автодороги по ул. Механическая, ул. </w:t>
            </w:r>
            <w:proofErr w:type="spellStart"/>
            <w:r w:rsidRPr="00E05765">
              <w:rPr>
                <w:bCs/>
                <w:sz w:val="28"/>
                <w:szCs w:val="28"/>
              </w:rPr>
              <w:t>Дуркина</w:t>
            </w:r>
            <w:proofErr w:type="spellEnd"/>
            <w:r w:rsidRPr="00E05765">
              <w:rPr>
                <w:bCs/>
                <w:sz w:val="28"/>
                <w:szCs w:val="28"/>
              </w:rPr>
              <w:t xml:space="preserve"> в </w:t>
            </w:r>
            <w:proofErr w:type="spellStart"/>
            <w:r w:rsidRPr="00E05765">
              <w:rPr>
                <w:bCs/>
                <w:sz w:val="28"/>
                <w:szCs w:val="28"/>
              </w:rPr>
              <w:t>пгт</w:t>
            </w:r>
            <w:proofErr w:type="spellEnd"/>
            <w:r w:rsidRPr="00E05765">
              <w:rPr>
                <w:bCs/>
                <w:sz w:val="28"/>
                <w:szCs w:val="28"/>
              </w:rPr>
              <w:t>. Березово, Березовского района, Ханты-Мансийского автономного округа-Югры»</w:t>
            </w:r>
          </w:p>
          <w:p w14:paraId="44B3388A" w14:textId="77777777" w:rsidR="004153EB" w:rsidRPr="00E05765" w:rsidRDefault="004153EB" w:rsidP="00B32EB4">
            <w:pPr>
              <w:tabs>
                <w:tab w:val="left" w:pos="0"/>
              </w:tabs>
              <w:rPr>
                <w:bCs/>
                <w:sz w:val="28"/>
                <w:szCs w:val="28"/>
              </w:rPr>
            </w:pPr>
            <w:r w:rsidRPr="00E05765">
              <w:rPr>
                <w:bCs/>
                <w:sz w:val="28"/>
                <w:szCs w:val="28"/>
              </w:rPr>
              <w:t xml:space="preserve">1 пусковой комплекс – ул. Механическая от ул. Губкина до ул. </w:t>
            </w:r>
            <w:proofErr w:type="spellStart"/>
            <w:r w:rsidRPr="00E05765">
              <w:rPr>
                <w:bCs/>
                <w:sz w:val="28"/>
                <w:szCs w:val="28"/>
              </w:rPr>
              <w:t>Дуркина</w:t>
            </w:r>
            <w:proofErr w:type="spellEnd"/>
            <w:r w:rsidRPr="00E05765">
              <w:rPr>
                <w:bCs/>
                <w:sz w:val="28"/>
                <w:szCs w:val="28"/>
              </w:rPr>
              <w:t xml:space="preserve"> </w:t>
            </w:r>
            <w:proofErr w:type="spellStart"/>
            <w:r w:rsidRPr="00E05765">
              <w:rPr>
                <w:bCs/>
                <w:sz w:val="28"/>
                <w:szCs w:val="28"/>
              </w:rPr>
              <w:t>пгт</w:t>
            </w:r>
            <w:proofErr w:type="spellEnd"/>
            <w:r w:rsidRPr="00E05765">
              <w:rPr>
                <w:bCs/>
                <w:sz w:val="28"/>
                <w:szCs w:val="28"/>
              </w:rPr>
              <w:t>. Березово, сооружение 373</w:t>
            </w:r>
          </w:p>
        </w:tc>
        <w:tc>
          <w:tcPr>
            <w:tcW w:w="1318" w:type="dxa"/>
            <w:shd w:val="clear" w:color="auto" w:fill="auto"/>
          </w:tcPr>
          <w:p w14:paraId="2A8CDFAC" w14:textId="77777777" w:rsidR="004153EB" w:rsidRPr="00E05765" w:rsidRDefault="004153EB" w:rsidP="00B32EB4">
            <w:pPr>
              <w:jc w:val="center"/>
              <w:rPr>
                <w:rFonts w:eastAsia="Calibri"/>
                <w:sz w:val="28"/>
                <w:szCs w:val="28"/>
              </w:rPr>
            </w:pPr>
            <w:r w:rsidRPr="00E05765">
              <w:rPr>
                <w:rFonts w:eastAsia="Calibri"/>
                <w:sz w:val="28"/>
                <w:szCs w:val="28"/>
              </w:rPr>
              <w:t>2017</w:t>
            </w:r>
          </w:p>
        </w:tc>
      </w:tr>
      <w:tr w:rsidR="004153EB" w:rsidRPr="00E05765" w14:paraId="600331EF" w14:textId="77777777" w:rsidTr="004153EB">
        <w:tc>
          <w:tcPr>
            <w:tcW w:w="775" w:type="dxa"/>
            <w:shd w:val="clear" w:color="auto" w:fill="auto"/>
            <w:vAlign w:val="center"/>
          </w:tcPr>
          <w:p w14:paraId="4493DA74" w14:textId="77777777" w:rsidR="004153EB" w:rsidRPr="00E05765" w:rsidRDefault="004153EB" w:rsidP="00B32EB4">
            <w:pPr>
              <w:jc w:val="center"/>
              <w:rPr>
                <w:rFonts w:eastAsia="Calibri"/>
                <w:sz w:val="28"/>
                <w:szCs w:val="28"/>
              </w:rPr>
            </w:pPr>
            <w:r w:rsidRPr="00E05765">
              <w:rPr>
                <w:rFonts w:eastAsia="Calibri"/>
                <w:sz w:val="28"/>
                <w:szCs w:val="28"/>
              </w:rPr>
              <w:t>11.</w:t>
            </w:r>
          </w:p>
        </w:tc>
        <w:tc>
          <w:tcPr>
            <w:tcW w:w="7980" w:type="dxa"/>
            <w:shd w:val="clear" w:color="auto" w:fill="auto"/>
          </w:tcPr>
          <w:p w14:paraId="773068BB" w14:textId="77777777" w:rsidR="004153EB" w:rsidRPr="00E05765" w:rsidRDefault="004153EB" w:rsidP="00B32EB4">
            <w:pPr>
              <w:widowControl w:val="0"/>
              <w:autoSpaceDE w:val="0"/>
              <w:autoSpaceDN w:val="0"/>
              <w:rPr>
                <w:rFonts w:eastAsia="Calibri"/>
                <w:sz w:val="28"/>
                <w:szCs w:val="28"/>
              </w:rPr>
            </w:pPr>
            <w:r w:rsidRPr="00E05765">
              <w:rPr>
                <w:rFonts w:eastAsia="Calibri"/>
                <w:sz w:val="28"/>
                <w:szCs w:val="28"/>
              </w:rPr>
              <w:t>Интернат и детский сад (100 мест, 45 мест), п. Сосьва (2 очередь)</w:t>
            </w:r>
          </w:p>
        </w:tc>
        <w:tc>
          <w:tcPr>
            <w:tcW w:w="1318" w:type="dxa"/>
            <w:shd w:val="clear" w:color="auto" w:fill="auto"/>
          </w:tcPr>
          <w:p w14:paraId="172ED0E9" w14:textId="77777777" w:rsidR="004153EB" w:rsidRPr="00E05765" w:rsidRDefault="004153EB" w:rsidP="00B32EB4">
            <w:pPr>
              <w:widowControl w:val="0"/>
              <w:autoSpaceDE w:val="0"/>
              <w:autoSpaceDN w:val="0"/>
              <w:jc w:val="center"/>
              <w:rPr>
                <w:rFonts w:eastAsia="Calibri"/>
                <w:sz w:val="28"/>
                <w:szCs w:val="28"/>
              </w:rPr>
            </w:pPr>
            <w:r w:rsidRPr="00E05765">
              <w:rPr>
                <w:rFonts w:eastAsia="Calibri"/>
                <w:sz w:val="28"/>
                <w:szCs w:val="28"/>
              </w:rPr>
              <w:t xml:space="preserve"> 2018</w:t>
            </w:r>
          </w:p>
        </w:tc>
      </w:tr>
      <w:tr w:rsidR="004153EB" w:rsidRPr="00E05765" w14:paraId="22EF17F3" w14:textId="77777777" w:rsidTr="004153EB">
        <w:tc>
          <w:tcPr>
            <w:tcW w:w="775" w:type="dxa"/>
            <w:shd w:val="clear" w:color="auto" w:fill="auto"/>
            <w:vAlign w:val="center"/>
          </w:tcPr>
          <w:p w14:paraId="759F8EAA" w14:textId="77777777" w:rsidR="004153EB" w:rsidRPr="00E05765" w:rsidRDefault="004153EB" w:rsidP="00B32EB4">
            <w:pPr>
              <w:jc w:val="center"/>
              <w:rPr>
                <w:rFonts w:eastAsia="Calibri"/>
                <w:sz w:val="28"/>
                <w:szCs w:val="28"/>
              </w:rPr>
            </w:pPr>
            <w:r w:rsidRPr="00E05765">
              <w:rPr>
                <w:rFonts w:eastAsia="Calibri"/>
                <w:sz w:val="28"/>
                <w:szCs w:val="28"/>
              </w:rPr>
              <w:t>12.</w:t>
            </w:r>
          </w:p>
        </w:tc>
        <w:tc>
          <w:tcPr>
            <w:tcW w:w="7980" w:type="dxa"/>
            <w:shd w:val="clear" w:color="auto" w:fill="auto"/>
            <w:vAlign w:val="center"/>
          </w:tcPr>
          <w:p w14:paraId="053115BC" w14:textId="77777777" w:rsidR="004153EB" w:rsidRPr="00E05765" w:rsidRDefault="004153EB" w:rsidP="00B32EB4">
            <w:pPr>
              <w:rPr>
                <w:rFonts w:eastAsia="Calibri"/>
                <w:sz w:val="28"/>
                <w:szCs w:val="28"/>
              </w:rPr>
            </w:pPr>
            <w:r w:rsidRPr="00E05765">
              <w:rPr>
                <w:rFonts w:eastAsia="Calibri"/>
                <w:sz w:val="28"/>
                <w:szCs w:val="28"/>
              </w:rPr>
              <w:t xml:space="preserve">Инженерные сети к многоквартирным жилым домам № 15, и №17 по ул. Молодежная в </w:t>
            </w:r>
            <w:proofErr w:type="spellStart"/>
            <w:r w:rsidRPr="00E05765">
              <w:rPr>
                <w:rFonts w:eastAsia="Calibri"/>
                <w:sz w:val="28"/>
                <w:szCs w:val="28"/>
              </w:rPr>
              <w:t>пгт</w:t>
            </w:r>
            <w:proofErr w:type="spellEnd"/>
            <w:r w:rsidRPr="00E05765">
              <w:rPr>
                <w:rFonts w:eastAsia="Calibri"/>
                <w:sz w:val="28"/>
                <w:szCs w:val="28"/>
              </w:rPr>
              <w:t>. Березово</w:t>
            </w:r>
          </w:p>
        </w:tc>
        <w:tc>
          <w:tcPr>
            <w:tcW w:w="1318" w:type="dxa"/>
            <w:shd w:val="clear" w:color="auto" w:fill="auto"/>
          </w:tcPr>
          <w:p w14:paraId="471B7815" w14:textId="77777777" w:rsidR="004153EB" w:rsidRPr="00E05765" w:rsidRDefault="004153EB" w:rsidP="00B32EB4">
            <w:pPr>
              <w:jc w:val="center"/>
              <w:rPr>
                <w:rFonts w:eastAsia="Calibri"/>
                <w:color w:val="000000"/>
                <w:sz w:val="28"/>
                <w:szCs w:val="28"/>
              </w:rPr>
            </w:pPr>
            <w:r w:rsidRPr="00E05765">
              <w:rPr>
                <w:rFonts w:eastAsia="Calibri"/>
                <w:color w:val="000000"/>
                <w:sz w:val="28"/>
                <w:szCs w:val="28"/>
              </w:rPr>
              <w:t>2018</w:t>
            </w:r>
          </w:p>
        </w:tc>
      </w:tr>
      <w:tr w:rsidR="004153EB" w:rsidRPr="00E05765" w14:paraId="2E6B1E36" w14:textId="77777777" w:rsidTr="004153EB">
        <w:tc>
          <w:tcPr>
            <w:tcW w:w="775" w:type="dxa"/>
            <w:shd w:val="clear" w:color="auto" w:fill="auto"/>
            <w:vAlign w:val="center"/>
          </w:tcPr>
          <w:p w14:paraId="4976838B" w14:textId="77777777" w:rsidR="004153EB" w:rsidRPr="00E05765" w:rsidRDefault="004153EB" w:rsidP="00B32EB4">
            <w:pPr>
              <w:jc w:val="center"/>
              <w:rPr>
                <w:rFonts w:eastAsia="Calibri"/>
                <w:sz w:val="28"/>
                <w:szCs w:val="28"/>
              </w:rPr>
            </w:pPr>
            <w:r w:rsidRPr="00E05765">
              <w:rPr>
                <w:rFonts w:eastAsia="Calibri"/>
                <w:sz w:val="28"/>
                <w:szCs w:val="28"/>
              </w:rPr>
              <w:t>13.</w:t>
            </w:r>
          </w:p>
        </w:tc>
        <w:tc>
          <w:tcPr>
            <w:tcW w:w="7980" w:type="dxa"/>
            <w:shd w:val="clear" w:color="auto" w:fill="auto"/>
            <w:vAlign w:val="center"/>
          </w:tcPr>
          <w:p w14:paraId="62A14329" w14:textId="77777777" w:rsidR="004153EB" w:rsidRPr="00E05765" w:rsidRDefault="004153EB" w:rsidP="00B32EB4">
            <w:pPr>
              <w:rPr>
                <w:rFonts w:eastAsia="Calibri"/>
                <w:sz w:val="28"/>
                <w:szCs w:val="28"/>
              </w:rPr>
            </w:pPr>
            <w:r w:rsidRPr="00E05765">
              <w:rPr>
                <w:rFonts w:eastAsia="Calibri"/>
                <w:sz w:val="28"/>
                <w:szCs w:val="28"/>
              </w:rPr>
              <w:t xml:space="preserve">Инженерные сети к многоквартирному жилому дому по ул. Транспортная, 33 в </w:t>
            </w:r>
            <w:proofErr w:type="spellStart"/>
            <w:r w:rsidRPr="00E05765">
              <w:rPr>
                <w:rFonts w:eastAsia="Calibri"/>
                <w:sz w:val="28"/>
                <w:szCs w:val="28"/>
              </w:rPr>
              <w:t>пгт</w:t>
            </w:r>
            <w:proofErr w:type="spellEnd"/>
            <w:r w:rsidRPr="00E05765">
              <w:rPr>
                <w:rFonts w:eastAsia="Calibri"/>
                <w:sz w:val="28"/>
                <w:szCs w:val="28"/>
              </w:rPr>
              <w:t xml:space="preserve">. </w:t>
            </w:r>
            <w:proofErr w:type="spellStart"/>
            <w:r w:rsidRPr="00E05765">
              <w:rPr>
                <w:rFonts w:eastAsia="Calibri"/>
                <w:sz w:val="28"/>
                <w:szCs w:val="28"/>
              </w:rPr>
              <w:t>Игрим</w:t>
            </w:r>
            <w:proofErr w:type="spellEnd"/>
            <w:r w:rsidRPr="00E05765">
              <w:rPr>
                <w:rFonts w:eastAsia="Calibri"/>
                <w:sz w:val="28"/>
                <w:szCs w:val="28"/>
              </w:rPr>
              <w:t xml:space="preserve"> </w:t>
            </w:r>
          </w:p>
        </w:tc>
        <w:tc>
          <w:tcPr>
            <w:tcW w:w="1318" w:type="dxa"/>
            <w:shd w:val="clear" w:color="auto" w:fill="auto"/>
          </w:tcPr>
          <w:p w14:paraId="5F9A69AA" w14:textId="77777777" w:rsidR="004153EB" w:rsidRPr="00E05765" w:rsidRDefault="004153EB" w:rsidP="00B32EB4">
            <w:pPr>
              <w:jc w:val="center"/>
              <w:rPr>
                <w:rFonts w:eastAsia="Calibri"/>
                <w:color w:val="000000"/>
                <w:sz w:val="28"/>
                <w:szCs w:val="28"/>
              </w:rPr>
            </w:pPr>
            <w:r w:rsidRPr="00E05765">
              <w:rPr>
                <w:rFonts w:eastAsia="Calibri"/>
                <w:color w:val="000000"/>
                <w:sz w:val="28"/>
                <w:szCs w:val="28"/>
              </w:rPr>
              <w:t>2018</w:t>
            </w:r>
          </w:p>
        </w:tc>
      </w:tr>
      <w:tr w:rsidR="004153EB" w:rsidRPr="00E05765" w14:paraId="081EB1D4" w14:textId="77777777" w:rsidTr="004153EB">
        <w:tc>
          <w:tcPr>
            <w:tcW w:w="775" w:type="dxa"/>
            <w:shd w:val="clear" w:color="auto" w:fill="auto"/>
            <w:vAlign w:val="center"/>
          </w:tcPr>
          <w:p w14:paraId="5E72B955" w14:textId="77777777" w:rsidR="004153EB" w:rsidRPr="00E05765" w:rsidRDefault="004153EB" w:rsidP="00B32EB4">
            <w:pPr>
              <w:jc w:val="center"/>
              <w:rPr>
                <w:rFonts w:eastAsia="Calibri"/>
                <w:sz w:val="28"/>
                <w:szCs w:val="28"/>
              </w:rPr>
            </w:pPr>
            <w:r w:rsidRPr="00E05765">
              <w:rPr>
                <w:rFonts w:eastAsia="Calibri"/>
                <w:sz w:val="28"/>
                <w:szCs w:val="28"/>
              </w:rPr>
              <w:t>14.</w:t>
            </w:r>
          </w:p>
        </w:tc>
        <w:tc>
          <w:tcPr>
            <w:tcW w:w="7980" w:type="dxa"/>
            <w:shd w:val="clear" w:color="auto" w:fill="auto"/>
            <w:vAlign w:val="center"/>
          </w:tcPr>
          <w:p w14:paraId="723CE929" w14:textId="77777777" w:rsidR="004153EB" w:rsidRPr="00E05765" w:rsidRDefault="004153EB" w:rsidP="00B32EB4">
            <w:pPr>
              <w:rPr>
                <w:rFonts w:eastAsia="Calibri"/>
                <w:sz w:val="28"/>
                <w:szCs w:val="28"/>
              </w:rPr>
            </w:pPr>
            <w:r w:rsidRPr="00E05765">
              <w:rPr>
                <w:rFonts w:eastAsia="Calibri"/>
                <w:sz w:val="28"/>
                <w:szCs w:val="28"/>
              </w:rPr>
              <w:t xml:space="preserve">Пожарный водоем в с. Саранпауль </w:t>
            </w:r>
          </w:p>
        </w:tc>
        <w:tc>
          <w:tcPr>
            <w:tcW w:w="1318" w:type="dxa"/>
            <w:shd w:val="clear" w:color="auto" w:fill="auto"/>
          </w:tcPr>
          <w:p w14:paraId="25C9D0B1" w14:textId="77777777" w:rsidR="004153EB" w:rsidRPr="00E05765" w:rsidRDefault="004153EB" w:rsidP="00B32EB4">
            <w:pPr>
              <w:jc w:val="center"/>
              <w:rPr>
                <w:rFonts w:eastAsia="Calibri"/>
                <w:color w:val="000000"/>
                <w:sz w:val="28"/>
                <w:szCs w:val="28"/>
              </w:rPr>
            </w:pPr>
            <w:r w:rsidRPr="00E05765">
              <w:rPr>
                <w:rFonts w:eastAsia="Calibri"/>
                <w:color w:val="000000"/>
                <w:sz w:val="28"/>
                <w:szCs w:val="28"/>
              </w:rPr>
              <w:t>2018</w:t>
            </w:r>
          </w:p>
        </w:tc>
      </w:tr>
      <w:tr w:rsidR="004153EB" w:rsidRPr="00E05765" w14:paraId="62974F1B" w14:textId="77777777" w:rsidTr="004153EB">
        <w:tc>
          <w:tcPr>
            <w:tcW w:w="775" w:type="dxa"/>
            <w:shd w:val="clear" w:color="auto" w:fill="auto"/>
            <w:vAlign w:val="center"/>
          </w:tcPr>
          <w:p w14:paraId="1C98B4C9" w14:textId="77777777" w:rsidR="004153EB" w:rsidRPr="00E05765" w:rsidRDefault="004153EB" w:rsidP="00B32EB4">
            <w:pPr>
              <w:jc w:val="center"/>
              <w:rPr>
                <w:rFonts w:eastAsia="Calibri"/>
                <w:sz w:val="28"/>
                <w:szCs w:val="28"/>
              </w:rPr>
            </w:pPr>
            <w:r w:rsidRPr="00E05765">
              <w:rPr>
                <w:rFonts w:eastAsia="Calibri"/>
                <w:sz w:val="28"/>
                <w:szCs w:val="28"/>
              </w:rPr>
              <w:t>15.</w:t>
            </w:r>
          </w:p>
        </w:tc>
        <w:tc>
          <w:tcPr>
            <w:tcW w:w="7980" w:type="dxa"/>
            <w:shd w:val="clear" w:color="auto" w:fill="auto"/>
          </w:tcPr>
          <w:p w14:paraId="295C4149" w14:textId="77777777" w:rsidR="004153EB" w:rsidRPr="00E05765" w:rsidRDefault="004153EB" w:rsidP="00B32EB4">
            <w:pPr>
              <w:widowControl w:val="0"/>
              <w:autoSpaceDE w:val="0"/>
              <w:autoSpaceDN w:val="0"/>
              <w:rPr>
                <w:rFonts w:eastAsia="Calibri"/>
                <w:sz w:val="28"/>
                <w:szCs w:val="28"/>
              </w:rPr>
            </w:pPr>
            <w:r w:rsidRPr="00E05765">
              <w:rPr>
                <w:rFonts w:eastAsia="Calibri"/>
                <w:sz w:val="28"/>
                <w:szCs w:val="28"/>
              </w:rPr>
              <w:t xml:space="preserve">Благоустройство дворовых территорий </w:t>
            </w:r>
            <w:proofErr w:type="spellStart"/>
            <w:r w:rsidRPr="00E05765">
              <w:rPr>
                <w:rFonts w:eastAsia="Calibri"/>
                <w:bCs/>
                <w:sz w:val="28"/>
                <w:szCs w:val="28"/>
              </w:rPr>
              <w:t>пгт</w:t>
            </w:r>
            <w:proofErr w:type="spellEnd"/>
            <w:r w:rsidRPr="00E05765">
              <w:rPr>
                <w:rFonts w:eastAsia="Calibri"/>
                <w:bCs/>
                <w:sz w:val="28"/>
                <w:szCs w:val="28"/>
              </w:rPr>
              <w:t>. Березово по адресам:</w:t>
            </w:r>
          </w:p>
          <w:p w14:paraId="5341652F" w14:textId="77777777" w:rsidR="004153EB" w:rsidRPr="00E05765" w:rsidRDefault="004153EB" w:rsidP="00B32EB4">
            <w:pPr>
              <w:widowControl w:val="0"/>
              <w:autoSpaceDE w:val="0"/>
              <w:autoSpaceDN w:val="0"/>
              <w:adjustRightInd w:val="0"/>
              <w:rPr>
                <w:rFonts w:eastAsia="Calibri"/>
                <w:bCs/>
                <w:sz w:val="28"/>
                <w:szCs w:val="28"/>
              </w:rPr>
            </w:pPr>
            <w:r w:rsidRPr="00E05765">
              <w:rPr>
                <w:rFonts w:eastAsia="Calibri"/>
                <w:bCs/>
                <w:sz w:val="28"/>
                <w:szCs w:val="28"/>
              </w:rPr>
              <w:t xml:space="preserve">ул. Ленина, д. 48, ул. </w:t>
            </w:r>
            <w:proofErr w:type="spellStart"/>
            <w:r w:rsidRPr="00E05765">
              <w:rPr>
                <w:rFonts w:eastAsia="Calibri"/>
                <w:bCs/>
                <w:sz w:val="28"/>
                <w:szCs w:val="28"/>
              </w:rPr>
              <w:t>Дуркина</w:t>
            </w:r>
            <w:proofErr w:type="spellEnd"/>
            <w:r w:rsidRPr="00E05765">
              <w:rPr>
                <w:rFonts w:eastAsia="Calibri"/>
                <w:bCs/>
                <w:sz w:val="28"/>
                <w:szCs w:val="28"/>
              </w:rPr>
              <w:t xml:space="preserve">, д. 13, </w:t>
            </w:r>
            <w:r w:rsidRPr="00E05765">
              <w:rPr>
                <w:rFonts w:eastAsia="Calibri"/>
                <w:sz w:val="28"/>
                <w:szCs w:val="28"/>
              </w:rPr>
              <w:t>Путилова, д. 39</w:t>
            </w:r>
            <w:r w:rsidRPr="00E05765">
              <w:rPr>
                <w:rFonts w:eastAsia="Calibri"/>
                <w:bCs/>
                <w:sz w:val="28"/>
                <w:szCs w:val="28"/>
              </w:rPr>
              <w:t xml:space="preserve">, </w:t>
            </w:r>
            <w:r w:rsidRPr="00E05765">
              <w:rPr>
                <w:rFonts w:eastAsia="Calibri"/>
                <w:sz w:val="28"/>
                <w:szCs w:val="28"/>
              </w:rPr>
              <w:t>Астраханцева, д. 31</w:t>
            </w:r>
            <w:r w:rsidRPr="00E05765">
              <w:rPr>
                <w:rFonts w:eastAsia="Calibri"/>
                <w:bCs/>
                <w:sz w:val="28"/>
                <w:szCs w:val="28"/>
              </w:rPr>
              <w:t>,</w:t>
            </w:r>
            <w:r w:rsidRPr="00E05765">
              <w:rPr>
                <w:rFonts w:eastAsia="Calibri"/>
                <w:sz w:val="28"/>
                <w:szCs w:val="28"/>
              </w:rPr>
              <w:t xml:space="preserve"> Газопромысловая, д. 3</w:t>
            </w:r>
          </w:p>
        </w:tc>
        <w:tc>
          <w:tcPr>
            <w:tcW w:w="1318" w:type="dxa"/>
            <w:shd w:val="clear" w:color="auto" w:fill="auto"/>
          </w:tcPr>
          <w:p w14:paraId="0ED3A9D9" w14:textId="77777777" w:rsidR="004153EB" w:rsidRPr="00E05765" w:rsidRDefault="004153EB" w:rsidP="00B32EB4">
            <w:pPr>
              <w:widowControl w:val="0"/>
              <w:autoSpaceDE w:val="0"/>
              <w:autoSpaceDN w:val="0"/>
              <w:jc w:val="center"/>
              <w:rPr>
                <w:rFonts w:eastAsia="Calibri"/>
                <w:sz w:val="28"/>
                <w:szCs w:val="28"/>
              </w:rPr>
            </w:pPr>
            <w:r w:rsidRPr="00E05765">
              <w:rPr>
                <w:rFonts w:eastAsia="Calibri"/>
                <w:sz w:val="28"/>
                <w:szCs w:val="28"/>
              </w:rPr>
              <w:t>2018</w:t>
            </w:r>
          </w:p>
        </w:tc>
      </w:tr>
      <w:tr w:rsidR="004153EB" w:rsidRPr="00E05765" w14:paraId="6ADC2704" w14:textId="77777777" w:rsidTr="004153EB">
        <w:tc>
          <w:tcPr>
            <w:tcW w:w="775" w:type="dxa"/>
            <w:shd w:val="clear" w:color="auto" w:fill="auto"/>
            <w:vAlign w:val="center"/>
          </w:tcPr>
          <w:p w14:paraId="61C2A0E3" w14:textId="77777777" w:rsidR="004153EB" w:rsidRPr="00E05765" w:rsidRDefault="004153EB" w:rsidP="00B32EB4">
            <w:pPr>
              <w:jc w:val="center"/>
              <w:rPr>
                <w:rFonts w:eastAsia="Calibri"/>
                <w:sz w:val="28"/>
                <w:szCs w:val="28"/>
              </w:rPr>
            </w:pPr>
            <w:r w:rsidRPr="00E05765">
              <w:rPr>
                <w:rFonts w:eastAsia="Calibri"/>
                <w:sz w:val="28"/>
                <w:szCs w:val="28"/>
              </w:rPr>
              <w:t>16.</w:t>
            </w:r>
          </w:p>
        </w:tc>
        <w:tc>
          <w:tcPr>
            <w:tcW w:w="7980" w:type="dxa"/>
            <w:shd w:val="clear" w:color="auto" w:fill="auto"/>
          </w:tcPr>
          <w:p w14:paraId="02A31BC1" w14:textId="77777777" w:rsidR="004153EB" w:rsidRPr="00E05765" w:rsidRDefault="004153EB" w:rsidP="00B32EB4">
            <w:pPr>
              <w:widowControl w:val="0"/>
              <w:autoSpaceDE w:val="0"/>
              <w:autoSpaceDN w:val="0"/>
              <w:adjustRightInd w:val="0"/>
              <w:rPr>
                <w:rFonts w:eastAsia="Calibri"/>
                <w:bCs/>
                <w:sz w:val="28"/>
                <w:szCs w:val="28"/>
              </w:rPr>
            </w:pPr>
            <w:r w:rsidRPr="00E05765">
              <w:rPr>
                <w:rFonts w:eastAsia="Calibri"/>
                <w:bCs/>
                <w:sz w:val="28"/>
                <w:szCs w:val="28"/>
              </w:rPr>
              <w:t xml:space="preserve">Благоустройство общественных территорий: </w:t>
            </w:r>
          </w:p>
          <w:p w14:paraId="466C752F" w14:textId="77777777" w:rsidR="004153EB" w:rsidRPr="00E05765" w:rsidRDefault="004153EB" w:rsidP="00B32EB4">
            <w:pPr>
              <w:rPr>
                <w:rFonts w:eastAsia="Calibri"/>
                <w:sz w:val="28"/>
                <w:szCs w:val="28"/>
              </w:rPr>
            </w:pPr>
            <w:r w:rsidRPr="00E05765">
              <w:rPr>
                <w:rFonts w:eastAsia="Calibri"/>
                <w:sz w:val="28"/>
                <w:szCs w:val="28"/>
              </w:rPr>
              <w:t>-</w:t>
            </w:r>
            <w:proofErr w:type="spellStart"/>
            <w:r w:rsidRPr="00E05765">
              <w:rPr>
                <w:rFonts w:eastAsia="Calibri"/>
                <w:sz w:val="28"/>
                <w:szCs w:val="28"/>
              </w:rPr>
              <w:t>пгт</w:t>
            </w:r>
            <w:proofErr w:type="spellEnd"/>
            <w:r w:rsidRPr="00E05765">
              <w:rPr>
                <w:rFonts w:eastAsia="Calibri"/>
                <w:sz w:val="28"/>
                <w:szCs w:val="28"/>
              </w:rPr>
              <w:t>. Березово, устройство парковки в районе Детского сада «Кораблик»</w:t>
            </w:r>
          </w:p>
          <w:p w14:paraId="49D85D26" w14:textId="77777777" w:rsidR="004153EB" w:rsidRPr="00E05765" w:rsidRDefault="004153EB" w:rsidP="00B32EB4">
            <w:pPr>
              <w:rPr>
                <w:rFonts w:eastAsia="Calibri"/>
                <w:sz w:val="28"/>
                <w:szCs w:val="28"/>
              </w:rPr>
            </w:pPr>
            <w:r w:rsidRPr="00E05765">
              <w:rPr>
                <w:rFonts w:eastAsia="Calibri"/>
                <w:sz w:val="28"/>
                <w:szCs w:val="28"/>
              </w:rPr>
              <w:t xml:space="preserve">-п. </w:t>
            </w:r>
            <w:proofErr w:type="spellStart"/>
            <w:r w:rsidRPr="00E05765">
              <w:rPr>
                <w:rFonts w:eastAsia="Calibri"/>
                <w:sz w:val="28"/>
                <w:szCs w:val="28"/>
              </w:rPr>
              <w:t>Игрим</w:t>
            </w:r>
            <w:proofErr w:type="spellEnd"/>
            <w:r w:rsidRPr="00E05765">
              <w:rPr>
                <w:rFonts w:eastAsia="Calibri"/>
                <w:sz w:val="28"/>
                <w:szCs w:val="28"/>
              </w:rPr>
              <w:t>, возведение памятника «ЛЕБЕДИ» воинам интернационалистам и участникам локальных военных конфликтов в парке им. Сухарева И.Е.. Собянина</w:t>
            </w:r>
          </w:p>
          <w:p w14:paraId="0C7A59D1" w14:textId="77777777" w:rsidR="004153EB" w:rsidRPr="00E05765" w:rsidRDefault="004153EB" w:rsidP="00B32EB4">
            <w:pPr>
              <w:rPr>
                <w:rFonts w:eastAsia="Calibri"/>
                <w:sz w:val="28"/>
                <w:szCs w:val="28"/>
              </w:rPr>
            </w:pPr>
            <w:r w:rsidRPr="00E05765">
              <w:rPr>
                <w:rFonts w:eastAsia="Calibri"/>
                <w:sz w:val="28"/>
                <w:szCs w:val="28"/>
              </w:rPr>
              <w:t xml:space="preserve">-с.п. Саранпауль, устройство детских игровых площадок ул.  </w:t>
            </w:r>
            <w:proofErr w:type="spellStart"/>
            <w:r w:rsidRPr="00E05765">
              <w:rPr>
                <w:rFonts w:eastAsia="Calibri"/>
                <w:sz w:val="28"/>
                <w:szCs w:val="28"/>
              </w:rPr>
              <w:t>Ятринская</w:t>
            </w:r>
            <w:proofErr w:type="spellEnd"/>
            <w:r w:rsidRPr="00E05765">
              <w:rPr>
                <w:rFonts w:eastAsia="Calibri"/>
                <w:sz w:val="28"/>
                <w:szCs w:val="28"/>
              </w:rPr>
              <w:t>, ул. Собянина</w:t>
            </w:r>
          </w:p>
          <w:p w14:paraId="4CD466B0" w14:textId="77777777" w:rsidR="004153EB" w:rsidRPr="00E05765" w:rsidRDefault="004153EB" w:rsidP="00B32EB4">
            <w:pPr>
              <w:rPr>
                <w:rFonts w:eastAsia="Calibri"/>
                <w:sz w:val="28"/>
                <w:szCs w:val="28"/>
              </w:rPr>
            </w:pPr>
            <w:r w:rsidRPr="00E05765">
              <w:rPr>
                <w:rFonts w:eastAsia="Calibri"/>
                <w:sz w:val="28"/>
                <w:szCs w:val="28"/>
              </w:rPr>
              <w:t xml:space="preserve">-д. Хулимсунт, укладка покрытия на детской площадке </w:t>
            </w:r>
            <w:r w:rsidRPr="00E05765">
              <w:rPr>
                <w:rFonts w:eastAsia="Calibri"/>
                <w:sz w:val="28"/>
                <w:szCs w:val="28"/>
              </w:rPr>
              <w:lastRenderedPageBreak/>
              <w:t xml:space="preserve">(дворовая территория мкр.3 д. 22, д. 20) </w:t>
            </w:r>
          </w:p>
          <w:p w14:paraId="0B745DE2" w14:textId="77777777" w:rsidR="004153EB" w:rsidRPr="00E05765" w:rsidRDefault="004153EB" w:rsidP="00B32EB4">
            <w:pPr>
              <w:rPr>
                <w:rFonts w:eastAsia="Calibri"/>
                <w:sz w:val="28"/>
                <w:szCs w:val="28"/>
              </w:rPr>
            </w:pPr>
            <w:r w:rsidRPr="00E05765">
              <w:rPr>
                <w:rFonts w:eastAsia="Calibri"/>
                <w:sz w:val="28"/>
                <w:szCs w:val="28"/>
              </w:rPr>
              <w:t xml:space="preserve">-п. Приполярный, капитальный ремонт универсальной детской дворовой площадки по адресу: 3 </w:t>
            </w:r>
            <w:proofErr w:type="spellStart"/>
            <w:r w:rsidRPr="00E05765">
              <w:rPr>
                <w:rFonts w:eastAsia="Calibri"/>
                <w:sz w:val="28"/>
                <w:szCs w:val="28"/>
              </w:rPr>
              <w:t>мкр</w:t>
            </w:r>
            <w:proofErr w:type="spellEnd"/>
            <w:r w:rsidRPr="00E05765">
              <w:rPr>
                <w:rFonts w:eastAsia="Calibri"/>
                <w:sz w:val="28"/>
                <w:szCs w:val="28"/>
              </w:rPr>
              <w:t>., д. 2/1</w:t>
            </w:r>
          </w:p>
        </w:tc>
        <w:tc>
          <w:tcPr>
            <w:tcW w:w="1318" w:type="dxa"/>
            <w:shd w:val="clear" w:color="auto" w:fill="auto"/>
          </w:tcPr>
          <w:p w14:paraId="0A4268D1" w14:textId="77777777" w:rsidR="004153EB" w:rsidRPr="00E05765" w:rsidRDefault="004153EB" w:rsidP="00B32EB4">
            <w:pPr>
              <w:widowControl w:val="0"/>
              <w:autoSpaceDE w:val="0"/>
              <w:autoSpaceDN w:val="0"/>
              <w:jc w:val="center"/>
              <w:rPr>
                <w:rFonts w:eastAsia="Calibri"/>
                <w:sz w:val="28"/>
                <w:szCs w:val="28"/>
              </w:rPr>
            </w:pPr>
            <w:r w:rsidRPr="00E05765">
              <w:rPr>
                <w:rFonts w:eastAsia="Calibri"/>
                <w:sz w:val="28"/>
                <w:szCs w:val="28"/>
              </w:rPr>
              <w:lastRenderedPageBreak/>
              <w:t>2018</w:t>
            </w:r>
          </w:p>
        </w:tc>
      </w:tr>
      <w:tr w:rsidR="004153EB" w:rsidRPr="00E05765" w14:paraId="1FDC9162" w14:textId="77777777" w:rsidTr="004153EB">
        <w:tc>
          <w:tcPr>
            <w:tcW w:w="775" w:type="dxa"/>
            <w:shd w:val="clear" w:color="auto" w:fill="auto"/>
            <w:vAlign w:val="center"/>
          </w:tcPr>
          <w:p w14:paraId="1AD1A5A3" w14:textId="77777777" w:rsidR="004153EB" w:rsidRPr="00E05765" w:rsidRDefault="004153EB" w:rsidP="00B32EB4">
            <w:pPr>
              <w:jc w:val="center"/>
              <w:rPr>
                <w:rFonts w:eastAsia="Calibri"/>
                <w:sz w:val="28"/>
                <w:szCs w:val="28"/>
              </w:rPr>
            </w:pPr>
            <w:r w:rsidRPr="00E05765">
              <w:rPr>
                <w:rFonts w:eastAsia="Calibri"/>
                <w:sz w:val="28"/>
                <w:szCs w:val="28"/>
              </w:rPr>
              <w:lastRenderedPageBreak/>
              <w:t>17.</w:t>
            </w:r>
          </w:p>
        </w:tc>
        <w:tc>
          <w:tcPr>
            <w:tcW w:w="7980" w:type="dxa"/>
            <w:shd w:val="clear" w:color="auto" w:fill="auto"/>
          </w:tcPr>
          <w:p w14:paraId="77CC2851" w14:textId="77777777" w:rsidR="004153EB" w:rsidRPr="00E05765" w:rsidRDefault="004153EB" w:rsidP="00B32EB4">
            <w:pPr>
              <w:widowControl w:val="0"/>
              <w:autoSpaceDE w:val="0"/>
              <w:autoSpaceDN w:val="0"/>
              <w:adjustRightInd w:val="0"/>
              <w:rPr>
                <w:rFonts w:eastAsia="Calibri"/>
                <w:bCs/>
                <w:sz w:val="28"/>
                <w:szCs w:val="28"/>
              </w:rPr>
            </w:pPr>
            <w:r w:rsidRPr="00E05765">
              <w:rPr>
                <w:rFonts w:eastAsia="Calibri"/>
                <w:bCs/>
                <w:sz w:val="28"/>
                <w:szCs w:val="28"/>
              </w:rPr>
              <w:t xml:space="preserve">Благоустройство общественных территорий: </w:t>
            </w:r>
          </w:p>
          <w:p w14:paraId="6E339DEA" w14:textId="77777777" w:rsidR="004153EB" w:rsidRPr="00E05765" w:rsidRDefault="004153EB" w:rsidP="00B32EB4">
            <w:pPr>
              <w:rPr>
                <w:rFonts w:eastAsia="Calibri"/>
                <w:sz w:val="28"/>
                <w:szCs w:val="28"/>
              </w:rPr>
            </w:pPr>
            <w:r w:rsidRPr="00E05765">
              <w:rPr>
                <w:rFonts w:eastAsia="Calibri"/>
                <w:sz w:val="28"/>
                <w:szCs w:val="28"/>
              </w:rPr>
              <w:t>-</w:t>
            </w:r>
            <w:proofErr w:type="spellStart"/>
            <w:r w:rsidRPr="00E05765">
              <w:rPr>
                <w:rFonts w:eastAsia="Calibri"/>
                <w:sz w:val="28"/>
                <w:szCs w:val="28"/>
              </w:rPr>
              <w:t>пгт</w:t>
            </w:r>
            <w:proofErr w:type="spellEnd"/>
            <w:r w:rsidRPr="00E05765">
              <w:rPr>
                <w:rFonts w:eastAsia="Calibri"/>
                <w:sz w:val="28"/>
                <w:szCs w:val="28"/>
              </w:rPr>
              <w:t>. Березово:  устройство универсальной спортивно-игровой площадки, ул. Гидропорт, устройство универсальной спортивно-игровой площадки, ул. Разведчиков, 14</w:t>
            </w:r>
          </w:p>
          <w:p w14:paraId="4D3E08D4" w14:textId="77777777" w:rsidR="004153EB" w:rsidRPr="00E05765" w:rsidRDefault="004153EB" w:rsidP="00B32EB4">
            <w:pPr>
              <w:rPr>
                <w:rFonts w:eastAsia="Calibri"/>
                <w:sz w:val="28"/>
                <w:szCs w:val="28"/>
              </w:rPr>
            </w:pPr>
            <w:r w:rsidRPr="00E05765">
              <w:rPr>
                <w:rFonts w:eastAsia="Calibri"/>
                <w:sz w:val="28"/>
                <w:szCs w:val="28"/>
              </w:rPr>
              <w:t>- с. Саранпауль, парк Победы</w:t>
            </w:r>
          </w:p>
        </w:tc>
        <w:tc>
          <w:tcPr>
            <w:tcW w:w="1318" w:type="dxa"/>
            <w:shd w:val="clear" w:color="auto" w:fill="auto"/>
          </w:tcPr>
          <w:p w14:paraId="5FE5795E" w14:textId="77777777" w:rsidR="004153EB" w:rsidRPr="00E05765" w:rsidRDefault="004153EB" w:rsidP="00B32EB4">
            <w:pPr>
              <w:widowControl w:val="0"/>
              <w:autoSpaceDE w:val="0"/>
              <w:autoSpaceDN w:val="0"/>
              <w:jc w:val="center"/>
              <w:rPr>
                <w:rFonts w:eastAsia="Calibri"/>
                <w:sz w:val="28"/>
                <w:szCs w:val="28"/>
              </w:rPr>
            </w:pPr>
            <w:r w:rsidRPr="00E05765">
              <w:rPr>
                <w:rFonts w:eastAsia="Calibri"/>
                <w:sz w:val="28"/>
                <w:szCs w:val="28"/>
              </w:rPr>
              <w:t>2019</w:t>
            </w:r>
          </w:p>
        </w:tc>
      </w:tr>
      <w:tr w:rsidR="004153EB" w:rsidRPr="00E05765" w14:paraId="52E4AFA0" w14:textId="77777777" w:rsidTr="004153EB">
        <w:tc>
          <w:tcPr>
            <w:tcW w:w="775" w:type="dxa"/>
            <w:shd w:val="clear" w:color="auto" w:fill="auto"/>
            <w:vAlign w:val="center"/>
          </w:tcPr>
          <w:p w14:paraId="6BC2219C" w14:textId="77777777" w:rsidR="004153EB" w:rsidRPr="00E05765" w:rsidRDefault="004153EB" w:rsidP="00B32EB4">
            <w:pPr>
              <w:jc w:val="center"/>
              <w:rPr>
                <w:rFonts w:eastAsia="Calibri"/>
                <w:sz w:val="28"/>
                <w:szCs w:val="28"/>
              </w:rPr>
            </w:pPr>
            <w:r w:rsidRPr="00E05765">
              <w:rPr>
                <w:rFonts w:eastAsia="Calibri"/>
                <w:sz w:val="28"/>
                <w:szCs w:val="28"/>
              </w:rPr>
              <w:t>18.</w:t>
            </w:r>
          </w:p>
        </w:tc>
        <w:tc>
          <w:tcPr>
            <w:tcW w:w="7980" w:type="dxa"/>
            <w:shd w:val="clear" w:color="auto" w:fill="auto"/>
          </w:tcPr>
          <w:p w14:paraId="119042AE" w14:textId="77777777" w:rsidR="004153EB" w:rsidRPr="00E05765" w:rsidRDefault="004153EB" w:rsidP="00B32EB4">
            <w:pPr>
              <w:widowControl w:val="0"/>
              <w:autoSpaceDE w:val="0"/>
              <w:autoSpaceDN w:val="0"/>
              <w:adjustRightInd w:val="0"/>
              <w:rPr>
                <w:rFonts w:eastAsia="Calibri"/>
                <w:bCs/>
                <w:sz w:val="28"/>
                <w:szCs w:val="28"/>
              </w:rPr>
            </w:pPr>
            <w:r w:rsidRPr="00E05765">
              <w:rPr>
                <w:rFonts w:eastAsia="Calibri"/>
                <w:bCs/>
                <w:sz w:val="28"/>
                <w:szCs w:val="28"/>
              </w:rPr>
              <w:t>Детский сад на 60 мест в с. Саранпауль Березовского района</w:t>
            </w:r>
          </w:p>
        </w:tc>
        <w:tc>
          <w:tcPr>
            <w:tcW w:w="1318" w:type="dxa"/>
            <w:shd w:val="clear" w:color="auto" w:fill="auto"/>
          </w:tcPr>
          <w:p w14:paraId="665ABAFD" w14:textId="77777777" w:rsidR="004153EB" w:rsidRPr="00E05765" w:rsidRDefault="004153EB" w:rsidP="00B32EB4">
            <w:pPr>
              <w:widowControl w:val="0"/>
              <w:autoSpaceDE w:val="0"/>
              <w:autoSpaceDN w:val="0"/>
              <w:jc w:val="center"/>
              <w:rPr>
                <w:rFonts w:eastAsia="Calibri"/>
                <w:sz w:val="28"/>
                <w:szCs w:val="28"/>
              </w:rPr>
            </w:pPr>
            <w:r w:rsidRPr="00E05765">
              <w:rPr>
                <w:rFonts w:eastAsia="Calibri"/>
                <w:sz w:val="28"/>
                <w:szCs w:val="28"/>
              </w:rPr>
              <w:t>2011-2019</w:t>
            </w:r>
          </w:p>
        </w:tc>
      </w:tr>
      <w:tr w:rsidR="004153EB" w:rsidRPr="00E05765" w14:paraId="6E25BB0D" w14:textId="77777777" w:rsidTr="004153EB">
        <w:tc>
          <w:tcPr>
            <w:tcW w:w="10073" w:type="dxa"/>
            <w:gridSpan w:val="3"/>
            <w:shd w:val="clear" w:color="auto" w:fill="auto"/>
            <w:vAlign w:val="center"/>
          </w:tcPr>
          <w:p w14:paraId="54312796" w14:textId="234D4290" w:rsidR="004153EB" w:rsidRPr="00E05765" w:rsidRDefault="004153EB" w:rsidP="00B32EB4">
            <w:pPr>
              <w:jc w:val="center"/>
              <w:rPr>
                <w:rFonts w:eastAsia="Calibri"/>
                <w:sz w:val="28"/>
                <w:szCs w:val="28"/>
              </w:rPr>
            </w:pPr>
            <w:r w:rsidRPr="00E05765">
              <w:rPr>
                <w:sz w:val="28"/>
                <w:szCs w:val="28"/>
              </w:rPr>
              <w:t>Реализуемые и планируемые к реализации проекты</w:t>
            </w:r>
          </w:p>
        </w:tc>
      </w:tr>
      <w:tr w:rsidR="004153EB" w:rsidRPr="00E05765" w14:paraId="6C3F3715" w14:textId="77777777" w:rsidTr="004153EB">
        <w:tc>
          <w:tcPr>
            <w:tcW w:w="775" w:type="dxa"/>
            <w:shd w:val="clear" w:color="auto" w:fill="auto"/>
            <w:vAlign w:val="center"/>
          </w:tcPr>
          <w:p w14:paraId="3885CDB2" w14:textId="65FF447C" w:rsidR="004153EB" w:rsidRPr="00E05765" w:rsidRDefault="004153EB" w:rsidP="00B32EB4">
            <w:pPr>
              <w:jc w:val="center"/>
              <w:rPr>
                <w:rFonts w:eastAsia="Calibri"/>
                <w:sz w:val="28"/>
                <w:szCs w:val="28"/>
              </w:rPr>
            </w:pPr>
            <w:r>
              <w:rPr>
                <w:rFonts w:eastAsia="Calibri"/>
                <w:sz w:val="28"/>
                <w:szCs w:val="28"/>
              </w:rPr>
              <w:t>1.</w:t>
            </w:r>
          </w:p>
        </w:tc>
        <w:tc>
          <w:tcPr>
            <w:tcW w:w="7980" w:type="dxa"/>
            <w:shd w:val="clear" w:color="auto" w:fill="auto"/>
          </w:tcPr>
          <w:p w14:paraId="0030F5C4" w14:textId="77777777" w:rsidR="004153EB" w:rsidRPr="00E05765" w:rsidRDefault="004153EB" w:rsidP="00B32EB4">
            <w:pPr>
              <w:rPr>
                <w:rFonts w:eastAsia="Calibri"/>
                <w:sz w:val="28"/>
                <w:szCs w:val="28"/>
              </w:rPr>
            </w:pPr>
            <w:r w:rsidRPr="00E05765">
              <w:rPr>
                <w:rFonts w:eastAsia="Calibri"/>
                <w:sz w:val="28"/>
                <w:szCs w:val="28"/>
              </w:rPr>
              <w:t>Образовательно-культурный комплекс в д. Хулимсунт</w:t>
            </w:r>
          </w:p>
        </w:tc>
        <w:tc>
          <w:tcPr>
            <w:tcW w:w="1318" w:type="dxa"/>
            <w:shd w:val="clear" w:color="auto" w:fill="auto"/>
          </w:tcPr>
          <w:p w14:paraId="71511A58" w14:textId="77777777" w:rsidR="004153EB" w:rsidRPr="00E05765" w:rsidRDefault="004153EB" w:rsidP="00B32EB4">
            <w:pPr>
              <w:jc w:val="center"/>
              <w:rPr>
                <w:rFonts w:eastAsia="Calibri"/>
                <w:sz w:val="28"/>
                <w:szCs w:val="28"/>
              </w:rPr>
            </w:pPr>
            <w:r w:rsidRPr="00E05765">
              <w:rPr>
                <w:rFonts w:eastAsia="Calibri"/>
                <w:sz w:val="28"/>
                <w:szCs w:val="28"/>
              </w:rPr>
              <w:t>2015-2021</w:t>
            </w:r>
          </w:p>
        </w:tc>
      </w:tr>
      <w:tr w:rsidR="004153EB" w:rsidRPr="00E05765" w14:paraId="2531BA62" w14:textId="77777777" w:rsidTr="004153EB">
        <w:tc>
          <w:tcPr>
            <w:tcW w:w="775" w:type="dxa"/>
            <w:shd w:val="clear" w:color="auto" w:fill="auto"/>
            <w:vAlign w:val="center"/>
          </w:tcPr>
          <w:p w14:paraId="5031167E" w14:textId="0CF32F67" w:rsidR="004153EB" w:rsidRPr="00E05765" w:rsidRDefault="004153EB" w:rsidP="00B32EB4">
            <w:pPr>
              <w:jc w:val="center"/>
              <w:rPr>
                <w:rFonts w:eastAsia="Calibri"/>
                <w:sz w:val="28"/>
                <w:szCs w:val="28"/>
              </w:rPr>
            </w:pPr>
            <w:r>
              <w:rPr>
                <w:rFonts w:eastAsia="Calibri"/>
                <w:sz w:val="28"/>
                <w:szCs w:val="28"/>
              </w:rPr>
              <w:t>2.</w:t>
            </w:r>
          </w:p>
        </w:tc>
        <w:tc>
          <w:tcPr>
            <w:tcW w:w="7980" w:type="dxa"/>
            <w:shd w:val="clear" w:color="auto" w:fill="auto"/>
          </w:tcPr>
          <w:p w14:paraId="0638AEFA" w14:textId="77777777" w:rsidR="004153EB" w:rsidRPr="00E05765" w:rsidRDefault="004153EB" w:rsidP="00B32EB4">
            <w:pPr>
              <w:rPr>
                <w:rFonts w:eastAsia="Calibri"/>
                <w:sz w:val="28"/>
                <w:szCs w:val="28"/>
              </w:rPr>
            </w:pPr>
            <w:r w:rsidRPr="00E05765">
              <w:rPr>
                <w:rFonts w:eastAsia="Calibri"/>
                <w:sz w:val="28"/>
                <w:szCs w:val="28"/>
              </w:rPr>
              <w:t xml:space="preserve">Реконструкция здания поселковой больницы под детский сад на 40 мест </w:t>
            </w:r>
            <w:proofErr w:type="gramStart"/>
            <w:r w:rsidRPr="00E05765">
              <w:rPr>
                <w:rFonts w:eastAsia="Calibri"/>
                <w:sz w:val="28"/>
                <w:szCs w:val="28"/>
              </w:rPr>
              <w:t>в</w:t>
            </w:r>
            <w:proofErr w:type="gramEnd"/>
            <w:r w:rsidRPr="00E05765">
              <w:rPr>
                <w:rFonts w:eastAsia="Calibri"/>
                <w:sz w:val="28"/>
                <w:szCs w:val="28"/>
              </w:rPr>
              <w:t xml:space="preserve"> с. </w:t>
            </w:r>
            <w:proofErr w:type="spellStart"/>
            <w:r w:rsidRPr="00E05765">
              <w:rPr>
                <w:rFonts w:eastAsia="Calibri"/>
                <w:sz w:val="28"/>
                <w:szCs w:val="28"/>
              </w:rPr>
              <w:t>Няксимволь</w:t>
            </w:r>
            <w:proofErr w:type="spellEnd"/>
          </w:p>
        </w:tc>
        <w:tc>
          <w:tcPr>
            <w:tcW w:w="1318" w:type="dxa"/>
            <w:shd w:val="clear" w:color="auto" w:fill="auto"/>
          </w:tcPr>
          <w:p w14:paraId="479D6012" w14:textId="77777777" w:rsidR="004153EB" w:rsidRPr="00E05765" w:rsidRDefault="004153EB" w:rsidP="00B32EB4">
            <w:pPr>
              <w:jc w:val="center"/>
              <w:rPr>
                <w:rFonts w:eastAsia="Calibri"/>
                <w:sz w:val="28"/>
                <w:szCs w:val="28"/>
              </w:rPr>
            </w:pPr>
            <w:r w:rsidRPr="00E05765">
              <w:rPr>
                <w:rFonts w:eastAsia="Calibri"/>
                <w:sz w:val="28"/>
                <w:szCs w:val="28"/>
              </w:rPr>
              <w:t>2019-2020</w:t>
            </w:r>
          </w:p>
          <w:p w14:paraId="7B7B75AA" w14:textId="77777777" w:rsidR="004153EB" w:rsidRPr="00E05765" w:rsidRDefault="004153EB" w:rsidP="00B32EB4">
            <w:pPr>
              <w:jc w:val="center"/>
              <w:rPr>
                <w:rFonts w:eastAsia="Calibri"/>
                <w:sz w:val="28"/>
                <w:szCs w:val="28"/>
              </w:rPr>
            </w:pPr>
          </w:p>
        </w:tc>
      </w:tr>
      <w:tr w:rsidR="004153EB" w:rsidRPr="00E05765" w14:paraId="403D3CD6" w14:textId="77777777" w:rsidTr="004153EB">
        <w:tc>
          <w:tcPr>
            <w:tcW w:w="775" w:type="dxa"/>
            <w:shd w:val="clear" w:color="auto" w:fill="auto"/>
            <w:vAlign w:val="center"/>
          </w:tcPr>
          <w:p w14:paraId="7FC7F66C" w14:textId="686E3A8A" w:rsidR="004153EB" w:rsidRPr="00E05765" w:rsidRDefault="004153EB" w:rsidP="00B32EB4">
            <w:pPr>
              <w:jc w:val="center"/>
              <w:rPr>
                <w:rFonts w:eastAsia="Calibri"/>
                <w:sz w:val="28"/>
                <w:szCs w:val="28"/>
              </w:rPr>
            </w:pPr>
            <w:r>
              <w:rPr>
                <w:rFonts w:eastAsia="Calibri"/>
                <w:sz w:val="28"/>
                <w:szCs w:val="28"/>
              </w:rPr>
              <w:t>3.</w:t>
            </w:r>
          </w:p>
        </w:tc>
        <w:tc>
          <w:tcPr>
            <w:tcW w:w="7980" w:type="dxa"/>
            <w:shd w:val="clear" w:color="auto" w:fill="auto"/>
          </w:tcPr>
          <w:p w14:paraId="35458F9C" w14:textId="79E48C47" w:rsidR="004153EB" w:rsidRPr="00E05765" w:rsidRDefault="004153EB" w:rsidP="00B32EB4">
            <w:pPr>
              <w:rPr>
                <w:rFonts w:eastAsia="Calibri"/>
                <w:sz w:val="28"/>
                <w:szCs w:val="28"/>
              </w:rPr>
            </w:pPr>
            <w:r w:rsidRPr="00E05765">
              <w:rPr>
                <w:rFonts w:eastAsia="Calibri"/>
                <w:sz w:val="28"/>
                <w:szCs w:val="28"/>
              </w:rPr>
              <w:t>Средняя общеобразовательная школа на 160 мест</w:t>
            </w:r>
            <w:r>
              <w:rPr>
                <w:rFonts w:eastAsia="Calibri"/>
                <w:sz w:val="28"/>
                <w:szCs w:val="28"/>
              </w:rPr>
              <w:t xml:space="preserve"> </w:t>
            </w:r>
            <w:r w:rsidRPr="00E05765">
              <w:rPr>
                <w:rFonts w:eastAsia="Calibri"/>
                <w:sz w:val="28"/>
                <w:szCs w:val="28"/>
              </w:rPr>
              <w:t xml:space="preserve">в п. </w:t>
            </w:r>
            <w:proofErr w:type="gramStart"/>
            <w:r w:rsidRPr="00E05765">
              <w:rPr>
                <w:rFonts w:eastAsia="Calibri"/>
                <w:sz w:val="28"/>
                <w:szCs w:val="28"/>
              </w:rPr>
              <w:t>Приполярный</w:t>
            </w:r>
            <w:proofErr w:type="gramEnd"/>
            <w:r w:rsidRPr="00E05765">
              <w:rPr>
                <w:rFonts w:eastAsia="Calibri"/>
                <w:sz w:val="28"/>
                <w:szCs w:val="28"/>
              </w:rPr>
              <w:t xml:space="preserve"> </w:t>
            </w:r>
          </w:p>
        </w:tc>
        <w:tc>
          <w:tcPr>
            <w:tcW w:w="1318" w:type="dxa"/>
            <w:shd w:val="clear" w:color="auto" w:fill="auto"/>
          </w:tcPr>
          <w:p w14:paraId="48A32F9C" w14:textId="77777777" w:rsidR="004153EB" w:rsidRPr="00E05765" w:rsidRDefault="004153EB" w:rsidP="00B32EB4">
            <w:pPr>
              <w:jc w:val="center"/>
              <w:rPr>
                <w:rFonts w:eastAsia="Calibri"/>
                <w:sz w:val="28"/>
                <w:szCs w:val="28"/>
              </w:rPr>
            </w:pPr>
            <w:r>
              <w:rPr>
                <w:rFonts w:eastAsia="Calibri"/>
                <w:sz w:val="28"/>
                <w:szCs w:val="28"/>
              </w:rPr>
              <w:t>2019-2026</w:t>
            </w:r>
          </w:p>
        </w:tc>
      </w:tr>
      <w:tr w:rsidR="004153EB" w:rsidRPr="00E05765" w14:paraId="36BCB2F4" w14:textId="77777777" w:rsidTr="004153EB">
        <w:tc>
          <w:tcPr>
            <w:tcW w:w="775" w:type="dxa"/>
            <w:shd w:val="clear" w:color="auto" w:fill="auto"/>
            <w:vAlign w:val="center"/>
          </w:tcPr>
          <w:p w14:paraId="0853B9FC" w14:textId="67C89BD8" w:rsidR="004153EB" w:rsidRPr="00E05765" w:rsidRDefault="004153EB" w:rsidP="00B32EB4">
            <w:pPr>
              <w:jc w:val="center"/>
              <w:rPr>
                <w:rFonts w:eastAsia="Calibri"/>
                <w:sz w:val="28"/>
                <w:szCs w:val="28"/>
              </w:rPr>
            </w:pPr>
            <w:r>
              <w:rPr>
                <w:rFonts w:eastAsia="Calibri"/>
                <w:sz w:val="28"/>
                <w:szCs w:val="28"/>
              </w:rPr>
              <w:t>4.</w:t>
            </w:r>
          </w:p>
        </w:tc>
        <w:tc>
          <w:tcPr>
            <w:tcW w:w="7980" w:type="dxa"/>
            <w:shd w:val="clear" w:color="auto" w:fill="auto"/>
          </w:tcPr>
          <w:p w14:paraId="0F129CAA" w14:textId="77777777" w:rsidR="004153EB" w:rsidRPr="00E05765" w:rsidRDefault="004153EB" w:rsidP="00B32EB4">
            <w:pPr>
              <w:rPr>
                <w:rFonts w:eastAsia="Calibri"/>
                <w:sz w:val="28"/>
                <w:szCs w:val="28"/>
              </w:rPr>
            </w:pPr>
            <w:r w:rsidRPr="00E05765">
              <w:rPr>
                <w:rFonts w:eastAsia="Calibri"/>
                <w:sz w:val="28"/>
                <w:szCs w:val="28"/>
              </w:rPr>
              <w:t xml:space="preserve">Средняя общеобразовательная школа на 160 мест в п. Сосьва (пристрой к зданию интерната) </w:t>
            </w:r>
          </w:p>
        </w:tc>
        <w:tc>
          <w:tcPr>
            <w:tcW w:w="1318" w:type="dxa"/>
            <w:shd w:val="clear" w:color="auto" w:fill="auto"/>
          </w:tcPr>
          <w:p w14:paraId="5810EE5D" w14:textId="77777777" w:rsidR="004153EB" w:rsidRPr="00E05765" w:rsidRDefault="004153EB" w:rsidP="00B32EB4">
            <w:pPr>
              <w:jc w:val="center"/>
              <w:rPr>
                <w:rFonts w:eastAsia="Calibri"/>
                <w:sz w:val="28"/>
                <w:szCs w:val="28"/>
              </w:rPr>
            </w:pPr>
            <w:r>
              <w:rPr>
                <w:rFonts w:eastAsia="Calibri"/>
                <w:sz w:val="28"/>
                <w:szCs w:val="28"/>
              </w:rPr>
              <w:t>2021-2026</w:t>
            </w:r>
          </w:p>
        </w:tc>
      </w:tr>
      <w:tr w:rsidR="004153EB" w:rsidRPr="00E05765" w14:paraId="02D6B00D" w14:textId="77777777" w:rsidTr="004153EB">
        <w:tc>
          <w:tcPr>
            <w:tcW w:w="775" w:type="dxa"/>
            <w:shd w:val="clear" w:color="auto" w:fill="auto"/>
            <w:vAlign w:val="center"/>
          </w:tcPr>
          <w:p w14:paraId="002A0ABE" w14:textId="160F93E6" w:rsidR="004153EB" w:rsidRPr="00E05765" w:rsidRDefault="004153EB" w:rsidP="00B32EB4">
            <w:pPr>
              <w:jc w:val="center"/>
              <w:rPr>
                <w:rFonts w:eastAsia="Calibri"/>
                <w:sz w:val="28"/>
                <w:szCs w:val="28"/>
              </w:rPr>
            </w:pPr>
            <w:r>
              <w:rPr>
                <w:rFonts w:eastAsia="Calibri"/>
                <w:sz w:val="28"/>
                <w:szCs w:val="28"/>
              </w:rPr>
              <w:t>5.</w:t>
            </w:r>
          </w:p>
        </w:tc>
        <w:tc>
          <w:tcPr>
            <w:tcW w:w="7980" w:type="dxa"/>
            <w:shd w:val="clear" w:color="auto" w:fill="auto"/>
          </w:tcPr>
          <w:p w14:paraId="67EAD52A" w14:textId="77777777" w:rsidR="004153EB" w:rsidRPr="00E05765" w:rsidRDefault="004153EB" w:rsidP="00B32EB4">
            <w:pPr>
              <w:rPr>
                <w:rFonts w:eastAsia="Calibri"/>
                <w:sz w:val="28"/>
                <w:szCs w:val="28"/>
              </w:rPr>
            </w:pPr>
            <w:r w:rsidRPr="00E05765">
              <w:rPr>
                <w:rFonts w:eastAsia="Calibri"/>
                <w:sz w:val="28"/>
                <w:szCs w:val="28"/>
              </w:rPr>
              <w:t xml:space="preserve">Детский сад на 200 мест, </w:t>
            </w:r>
            <w:proofErr w:type="spellStart"/>
            <w:r w:rsidRPr="00E05765">
              <w:rPr>
                <w:rFonts w:eastAsia="Calibri"/>
                <w:sz w:val="28"/>
                <w:szCs w:val="28"/>
              </w:rPr>
              <w:t>пгт</w:t>
            </w:r>
            <w:proofErr w:type="spellEnd"/>
            <w:r w:rsidRPr="00E05765">
              <w:rPr>
                <w:rFonts w:eastAsia="Calibri"/>
                <w:sz w:val="28"/>
                <w:szCs w:val="28"/>
              </w:rPr>
              <w:t xml:space="preserve"> </w:t>
            </w:r>
            <w:proofErr w:type="spellStart"/>
            <w:r w:rsidRPr="00E05765">
              <w:rPr>
                <w:rFonts w:eastAsia="Calibri"/>
                <w:sz w:val="28"/>
                <w:szCs w:val="28"/>
              </w:rPr>
              <w:t>Игрим</w:t>
            </w:r>
            <w:proofErr w:type="spellEnd"/>
          </w:p>
        </w:tc>
        <w:tc>
          <w:tcPr>
            <w:tcW w:w="1318" w:type="dxa"/>
            <w:shd w:val="clear" w:color="auto" w:fill="auto"/>
          </w:tcPr>
          <w:p w14:paraId="3700AAAA" w14:textId="77777777" w:rsidR="004153EB" w:rsidRPr="00E05765" w:rsidRDefault="004153EB" w:rsidP="00B32EB4">
            <w:pPr>
              <w:jc w:val="center"/>
              <w:rPr>
                <w:rFonts w:eastAsia="Calibri"/>
                <w:sz w:val="28"/>
                <w:szCs w:val="28"/>
              </w:rPr>
            </w:pPr>
            <w:r w:rsidRPr="00E05765">
              <w:rPr>
                <w:rFonts w:eastAsia="Calibri"/>
                <w:sz w:val="28"/>
                <w:szCs w:val="28"/>
              </w:rPr>
              <w:t>202</w:t>
            </w:r>
            <w:r>
              <w:rPr>
                <w:rFonts w:eastAsia="Calibri"/>
                <w:sz w:val="28"/>
                <w:szCs w:val="28"/>
              </w:rPr>
              <w:t>0</w:t>
            </w:r>
            <w:r w:rsidRPr="00E05765">
              <w:rPr>
                <w:rFonts w:eastAsia="Calibri"/>
                <w:sz w:val="28"/>
                <w:szCs w:val="28"/>
              </w:rPr>
              <w:t>-202</w:t>
            </w:r>
            <w:r>
              <w:rPr>
                <w:rFonts w:eastAsia="Calibri"/>
                <w:sz w:val="28"/>
                <w:szCs w:val="28"/>
              </w:rPr>
              <w:t>5</w:t>
            </w:r>
          </w:p>
        </w:tc>
      </w:tr>
      <w:tr w:rsidR="004153EB" w:rsidRPr="00E05765" w14:paraId="38E6EF3E" w14:textId="77777777" w:rsidTr="004153EB">
        <w:tc>
          <w:tcPr>
            <w:tcW w:w="775" w:type="dxa"/>
            <w:shd w:val="clear" w:color="auto" w:fill="auto"/>
            <w:vAlign w:val="center"/>
          </w:tcPr>
          <w:p w14:paraId="012C8B1D" w14:textId="6EA99DA4" w:rsidR="004153EB" w:rsidRPr="00E05765" w:rsidRDefault="004153EB" w:rsidP="00B32EB4">
            <w:pPr>
              <w:jc w:val="center"/>
              <w:rPr>
                <w:rFonts w:eastAsia="Calibri"/>
                <w:sz w:val="28"/>
                <w:szCs w:val="28"/>
              </w:rPr>
            </w:pPr>
            <w:r>
              <w:rPr>
                <w:rFonts w:eastAsia="Calibri"/>
                <w:sz w:val="28"/>
                <w:szCs w:val="28"/>
              </w:rPr>
              <w:t>6.</w:t>
            </w:r>
          </w:p>
        </w:tc>
        <w:tc>
          <w:tcPr>
            <w:tcW w:w="7980" w:type="dxa"/>
            <w:shd w:val="clear" w:color="auto" w:fill="auto"/>
          </w:tcPr>
          <w:p w14:paraId="24E18758" w14:textId="77777777" w:rsidR="004153EB" w:rsidRPr="00E05765" w:rsidRDefault="004153EB" w:rsidP="00B32EB4">
            <w:pPr>
              <w:rPr>
                <w:rFonts w:eastAsia="Calibri"/>
                <w:sz w:val="28"/>
                <w:szCs w:val="28"/>
              </w:rPr>
            </w:pPr>
            <w:r w:rsidRPr="00E05765">
              <w:rPr>
                <w:rFonts w:eastAsia="Calibri"/>
                <w:sz w:val="28"/>
                <w:szCs w:val="28"/>
              </w:rPr>
              <w:t xml:space="preserve">Средняя школа на 700 мест, </w:t>
            </w:r>
            <w:proofErr w:type="spellStart"/>
            <w:r w:rsidRPr="00E05765">
              <w:rPr>
                <w:rFonts w:eastAsia="Calibri"/>
                <w:sz w:val="28"/>
                <w:szCs w:val="28"/>
              </w:rPr>
              <w:t>пгт</w:t>
            </w:r>
            <w:proofErr w:type="spellEnd"/>
            <w:r w:rsidRPr="00E05765">
              <w:rPr>
                <w:rFonts w:eastAsia="Calibri"/>
                <w:sz w:val="28"/>
                <w:szCs w:val="28"/>
              </w:rPr>
              <w:t>. Березово</w:t>
            </w:r>
          </w:p>
        </w:tc>
        <w:tc>
          <w:tcPr>
            <w:tcW w:w="1318" w:type="dxa"/>
            <w:shd w:val="clear" w:color="auto" w:fill="auto"/>
          </w:tcPr>
          <w:p w14:paraId="7B120118" w14:textId="77777777" w:rsidR="004153EB" w:rsidRPr="00E05765" w:rsidRDefault="004153EB" w:rsidP="00B32EB4">
            <w:pPr>
              <w:jc w:val="center"/>
              <w:rPr>
                <w:rFonts w:eastAsia="Calibri"/>
                <w:sz w:val="28"/>
                <w:szCs w:val="28"/>
              </w:rPr>
            </w:pPr>
            <w:r w:rsidRPr="00E05765">
              <w:rPr>
                <w:rFonts w:eastAsia="Calibri"/>
                <w:sz w:val="28"/>
                <w:szCs w:val="28"/>
              </w:rPr>
              <w:t>202</w:t>
            </w:r>
            <w:r>
              <w:rPr>
                <w:rFonts w:eastAsia="Calibri"/>
                <w:sz w:val="28"/>
                <w:szCs w:val="28"/>
              </w:rPr>
              <w:t>0</w:t>
            </w:r>
            <w:r w:rsidRPr="00E05765">
              <w:rPr>
                <w:rFonts w:eastAsia="Calibri"/>
                <w:sz w:val="28"/>
                <w:szCs w:val="28"/>
              </w:rPr>
              <w:t>-202</w:t>
            </w:r>
            <w:r>
              <w:rPr>
                <w:rFonts w:eastAsia="Calibri"/>
                <w:sz w:val="28"/>
                <w:szCs w:val="28"/>
              </w:rPr>
              <w:t>3</w:t>
            </w:r>
          </w:p>
        </w:tc>
      </w:tr>
      <w:tr w:rsidR="004153EB" w:rsidRPr="00E05765" w14:paraId="18BCF981" w14:textId="77777777" w:rsidTr="004153EB">
        <w:tc>
          <w:tcPr>
            <w:tcW w:w="775" w:type="dxa"/>
            <w:shd w:val="clear" w:color="auto" w:fill="auto"/>
            <w:vAlign w:val="center"/>
          </w:tcPr>
          <w:p w14:paraId="0E74F3D8" w14:textId="7C119A87" w:rsidR="004153EB" w:rsidRPr="00E05765" w:rsidRDefault="004153EB" w:rsidP="00B32EB4">
            <w:pPr>
              <w:jc w:val="center"/>
              <w:rPr>
                <w:rFonts w:eastAsia="Calibri"/>
                <w:sz w:val="28"/>
                <w:szCs w:val="28"/>
              </w:rPr>
            </w:pPr>
            <w:r>
              <w:rPr>
                <w:rFonts w:eastAsia="Calibri"/>
                <w:sz w:val="28"/>
                <w:szCs w:val="28"/>
              </w:rPr>
              <w:t>7.</w:t>
            </w:r>
          </w:p>
        </w:tc>
        <w:tc>
          <w:tcPr>
            <w:tcW w:w="7980" w:type="dxa"/>
            <w:shd w:val="clear" w:color="auto" w:fill="auto"/>
          </w:tcPr>
          <w:p w14:paraId="37BB6289" w14:textId="77777777" w:rsidR="004153EB" w:rsidRPr="00E05765" w:rsidRDefault="004153EB" w:rsidP="00B32EB4">
            <w:pPr>
              <w:rPr>
                <w:rFonts w:eastAsia="Calibri"/>
                <w:sz w:val="28"/>
                <w:szCs w:val="28"/>
              </w:rPr>
            </w:pPr>
            <w:r w:rsidRPr="00E05765">
              <w:rPr>
                <w:rFonts w:eastAsia="Calibri"/>
                <w:sz w:val="28"/>
                <w:szCs w:val="28"/>
              </w:rPr>
              <w:t xml:space="preserve">Реконструкция котельной на 6 МВт </w:t>
            </w:r>
            <w:proofErr w:type="spellStart"/>
            <w:r w:rsidRPr="00E05765">
              <w:rPr>
                <w:rFonts w:eastAsia="Calibri"/>
                <w:sz w:val="28"/>
                <w:szCs w:val="28"/>
              </w:rPr>
              <w:t>пгт</w:t>
            </w:r>
            <w:proofErr w:type="spellEnd"/>
            <w:r w:rsidRPr="00E05765">
              <w:rPr>
                <w:rFonts w:eastAsia="Calibri"/>
                <w:sz w:val="28"/>
                <w:szCs w:val="28"/>
              </w:rPr>
              <w:t>. Березово, ул. Аэропорт, 6а</w:t>
            </w:r>
          </w:p>
        </w:tc>
        <w:tc>
          <w:tcPr>
            <w:tcW w:w="1318" w:type="dxa"/>
            <w:shd w:val="clear" w:color="auto" w:fill="auto"/>
          </w:tcPr>
          <w:p w14:paraId="2ABFFD09" w14:textId="77777777" w:rsidR="004153EB" w:rsidRPr="00E05765" w:rsidRDefault="004153EB" w:rsidP="00B32EB4">
            <w:pPr>
              <w:jc w:val="center"/>
              <w:rPr>
                <w:rFonts w:eastAsia="Calibri"/>
                <w:sz w:val="28"/>
                <w:szCs w:val="28"/>
              </w:rPr>
            </w:pPr>
            <w:r w:rsidRPr="00E05765">
              <w:rPr>
                <w:rFonts w:eastAsia="Calibri"/>
                <w:sz w:val="28"/>
                <w:szCs w:val="28"/>
              </w:rPr>
              <w:t>202</w:t>
            </w:r>
            <w:r>
              <w:rPr>
                <w:rFonts w:eastAsia="Calibri"/>
                <w:sz w:val="28"/>
                <w:szCs w:val="28"/>
              </w:rPr>
              <w:t>0</w:t>
            </w:r>
            <w:r w:rsidRPr="00E05765">
              <w:rPr>
                <w:rFonts w:eastAsia="Calibri"/>
                <w:sz w:val="28"/>
                <w:szCs w:val="28"/>
              </w:rPr>
              <w:t>-2022</w:t>
            </w:r>
          </w:p>
        </w:tc>
      </w:tr>
      <w:tr w:rsidR="004153EB" w:rsidRPr="00E05765" w14:paraId="7547DCD3" w14:textId="77777777" w:rsidTr="004153EB">
        <w:tc>
          <w:tcPr>
            <w:tcW w:w="775" w:type="dxa"/>
            <w:shd w:val="clear" w:color="auto" w:fill="auto"/>
            <w:vAlign w:val="center"/>
          </w:tcPr>
          <w:p w14:paraId="24BC7912" w14:textId="4A623A48" w:rsidR="004153EB" w:rsidRPr="00E05765" w:rsidRDefault="004153EB" w:rsidP="00B32EB4">
            <w:pPr>
              <w:jc w:val="center"/>
              <w:rPr>
                <w:rFonts w:eastAsia="Calibri"/>
                <w:sz w:val="28"/>
                <w:szCs w:val="28"/>
              </w:rPr>
            </w:pPr>
            <w:r>
              <w:rPr>
                <w:rFonts w:eastAsia="Calibri"/>
                <w:sz w:val="28"/>
                <w:szCs w:val="28"/>
              </w:rPr>
              <w:t>8.</w:t>
            </w:r>
          </w:p>
        </w:tc>
        <w:tc>
          <w:tcPr>
            <w:tcW w:w="7980" w:type="dxa"/>
            <w:shd w:val="clear" w:color="auto" w:fill="auto"/>
          </w:tcPr>
          <w:p w14:paraId="6D7D6BA5" w14:textId="77777777" w:rsidR="004153EB" w:rsidRPr="00E05765" w:rsidRDefault="004153EB" w:rsidP="00B32EB4">
            <w:pPr>
              <w:rPr>
                <w:rFonts w:eastAsia="Calibri"/>
                <w:sz w:val="28"/>
                <w:szCs w:val="28"/>
              </w:rPr>
            </w:pPr>
            <w:r w:rsidRPr="00E05765">
              <w:rPr>
                <w:rFonts w:eastAsia="Calibri"/>
                <w:sz w:val="28"/>
                <w:szCs w:val="28"/>
              </w:rPr>
              <w:t xml:space="preserve">Строительство блочно-модульной котельной тепловой мощностью 18 МВт с заменой участка тепловой сети в </w:t>
            </w:r>
            <w:proofErr w:type="spellStart"/>
            <w:r w:rsidRPr="00E05765">
              <w:rPr>
                <w:rFonts w:eastAsia="Calibri"/>
                <w:sz w:val="28"/>
                <w:szCs w:val="28"/>
              </w:rPr>
              <w:t>пгт</w:t>
            </w:r>
            <w:proofErr w:type="spellEnd"/>
            <w:r w:rsidRPr="00E05765">
              <w:rPr>
                <w:rFonts w:eastAsia="Calibri"/>
                <w:sz w:val="28"/>
                <w:szCs w:val="28"/>
              </w:rPr>
              <w:t xml:space="preserve">. </w:t>
            </w:r>
            <w:proofErr w:type="spellStart"/>
            <w:r w:rsidRPr="00E05765">
              <w:rPr>
                <w:rFonts w:eastAsia="Calibri"/>
                <w:sz w:val="28"/>
                <w:szCs w:val="28"/>
              </w:rPr>
              <w:t>Игрим</w:t>
            </w:r>
            <w:proofErr w:type="spellEnd"/>
          </w:p>
        </w:tc>
        <w:tc>
          <w:tcPr>
            <w:tcW w:w="1318" w:type="dxa"/>
            <w:shd w:val="clear" w:color="auto" w:fill="auto"/>
          </w:tcPr>
          <w:p w14:paraId="7F979D69" w14:textId="77777777" w:rsidR="004153EB" w:rsidRPr="00E05765" w:rsidRDefault="004153EB" w:rsidP="00B32EB4">
            <w:pPr>
              <w:jc w:val="center"/>
              <w:rPr>
                <w:rFonts w:eastAsia="Calibri"/>
                <w:sz w:val="28"/>
                <w:szCs w:val="28"/>
              </w:rPr>
            </w:pPr>
            <w:r w:rsidRPr="00E05765">
              <w:rPr>
                <w:rFonts w:eastAsia="Calibri"/>
                <w:sz w:val="28"/>
                <w:szCs w:val="28"/>
              </w:rPr>
              <w:t>202</w:t>
            </w:r>
            <w:r>
              <w:rPr>
                <w:rFonts w:eastAsia="Calibri"/>
                <w:sz w:val="28"/>
                <w:szCs w:val="28"/>
              </w:rPr>
              <w:t>0</w:t>
            </w:r>
            <w:r w:rsidRPr="00E05765">
              <w:rPr>
                <w:rFonts w:eastAsia="Calibri"/>
                <w:sz w:val="28"/>
                <w:szCs w:val="28"/>
              </w:rPr>
              <w:t>-202</w:t>
            </w:r>
            <w:r>
              <w:rPr>
                <w:rFonts w:eastAsia="Calibri"/>
                <w:sz w:val="28"/>
                <w:szCs w:val="28"/>
              </w:rPr>
              <w:t>4</w:t>
            </w:r>
          </w:p>
        </w:tc>
      </w:tr>
      <w:tr w:rsidR="004153EB" w:rsidRPr="00E05765" w14:paraId="3C852232" w14:textId="77777777" w:rsidTr="004153EB">
        <w:tc>
          <w:tcPr>
            <w:tcW w:w="775" w:type="dxa"/>
            <w:shd w:val="clear" w:color="auto" w:fill="auto"/>
            <w:vAlign w:val="center"/>
          </w:tcPr>
          <w:p w14:paraId="60EF76C6" w14:textId="3562C522" w:rsidR="004153EB" w:rsidRPr="00E05765" w:rsidRDefault="004153EB" w:rsidP="00B32EB4">
            <w:pPr>
              <w:jc w:val="center"/>
              <w:rPr>
                <w:rFonts w:eastAsia="Calibri"/>
                <w:sz w:val="28"/>
                <w:szCs w:val="28"/>
              </w:rPr>
            </w:pPr>
            <w:r>
              <w:rPr>
                <w:rFonts w:eastAsia="Calibri"/>
                <w:sz w:val="28"/>
                <w:szCs w:val="28"/>
              </w:rPr>
              <w:t>9.</w:t>
            </w:r>
          </w:p>
        </w:tc>
        <w:tc>
          <w:tcPr>
            <w:tcW w:w="7980" w:type="dxa"/>
            <w:shd w:val="clear" w:color="auto" w:fill="auto"/>
          </w:tcPr>
          <w:p w14:paraId="5DAC67F7" w14:textId="77777777" w:rsidR="004153EB" w:rsidRPr="00E05765" w:rsidRDefault="004153EB" w:rsidP="00B32EB4">
            <w:pPr>
              <w:widowControl w:val="0"/>
              <w:autoSpaceDE w:val="0"/>
              <w:autoSpaceDN w:val="0"/>
              <w:rPr>
                <w:sz w:val="28"/>
                <w:szCs w:val="28"/>
              </w:rPr>
            </w:pPr>
            <w:r w:rsidRPr="00E05765">
              <w:rPr>
                <w:sz w:val="28"/>
                <w:szCs w:val="28"/>
              </w:rPr>
              <w:t>Реконструкция и расширение канализационных очистных сооружений до 2000 м3/</w:t>
            </w:r>
            <w:proofErr w:type="spellStart"/>
            <w:r w:rsidRPr="00E05765">
              <w:rPr>
                <w:sz w:val="28"/>
                <w:szCs w:val="28"/>
              </w:rPr>
              <w:t>сут</w:t>
            </w:r>
            <w:proofErr w:type="spellEnd"/>
            <w:r w:rsidRPr="00E05765">
              <w:rPr>
                <w:sz w:val="28"/>
                <w:szCs w:val="28"/>
              </w:rPr>
              <w:t xml:space="preserve">. в </w:t>
            </w:r>
            <w:proofErr w:type="spellStart"/>
            <w:r w:rsidRPr="00E05765">
              <w:rPr>
                <w:sz w:val="28"/>
                <w:szCs w:val="28"/>
              </w:rPr>
              <w:t>пгт</w:t>
            </w:r>
            <w:proofErr w:type="spellEnd"/>
            <w:r w:rsidRPr="00E05765">
              <w:rPr>
                <w:sz w:val="28"/>
                <w:szCs w:val="28"/>
              </w:rPr>
              <w:t>. Березово</w:t>
            </w:r>
          </w:p>
        </w:tc>
        <w:tc>
          <w:tcPr>
            <w:tcW w:w="1318" w:type="dxa"/>
            <w:shd w:val="clear" w:color="auto" w:fill="auto"/>
          </w:tcPr>
          <w:p w14:paraId="3A1D46FF" w14:textId="77777777" w:rsidR="004153EB" w:rsidRPr="00E05765" w:rsidRDefault="004153EB" w:rsidP="00B32EB4">
            <w:pPr>
              <w:jc w:val="center"/>
              <w:rPr>
                <w:rFonts w:eastAsia="Calibri"/>
                <w:sz w:val="28"/>
                <w:szCs w:val="28"/>
              </w:rPr>
            </w:pPr>
            <w:r w:rsidRPr="00E05765">
              <w:rPr>
                <w:rFonts w:eastAsia="Calibri"/>
                <w:sz w:val="28"/>
                <w:szCs w:val="28"/>
              </w:rPr>
              <w:t>202</w:t>
            </w:r>
            <w:r>
              <w:rPr>
                <w:rFonts w:eastAsia="Calibri"/>
                <w:sz w:val="28"/>
                <w:szCs w:val="28"/>
              </w:rPr>
              <w:t>0</w:t>
            </w:r>
            <w:r w:rsidRPr="00E05765">
              <w:rPr>
                <w:rFonts w:eastAsia="Calibri"/>
                <w:sz w:val="28"/>
                <w:szCs w:val="28"/>
              </w:rPr>
              <w:t>-2024</w:t>
            </w:r>
          </w:p>
        </w:tc>
      </w:tr>
      <w:tr w:rsidR="004153EB" w:rsidRPr="00E05765" w14:paraId="0E3FADFC" w14:textId="77777777" w:rsidTr="004153EB">
        <w:tc>
          <w:tcPr>
            <w:tcW w:w="775" w:type="dxa"/>
            <w:shd w:val="clear" w:color="auto" w:fill="auto"/>
            <w:vAlign w:val="center"/>
          </w:tcPr>
          <w:p w14:paraId="5A7DA125" w14:textId="29316F30" w:rsidR="004153EB" w:rsidRPr="00E05765" w:rsidRDefault="004153EB" w:rsidP="00B32EB4">
            <w:pPr>
              <w:jc w:val="center"/>
              <w:rPr>
                <w:rFonts w:eastAsia="Calibri"/>
                <w:sz w:val="28"/>
                <w:szCs w:val="28"/>
              </w:rPr>
            </w:pPr>
            <w:r>
              <w:rPr>
                <w:rFonts w:eastAsia="Calibri"/>
                <w:sz w:val="28"/>
                <w:szCs w:val="28"/>
              </w:rPr>
              <w:t>10.</w:t>
            </w:r>
          </w:p>
        </w:tc>
        <w:tc>
          <w:tcPr>
            <w:tcW w:w="7980" w:type="dxa"/>
            <w:shd w:val="clear" w:color="auto" w:fill="auto"/>
          </w:tcPr>
          <w:p w14:paraId="209BDF23" w14:textId="77777777" w:rsidR="004153EB" w:rsidRPr="00E05765" w:rsidRDefault="004153EB" w:rsidP="00B32EB4">
            <w:pPr>
              <w:widowControl w:val="0"/>
              <w:autoSpaceDE w:val="0"/>
              <w:autoSpaceDN w:val="0"/>
              <w:adjustRightInd w:val="0"/>
              <w:rPr>
                <w:rFonts w:eastAsia="Calibri"/>
                <w:bCs/>
                <w:sz w:val="28"/>
                <w:szCs w:val="28"/>
              </w:rPr>
            </w:pPr>
            <w:r w:rsidRPr="00E05765">
              <w:rPr>
                <w:rFonts w:eastAsia="Calibri"/>
                <w:bCs/>
                <w:sz w:val="28"/>
                <w:szCs w:val="28"/>
              </w:rPr>
              <w:t xml:space="preserve">Ремонтно-реставрационные работы объекта культурного наследия «Мост деревянный на ряжах через овраг </w:t>
            </w:r>
            <w:proofErr w:type="spellStart"/>
            <w:r w:rsidRPr="00E05765">
              <w:rPr>
                <w:rFonts w:eastAsia="Calibri"/>
                <w:bCs/>
                <w:sz w:val="28"/>
                <w:szCs w:val="28"/>
              </w:rPr>
              <w:t>Култычный</w:t>
            </w:r>
            <w:proofErr w:type="spellEnd"/>
            <w:r w:rsidRPr="00E05765">
              <w:rPr>
                <w:rFonts w:eastAsia="Calibri"/>
                <w:bCs/>
                <w:sz w:val="28"/>
                <w:szCs w:val="28"/>
              </w:rPr>
              <w:t xml:space="preserve">» </w:t>
            </w:r>
            <w:proofErr w:type="spellStart"/>
            <w:r w:rsidRPr="00E05765">
              <w:rPr>
                <w:rFonts w:eastAsia="Calibri"/>
                <w:bCs/>
                <w:sz w:val="28"/>
                <w:szCs w:val="28"/>
              </w:rPr>
              <w:t>пгт</w:t>
            </w:r>
            <w:proofErr w:type="spellEnd"/>
            <w:r w:rsidRPr="00E05765">
              <w:rPr>
                <w:rFonts w:eastAsia="Calibri"/>
                <w:bCs/>
                <w:sz w:val="28"/>
                <w:szCs w:val="28"/>
              </w:rPr>
              <w:t>. Березово</w:t>
            </w:r>
          </w:p>
        </w:tc>
        <w:tc>
          <w:tcPr>
            <w:tcW w:w="1318" w:type="dxa"/>
            <w:shd w:val="clear" w:color="auto" w:fill="auto"/>
          </w:tcPr>
          <w:p w14:paraId="16CBFB43" w14:textId="77777777" w:rsidR="004153EB" w:rsidRPr="00E05765" w:rsidRDefault="004153EB" w:rsidP="00B32EB4">
            <w:pPr>
              <w:jc w:val="center"/>
              <w:rPr>
                <w:rFonts w:eastAsia="Calibri"/>
                <w:sz w:val="28"/>
                <w:szCs w:val="28"/>
              </w:rPr>
            </w:pPr>
            <w:r w:rsidRPr="00E05765">
              <w:rPr>
                <w:rFonts w:eastAsia="Calibri"/>
                <w:sz w:val="28"/>
                <w:szCs w:val="28"/>
              </w:rPr>
              <w:t>2019-202</w:t>
            </w:r>
            <w:r>
              <w:rPr>
                <w:rFonts w:eastAsia="Calibri"/>
                <w:sz w:val="28"/>
                <w:szCs w:val="28"/>
              </w:rPr>
              <w:t>1</w:t>
            </w:r>
          </w:p>
        </w:tc>
      </w:tr>
      <w:tr w:rsidR="004153EB" w:rsidRPr="00E05765" w14:paraId="1EBBAB4D" w14:textId="77777777" w:rsidTr="004153EB">
        <w:tc>
          <w:tcPr>
            <w:tcW w:w="775" w:type="dxa"/>
            <w:shd w:val="clear" w:color="auto" w:fill="auto"/>
            <w:vAlign w:val="center"/>
          </w:tcPr>
          <w:p w14:paraId="3C025797" w14:textId="68834300" w:rsidR="004153EB" w:rsidRPr="00E05765" w:rsidRDefault="004153EB" w:rsidP="00B32EB4">
            <w:pPr>
              <w:jc w:val="center"/>
              <w:rPr>
                <w:rFonts w:eastAsia="Calibri"/>
                <w:sz w:val="28"/>
                <w:szCs w:val="28"/>
              </w:rPr>
            </w:pPr>
            <w:r>
              <w:rPr>
                <w:rFonts w:eastAsia="Calibri"/>
                <w:sz w:val="28"/>
                <w:szCs w:val="28"/>
              </w:rPr>
              <w:t>11.</w:t>
            </w:r>
          </w:p>
        </w:tc>
        <w:tc>
          <w:tcPr>
            <w:tcW w:w="7980" w:type="dxa"/>
            <w:shd w:val="clear" w:color="auto" w:fill="auto"/>
          </w:tcPr>
          <w:p w14:paraId="40E71ACA" w14:textId="77777777" w:rsidR="004153EB" w:rsidRPr="00E05765" w:rsidRDefault="004153EB" w:rsidP="00B32EB4">
            <w:pPr>
              <w:widowControl w:val="0"/>
              <w:autoSpaceDE w:val="0"/>
              <w:autoSpaceDN w:val="0"/>
              <w:adjustRightInd w:val="0"/>
              <w:rPr>
                <w:rFonts w:eastAsia="Calibri"/>
                <w:bCs/>
                <w:sz w:val="28"/>
                <w:szCs w:val="28"/>
              </w:rPr>
            </w:pPr>
            <w:r w:rsidRPr="00E05765">
              <w:rPr>
                <w:rFonts w:eastAsia="Calibri"/>
                <w:bCs/>
                <w:sz w:val="28"/>
                <w:szCs w:val="28"/>
              </w:rPr>
              <w:t>Благоустройство дворовых и общественных территории:</w:t>
            </w:r>
          </w:p>
          <w:p w14:paraId="7CFB968A" w14:textId="77777777" w:rsidR="004153EB" w:rsidRPr="00E05765" w:rsidRDefault="004153EB" w:rsidP="00B32EB4">
            <w:pPr>
              <w:rPr>
                <w:rFonts w:eastAsia="Calibri"/>
                <w:sz w:val="28"/>
                <w:szCs w:val="28"/>
              </w:rPr>
            </w:pPr>
            <w:proofErr w:type="spellStart"/>
            <w:r w:rsidRPr="00E05765">
              <w:rPr>
                <w:rFonts w:eastAsia="Calibri"/>
                <w:sz w:val="28"/>
                <w:szCs w:val="28"/>
              </w:rPr>
              <w:t>пгт</w:t>
            </w:r>
            <w:proofErr w:type="spellEnd"/>
            <w:r w:rsidRPr="00E05765">
              <w:rPr>
                <w:rFonts w:eastAsia="Calibri"/>
                <w:sz w:val="28"/>
                <w:szCs w:val="28"/>
              </w:rPr>
              <w:t>. Березово:</w:t>
            </w:r>
          </w:p>
          <w:p w14:paraId="5ACB2032" w14:textId="77777777" w:rsidR="004153EB" w:rsidRPr="00E05765" w:rsidRDefault="004153EB" w:rsidP="00B32EB4">
            <w:pPr>
              <w:rPr>
                <w:rFonts w:eastAsia="Calibri"/>
                <w:sz w:val="28"/>
                <w:szCs w:val="28"/>
              </w:rPr>
            </w:pPr>
            <w:r w:rsidRPr="00E05765">
              <w:rPr>
                <w:rFonts w:eastAsia="Calibri"/>
                <w:sz w:val="28"/>
                <w:szCs w:val="28"/>
              </w:rPr>
              <w:t>ул. Первомайская, д. 28</w:t>
            </w:r>
          </w:p>
          <w:p w14:paraId="3D9F05F1" w14:textId="77777777" w:rsidR="004153EB" w:rsidRPr="00E05765" w:rsidRDefault="004153EB" w:rsidP="00B32EB4">
            <w:pPr>
              <w:rPr>
                <w:rFonts w:eastAsia="Calibri"/>
                <w:sz w:val="28"/>
                <w:szCs w:val="28"/>
              </w:rPr>
            </w:pPr>
            <w:r w:rsidRPr="00E05765">
              <w:rPr>
                <w:rFonts w:eastAsia="Calibri"/>
                <w:sz w:val="28"/>
                <w:szCs w:val="28"/>
              </w:rPr>
              <w:t>ул. Ленина, д. 45</w:t>
            </w:r>
          </w:p>
          <w:p w14:paraId="18B3B7FC" w14:textId="77777777" w:rsidR="004153EB" w:rsidRPr="00E05765" w:rsidRDefault="004153EB" w:rsidP="00B32EB4">
            <w:pPr>
              <w:rPr>
                <w:rFonts w:eastAsia="Calibri"/>
                <w:sz w:val="28"/>
                <w:szCs w:val="28"/>
              </w:rPr>
            </w:pPr>
            <w:r w:rsidRPr="00E05765">
              <w:rPr>
                <w:rFonts w:eastAsia="Calibri"/>
                <w:sz w:val="28"/>
                <w:szCs w:val="28"/>
              </w:rPr>
              <w:t>ул. Первомайская, д. 26</w:t>
            </w:r>
          </w:p>
          <w:p w14:paraId="41A5F253" w14:textId="77777777" w:rsidR="004153EB" w:rsidRPr="00E05765" w:rsidRDefault="004153EB" w:rsidP="00B32EB4">
            <w:pPr>
              <w:rPr>
                <w:rFonts w:eastAsia="Calibri"/>
                <w:sz w:val="28"/>
                <w:szCs w:val="28"/>
              </w:rPr>
            </w:pPr>
            <w:r w:rsidRPr="00E05765">
              <w:rPr>
                <w:rFonts w:eastAsia="Calibri"/>
                <w:sz w:val="28"/>
                <w:szCs w:val="28"/>
              </w:rPr>
              <w:t>ул. Газопромысловая, д. 14</w:t>
            </w:r>
          </w:p>
          <w:p w14:paraId="164E2156" w14:textId="77777777" w:rsidR="004153EB" w:rsidRPr="00E05765" w:rsidRDefault="004153EB" w:rsidP="00B32EB4">
            <w:pPr>
              <w:rPr>
                <w:rFonts w:eastAsia="Calibri"/>
                <w:sz w:val="28"/>
                <w:szCs w:val="28"/>
              </w:rPr>
            </w:pPr>
            <w:r w:rsidRPr="00E05765">
              <w:rPr>
                <w:rFonts w:eastAsia="Calibri"/>
                <w:sz w:val="28"/>
                <w:szCs w:val="28"/>
              </w:rPr>
              <w:t>ул. Путилова, д. 47</w:t>
            </w:r>
          </w:p>
          <w:p w14:paraId="4E61A926" w14:textId="77777777" w:rsidR="004153EB" w:rsidRPr="00E05765" w:rsidRDefault="004153EB" w:rsidP="00B32EB4">
            <w:pPr>
              <w:rPr>
                <w:rFonts w:eastAsia="Calibri"/>
                <w:sz w:val="28"/>
                <w:szCs w:val="28"/>
              </w:rPr>
            </w:pPr>
            <w:r w:rsidRPr="00E05765">
              <w:rPr>
                <w:rFonts w:eastAsia="Calibri"/>
                <w:sz w:val="28"/>
                <w:szCs w:val="28"/>
              </w:rPr>
              <w:t>ул. Быстрицкого, д. 2, д. 12</w:t>
            </w:r>
          </w:p>
          <w:p w14:paraId="13A2E688" w14:textId="77777777" w:rsidR="004153EB" w:rsidRPr="00E05765" w:rsidRDefault="004153EB" w:rsidP="00B32EB4">
            <w:pPr>
              <w:rPr>
                <w:rFonts w:eastAsia="Calibri"/>
                <w:sz w:val="28"/>
                <w:szCs w:val="28"/>
              </w:rPr>
            </w:pPr>
            <w:proofErr w:type="spellStart"/>
            <w:r w:rsidRPr="00E05765">
              <w:rPr>
                <w:rFonts w:eastAsia="Calibri"/>
                <w:sz w:val="28"/>
                <w:szCs w:val="28"/>
              </w:rPr>
              <w:t>пгт</w:t>
            </w:r>
            <w:proofErr w:type="spellEnd"/>
            <w:r w:rsidRPr="00E05765">
              <w:rPr>
                <w:rFonts w:eastAsia="Calibri"/>
                <w:sz w:val="28"/>
                <w:szCs w:val="28"/>
              </w:rPr>
              <w:t xml:space="preserve">. </w:t>
            </w:r>
            <w:proofErr w:type="spellStart"/>
            <w:r w:rsidRPr="00E05765">
              <w:rPr>
                <w:rFonts w:eastAsia="Calibri"/>
                <w:sz w:val="28"/>
                <w:szCs w:val="28"/>
              </w:rPr>
              <w:t>Игрим</w:t>
            </w:r>
            <w:proofErr w:type="spellEnd"/>
            <w:r w:rsidRPr="00E05765">
              <w:rPr>
                <w:rFonts w:eastAsia="Calibri"/>
                <w:sz w:val="28"/>
                <w:szCs w:val="28"/>
              </w:rPr>
              <w:t>:</w:t>
            </w:r>
          </w:p>
          <w:p w14:paraId="6B72AD12" w14:textId="77777777" w:rsidR="004153EB" w:rsidRPr="00E05765" w:rsidRDefault="004153EB" w:rsidP="00B32EB4">
            <w:pPr>
              <w:rPr>
                <w:rFonts w:eastAsia="Calibri"/>
                <w:sz w:val="28"/>
                <w:szCs w:val="28"/>
              </w:rPr>
            </w:pPr>
            <w:r w:rsidRPr="00E05765">
              <w:rPr>
                <w:rFonts w:eastAsia="Calibri"/>
                <w:sz w:val="28"/>
                <w:szCs w:val="28"/>
              </w:rPr>
              <w:t>ул. Кооперативная д.21</w:t>
            </w:r>
          </w:p>
          <w:p w14:paraId="29667830" w14:textId="77777777" w:rsidR="004153EB" w:rsidRPr="00E05765" w:rsidRDefault="004153EB" w:rsidP="00B32EB4">
            <w:pPr>
              <w:rPr>
                <w:rFonts w:eastAsia="Calibri"/>
                <w:sz w:val="28"/>
                <w:szCs w:val="28"/>
              </w:rPr>
            </w:pPr>
            <w:r w:rsidRPr="00E05765">
              <w:rPr>
                <w:rFonts w:eastAsia="Calibri"/>
                <w:sz w:val="28"/>
                <w:szCs w:val="28"/>
              </w:rPr>
              <w:lastRenderedPageBreak/>
              <w:t xml:space="preserve">ул. </w:t>
            </w:r>
            <w:proofErr w:type="spellStart"/>
            <w:r w:rsidRPr="00E05765">
              <w:rPr>
                <w:rFonts w:eastAsia="Calibri"/>
                <w:sz w:val="28"/>
                <w:szCs w:val="28"/>
              </w:rPr>
              <w:t>Устремская</w:t>
            </w:r>
            <w:proofErr w:type="spellEnd"/>
            <w:r w:rsidRPr="00E05765">
              <w:rPr>
                <w:rFonts w:eastAsia="Calibri"/>
                <w:sz w:val="28"/>
                <w:szCs w:val="28"/>
              </w:rPr>
              <w:t xml:space="preserve">  д. 4, д. 1</w:t>
            </w:r>
          </w:p>
          <w:p w14:paraId="5B1D8B99" w14:textId="77777777" w:rsidR="004153EB" w:rsidRPr="00E05765" w:rsidRDefault="004153EB" w:rsidP="00B32EB4">
            <w:pPr>
              <w:rPr>
                <w:rFonts w:eastAsia="Calibri"/>
                <w:sz w:val="28"/>
                <w:szCs w:val="28"/>
              </w:rPr>
            </w:pPr>
            <w:r w:rsidRPr="00E05765">
              <w:rPr>
                <w:rFonts w:eastAsia="Calibri"/>
                <w:sz w:val="28"/>
                <w:szCs w:val="28"/>
              </w:rPr>
              <w:t>ул. Сухарева, д. 2, д. 1, ул. Гагарина, д. 5</w:t>
            </w:r>
          </w:p>
          <w:p w14:paraId="17815556" w14:textId="77777777" w:rsidR="004153EB" w:rsidRPr="00E05765" w:rsidRDefault="004153EB" w:rsidP="00B32EB4">
            <w:pPr>
              <w:rPr>
                <w:rFonts w:eastAsia="Calibri"/>
                <w:sz w:val="28"/>
                <w:szCs w:val="28"/>
              </w:rPr>
            </w:pPr>
            <w:r w:rsidRPr="00E05765">
              <w:rPr>
                <w:rFonts w:eastAsia="Calibri"/>
                <w:sz w:val="28"/>
                <w:szCs w:val="28"/>
              </w:rPr>
              <w:t>ул. Мира, д. 22, ул. Гагарина, д. 1</w:t>
            </w:r>
          </w:p>
        </w:tc>
        <w:tc>
          <w:tcPr>
            <w:tcW w:w="1318" w:type="dxa"/>
            <w:shd w:val="clear" w:color="auto" w:fill="auto"/>
          </w:tcPr>
          <w:p w14:paraId="57B3752B" w14:textId="77777777" w:rsidR="004153EB" w:rsidRPr="00CD4DA1" w:rsidRDefault="004153EB" w:rsidP="00B32EB4">
            <w:pPr>
              <w:jc w:val="center"/>
              <w:rPr>
                <w:rFonts w:eastAsia="Calibri"/>
                <w:sz w:val="28"/>
                <w:szCs w:val="28"/>
              </w:rPr>
            </w:pPr>
            <w:r w:rsidRPr="00CD4DA1">
              <w:rPr>
                <w:rFonts w:eastAsia="Calibri"/>
                <w:sz w:val="28"/>
                <w:szCs w:val="28"/>
              </w:rPr>
              <w:lastRenderedPageBreak/>
              <w:t>2019-2025</w:t>
            </w:r>
          </w:p>
        </w:tc>
      </w:tr>
      <w:tr w:rsidR="004153EB" w:rsidRPr="00E05765" w14:paraId="0E7ABB69" w14:textId="77777777" w:rsidTr="004153EB">
        <w:tc>
          <w:tcPr>
            <w:tcW w:w="775" w:type="dxa"/>
            <w:shd w:val="clear" w:color="auto" w:fill="auto"/>
            <w:vAlign w:val="center"/>
          </w:tcPr>
          <w:p w14:paraId="20A77986" w14:textId="0EAE4A8B" w:rsidR="004153EB" w:rsidRPr="00E05765" w:rsidRDefault="004153EB" w:rsidP="00B32EB4">
            <w:pPr>
              <w:jc w:val="center"/>
              <w:rPr>
                <w:rFonts w:eastAsia="Calibri"/>
                <w:sz w:val="28"/>
                <w:szCs w:val="28"/>
              </w:rPr>
            </w:pPr>
            <w:r>
              <w:rPr>
                <w:rFonts w:eastAsia="Calibri"/>
                <w:sz w:val="28"/>
                <w:szCs w:val="28"/>
              </w:rPr>
              <w:lastRenderedPageBreak/>
              <w:t>12.</w:t>
            </w:r>
          </w:p>
        </w:tc>
        <w:tc>
          <w:tcPr>
            <w:tcW w:w="7980" w:type="dxa"/>
            <w:shd w:val="clear" w:color="auto" w:fill="auto"/>
          </w:tcPr>
          <w:p w14:paraId="53EDC745" w14:textId="77777777" w:rsidR="004153EB" w:rsidRPr="00E05765" w:rsidRDefault="004153EB" w:rsidP="00B32EB4">
            <w:pPr>
              <w:rPr>
                <w:rFonts w:eastAsia="Calibri"/>
                <w:sz w:val="28"/>
                <w:szCs w:val="28"/>
              </w:rPr>
            </w:pPr>
            <w:r w:rsidRPr="00E05765">
              <w:rPr>
                <w:rFonts w:eastAsia="Calibri"/>
                <w:sz w:val="28"/>
                <w:szCs w:val="28"/>
              </w:rPr>
              <w:t>Благоустройство общественных территорий:</w:t>
            </w:r>
          </w:p>
          <w:p w14:paraId="640287BE" w14:textId="77777777" w:rsidR="004153EB" w:rsidRPr="00E05765" w:rsidRDefault="004153EB" w:rsidP="00B32EB4">
            <w:pPr>
              <w:rPr>
                <w:rFonts w:eastAsia="Calibri"/>
                <w:sz w:val="28"/>
                <w:szCs w:val="28"/>
              </w:rPr>
            </w:pPr>
            <w:r w:rsidRPr="00E05765">
              <w:rPr>
                <w:rFonts w:eastAsia="Calibri"/>
                <w:sz w:val="28"/>
                <w:szCs w:val="28"/>
              </w:rPr>
              <w:t>-</w:t>
            </w:r>
            <w:proofErr w:type="spellStart"/>
            <w:r w:rsidRPr="00E05765">
              <w:rPr>
                <w:rFonts w:eastAsia="Calibri"/>
                <w:sz w:val="28"/>
                <w:szCs w:val="28"/>
              </w:rPr>
              <w:t>пгт</w:t>
            </w:r>
            <w:proofErr w:type="spellEnd"/>
            <w:r w:rsidRPr="00E05765">
              <w:rPr>
                <w:rFonts w:eastAsia="Calibri"/>
                <w:sz w:val="28"/>
                <w:szCs w:val="28"/>
              </w:rPr>
              <w:t>. Березово, благоустройство «парка имени Г.Е. Собянина»</w:t>
            </w:r>
          </w:p>
        </w:tc>
        <w:tc>
          <w:tcPr>
            <w:tcW w:w="1318" w:type="dxa"/>
            <w:shd w:val="clear" w:color="auto" w:fill="auto"/>
          </w:tcPr>
          <w:p w14:paraId="501E7085" w14:textId="77777777" w:rsidR="004153EB" w:rsidRPr="00E05765" w:rsidRDefault="004153EB" w:rsidP="00B32EB4">
            <w:pPr>
              <w:jc w:val="center"/>
              <w:rPr>
                <w:rFonts w:eastAsia="Calibri"/>
                <w:sz w:val="28"/>
                <w:szCs w:val="28"/>
              </w:rPr>
            </w:pPr>
            <w:r w:rsidRPr="00E05765">
              <w:rPr>
                <w:rFonts w:eastAsia="Calibri"/>
                <w:sz w:val="28"/>
                <w:szCs w:val="28"/>
              </w:rPr>
              <w:t>2020-2021</w:t>
            </w:r>
          </w:p>
        </w:tc>
      </w:tr>
    </w:tbl>
    <w:p w14:paraId="15745602" w14:textId="77777777" w:rsidR="007545F0" w:rsidRPr="00EA3343" w:rsidRDefault="007545F0" w:rsidP="007545F0">
      <w:pPr>
        <w:jc w:val="center"/>
      </w:pPr>
    </w:p>
    <w:p w14:paraId="2B143A4F" w14:textId="77777777" w:rsidR="00500522" w:rsidRDefault="00500522" w:rsidP="00727916">
      <w:pPr>
        <w:widowControl w:val="0"/>
        <w:rPr>
          <w:b/>
          <w:sz w:val="28"/>
          <w:szCs w:val="28"/>
        </w:rPr>
        <w:sectPr w:rsidR="00500522" w:rsidSect="00812B95">
          <w:pgSz w:w="11906" w:h="16838" w:code="9"/>
          <w:pgMar w:top="993" w:right="567" w:bottom="1134" w:left="1418" w:header="709" w:footer="709" w:gutter="0"/>
          <w:cols w:space="708"/>
          <w:titlePg/>
          <w:docGrid w:linePitch="360"/>
        </w:sectPr>
      </w:pPr>
    </w:p>
    <w:p w14:paraId="420DA94A" w14:textId="77777777" w:rsidR="00732FC8" w:rsidRPr="00732FC8" w:rsidRDefault="009C7FD5" w:rsidP="00732FC8">
      <w:pPr>
        <w:widowControl w:val="0"/>
        <w:jc w:val="center"/>
        <w:rPr>
          <w:sz w:val="28"/>
          <w:szCs w:val="28"/>
        </w:rPr>
      </w:pPr>
      <w:r w:rsidRPr="00732FC8">
        <w:rPr>
          <w:sz w:val="28"/>
          <w:szCs w:val="28"/>
        </w:rPr>
        <w:lastRenderedPageBreak/>
        <w:t xml:space="preserve">Раздел </w:t>
      </w:r>
      <w:r w:rsidR="00DB396D" w:rsidRPr="00732FC8">
        <w:rPr>
          <w:sz w:val="28"/>
          <w:szCs w:val="28"/>
          <w:lang w:val="en-US"/>
        </w:rPr>
        <w:t>III</w:t>
      </w:r>
      <w:r w:rsidRPr="00732FC8">
        <w:rPr>
          <w:sz w:val="28"/>
          <w:szCs w:val="28"/>
        </w:rPr>
        <w:t xml:space="preserve">. </w:t>
      </w:r>
      <w:r w:rsidR="00732FC8" w:rsidRPr="00732FC8">
        <w:rPr>
          <w:sz w:val="28"/>
          <w:szCs w:val="28"/>
        </w:rPr>
        <w:t xml:space="preserve">Вопросы, поставленные перед главой Березовского района, администрацией Березовского района </w:t>
      </w:r>
    </w:p>
    <w:p w14:paraId="21244564" w14:textId="77777777" w:rsidR="00732FC8" w:rsidRDefault="00732FC8" w:rsidP="00732FC8">
      <w:pPr>
        <w:widowControl w:val="0"/>
        <w:jc w:val="center"/>
        <w:rPr>
          <w:sz w:val="28"/>
          <w:szCs w:val="28"/>
        </w:rPr>
      </w:pPr>
      <w:r w:rsidRPr="00732FC8">
        <w:rPr>
          <w:sz w:val="28"/>
          <w:szCs w:val="28"/>
        </w:rPr>
        <w:t>Думой Березовского района в 20</w:t>
      </w:r>
      <w:r w:rsidR="00B46847">
        <w:rPr>
          <w:sz w:val="28"/>
          <w:szCs w:val="28"/>
        </w:rPr>
        <w:t>20</w:t>
      </w:r>
      <w:r w:rsidRPr="00732FC8">
        <w:rPr>
          <w:sz w:val="28"/>
          <w:szCs w:val="28"/>
        </w:rPr>
        <w:t xml:space="preserve"> году</w:t>
      </w:r>
      <w:r w:rsidR="00AF0740">
        <w:rPr>
          <w:sz w:val="28"/>
          <w:szCs w:val="28"/>
        </w:rPr>
        <w:t xml:space="preserve"> </w:t>
      </w:r>
    </w:p>
    <w:p w14:paraId="0786C813" w14:textId="77777777" w:rsidR="007531A7" w:rsidRPr="00732FC8" w:rsidRDefault="007531A7" w:rsidP="00732FC8">
      <w:pPr>
        <w:widowControl w:val="0"/>
        <w:jc w:val="center"/>
        <w:rPr>
          <w:sz w:val="28"/>
          <w:szCs w:val="28"/>
        </w:rPr>
      </w:pPr>
    </w:p>
    <w:tbl>
      <w:tblPr>
        <w:tblW w:w="52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1"/>
        <w:gridCol w:w="4823"/>
        <w:gridCol w:w="5847"/>
        <w:gridCol w:w="4387"/>
      </w:tblGrid>
      <w:tr w:rsidR="007531A7" w:rsidRPr="007531A7" w14:paraId="5A860B58" w14:textId="77777777" w:rsidTr="007531A7">
        <w:tc>
          <w:tcPr>
            <w:tcW w:w="551" w:type="dxa"/>
          </w:tcPr>
          <w:p w14:paraId="58B643F6" w14:textId="77777777" w:rsidR="007531A7" w:rsidRPr="00E77A0C" w:rsidRDefault="007531A7" w:rsidP="007531A7">
            <w:pPr>
              <w:jc w:val="center"/>
              <w:rPr>
                <w:i/>
              </w:rPr>
            </w:pPr>
            <w:r w:rsidRPr="00E77A0C">
              <w:rPr>
                <w:i/>
              </w:rPr>
              <w:t>№ п/п</w:t>
            </w:r>
          </w:p>
        </w:tc>
        <w:tc>
          <w:tcPr>
            <w:tcW w:w="4823" w:type="dxa"/>
          </w:tcPr>
          <w:p w14:paraId="635A2402" w14:textId="77777777" w:rsidR="007531A7" w:rsidRPr="00E77A0C" w:rsidRDefault="007531A7" w:rsidP="007531A7">
            <w:pPr>
              <w:jc w:val="center"/>
              <w:rPr>
                <w:i/>
              </w:rPr>
            </w:pPr>
            <w:r w:rsidRPr="00E77A0C">
              <w:rPr>
                <w:i/>
              </w:rPr>
              <w:t xml:space="preserve">Наименование </w:t>
            </w:r>
          </w:p>
          <w:p w14:paraId="1424534B" w14:textId="77777777" w:rsidR="007531A7" w:rsidRPr="00E77A0C" w:rsidRDefault="007531A7" w:rsidP="007531A7">
            <w:pPr>
              <w:jc w:val="center"/>
              <w:rPr>
                <w:i/>
              </w:rPr>
            </w:pPr>
            <w:r w:rsidRPr="00E77A0C">
              <w:rPr>
                <w:i/>
              </w:rPr>
              <w:t>вопроса, рассматриваемого на совместном заседании комиссий Думы района</w:t>
            </w:r>
          </w:p>
        </w:tc>
        <w:tc>
          <w:tcPr>
            <w:tcW w:w="5847" w:type="dxa"/>
          </w:tcPr>
          <w:p w14:paraId="509C33AB" w14:textId="77777777" w:rsidR="007531A7" w:rsidRPr="00E77A0C" w:rsidRDefault="007531A7" w:rsidP="007531A7">
            <w:pPr>
              <w:jc w:val="center"/>
              <w:rPr>
                <w:i/>
              </w:rPr>
            </w:pPr>
            <w:r w:rsidRPr="00E77A0C">
              <w:rPr>
                <w:i/>
              </w:rPr>
              <w:t>Решение (рекомендации) комиссии</w:t>
            </w:r>
          </w:p>
        </w:tc>
        <w:tc>
          <w:tcPr>
            <w:tcW w:w="4387" w:type="dxa"/>
          </w:tcPr>
          <w:p w14:paraId="137715A5" w14:textId="77777777" w:rsidR="007531A7" w:rsidRPr="00E77A0C" w:rsidRDefault="007531A7" w:rsidP="007531A7">
            <w:pPr>
              <w:jc w:val="center"/>
              <w:rPr>
                <w:i/>
              </w:rPr>
            </w:pPr>
            <w:r w:rsidRPr="00E77A0C">
              <w:rPr>
                <w:i/>
              </w:rPr>
              <w:t>Исполнение решений (рекомендаций)</w:t>
            </w:r>
          </w:p>
        </w:tc>
      </w:tr>
      <w:tr w:rsidR="007531A7" w:rsidRPr="007531A7" w14:paraId="308C9820" w14:textId="77777777" w:rsidTr="007531A7">
        <w:tc>
          <w:tcPr>
            <w:tcW w:w="551" w:type="dxa"/>
          </w:tcPr>
          <w:p w14:paraId="636E15D8" w14:textId="1A1A3BA0" w:rsidR="007531A7" w:rsidRPr="00E77A0C" w:rsidRDefault="00F232A4" w:rsidP="007531A7">
            <w:pPr>
              <w:jc w:val="center"/>
            </w:pPr>
            <w:r>
              <w:t>1</w:t>
            </w:r>
            <w:r w:rsidR="007531A7" w:rsidRPr="00E77A0C">
              <w:t>.</w:t>
            </w:r>
          </w:p>
        </w:tc>
        <w:tc>
          <w:tcPr>
            <w:tcW w:w="4823" w:type="dxa"/>
          </w:tcPr>
          <w:p w14:paraId="1148E85F" w14:textId="77777777" w:rsidR="007531A7" w:rsidRPr="00E77A0C" w:rsidRDefault="007531A7" w:rsidP="007531A7">
            <w:pPr>
              <w:tabs>
                <w:tab w:val="left" w:pos="220"/>
              </w:tabs>
              <w:ind w:right="146"/>
              <w:jc w:val="center"/>
              <w:rPr>
                <w:bCs/>
              </w:rPr>
            </w:pPr>
            <w:r w:rsidRPr="00E77A0C">
              <w:rPr>
                <w:bCs/>
              </w:rPr>
              <w:t>Протокол</w:t>
            </w:r>
          </w:p>
          <w:p w14:paraId="35074361" w14:textId="77777777" w:rsidR="007531A7" w:rsidRPr="00E77A0C" w:rsidRDefault="007531A7" w:rsidP="007531A7">
            <w:pPr>
              <w:tabs>
                <w:tab w:val="left" w:pos="-392"/>
              </w:tabs>
              <w:ind w:left="-250" w:right="146"/>
              <w:jc w:val="center"/>
              <w:rPr>
                <w:bCs/>
              </w:rPr>
            </w:pPr>
            <w:r w:rsidRPr="00E77A0C">
              <w:rPr>
                <w:bCs/>
              </w:rPr>
              <w:t xml:space="preserve">заседания постоянной комиссии по муниципальному хозяйству </w:t>
            </w:r>
          </w:p>
          <w:p w14:paraId="72B0A2EC" w14:textId="77777777" w:rsidR="007531A7" w:rsidRPr="00E77A0C" w:rsidRDefault="007531A7" w:rsidP="007531A7">
            <w:pPr>
              <w:tabs>
                <w:tab w:val="left" w:pos="220"/>
              </w:tabs>
              <w:ind w:right="146"/>
              <w:jc w:val="center"/>
              <w:rPr>
                <w:bCs/>
              </w:rPr>
            </w:pPr>
            <w:r w:rsidRPr="00E77A0C">
              <w:rPr>
                <w:bCs/>
              </w:rPr>
              <w:t xml:space="preserve"> от 18.03.2020</w:t>
            </w:r>
          </w:p>
          <w:p w14:paraId="7D672AE5" w14:textId="77777777" w:rsidR="007531A7" w:rsidRPr="00E77A0C" w:rsidRDefault="007531A7" w:rsidP="007531A7">
            <w:pPr>
              <w:jc w:val="both"/>
            </w:pPr>
            <w:r w:rsidRPr="00E77A0C">
              <w:t>Об информации о  перспективах введения в действие авторечвокзала в пгт. Березово в 2020 году.</w:t>
            </w:r>
          </w:p>
          <w:p w14:paraId="79E59A6F" w14:textId="77777777" w:rsidR="007531A7" w:rsidRPr="00E77A0C" w:rsidRDefault="007531A7" w:rsidP="007531A7">
            <w:pPr>
              <w:tabs>
                <w:tab w:val="left" w:pos="220"/>
              </w:tabs>
              <w:ind w:right="-1"/>
              <w:jc w:val="both"/>
              <w:rPr>
                <w:i/>
                <w:color w:val="000000"/>
              </w:rPr>
            </w:pPr>
            <w:r w:rsidRPr="00E77A0C">
              <w:rPr>
                <w:i/>
                <w:color w:val="000000"/>
              </w:rPr>
              <w:t>Докладывает: Гагарин Василий Васильевич – заведующий отделом транспорта  администрации Березовского района</w:t>
            </w:r>
          </w:p>
          <w:p w14:paraId="78628F47" w14:textId="77777777" w:rsidR="007531A7" w:rsidRPr="00E77A0C" w:rsidRDefault="007531A7" w:rsidP="007531A7">
            <w:pPr>
              <w:ind w:right="-284"/>
              <w:rPr>
                <w:bCs/>
              </w:rPr>
            </w:pPr>
            <w:r w:rsidRPr="00E77A0C">
              <w:rPr>
                <w:bCs/>
              </w:rPr>
              <w:t xml:space="preserve">Выписка направлена Фомину В.И., </w:t>
            </w:r>
            <w:proofErr w:type="spellStart"/>
            <w:r w:rsidRPr="00E77A0C">
              <w:rPr>
                <w:bCs/>
              </w:rPr>
              <w:t>Билашу</w:t>
            </w:r>
            <w:proofErr w:type="spellEnd"/>
            <w:r w:rsidRPr="00E77A0C">
              <w:rPr>
                <w:bCs/>
              </w:rPr>
              <w:t xml:space="preserve"> С.Ю., Гагарину В.В. (от 26.03.2020 исх. № 144)</w:t>
            </w:r>
          </w:p>
        </w:tc>
        <w:tc>
          <w:tcPr>
            <w:tcW w:w="5847" w:type="dxa"/>
          </w:tcPr>
          <w:p w14:paraId="781F99D7" w14:textId="77777777" w:rsidR="007531A7" w:rsidRPr="00E77A0C" w:rsidRDefault="007531A7" w:rsidP="007531A7">
            <w:pPr>
              <w:jc w:val="both"/>
            </w:pPr>
            <w:r w:rsidRPr="00E77A0C">
              <w:tab/>
              <w:t xml:space="preserve">В рамках работы совместного заседания постоянных комиссий Думы Березовского района, 18 марта 2020 года депутатам представлена информация </w:t>
            </w:r>
            <w:r w:rsidRPr="00E77A0C">
              <w:rPr>
                <w:bCs/>
              </w:rPr>
              <w:t xml:space="preserve">о </w:t>
            </w:r>
            <w:r w:rsidRPr="00E77A0C">
              <w:t>перспективах введения в действие авторечвокзала в пгт. Березово в 2020 году.</w:t>
            </w:r>
          </w:p>
          <w:p w14:paraId="6F5DC177" w14:textId="77777777" w:rsidR="007531A7" w:rsidRPr="00E77A0C" w:rsidRDefault="007531A7" w:rsidP="007531A7">
            <w:pPr>
              <w:ind w:firstLine="720"/>
              <w:jc w:val="both"/>
            </w:pPr>
            <w:r w:rsidRPr="00E77A0C">
              <w:t>После обсуждения депутаты рекомендовали администрации Березовского района (Гагарин В.В.) представить в июне 2020 года итоговую информацию по вводу в действие авторечвокзала в пгт. Березово, при наличии возможности – посещение объекта с обзорной экскурсией для депутатского корпуса.</w:t>
            </w:r>
          </w:p>
        </w:tc>
        <w:tc>
          <w:tcPr>
            <w:tcW w:w="4387" w:type="dxa"/>
          </w:tcPr>
          <w:p w14:paraId="7AD3F5E0" w14:textId="0D4F7525" w:rsidR="007531A7" w:rsidRPr="00E77A0C" w:rsidRDefault="007531A7" w:rsidP="007531A7">
            <w:pPr>
              <w:ind w:left="34"/>
              <w:jc w:val="both"/>
            </w:pPr>
            <w:r w:rsidRPr="00E77A0C">
              <w:t xml:space="preserve"> </w:t>
            </w:r>
            <w:r w:rsidR="00AB4B2D">
              <w:t xml:space="preserve">В связи с наличием замечаний со стороны приемочной комиссии, сроки введения </w:t>
            </w:r>
            <w:proofErr w:type="spellStart"/>
            <w:r w:rsidR="00AB4B2D">
              <w:t>авторечвокзала</w:t>
            </w:r>
            <w:proofErr w:type="spellEnd"/>
            <w:r w:rsidR="00AB4B2D">
              <w:t xml:space="preserve"> были скорректированы. Данная информация была передана в Думу Березовского район. Вопрос о возможности проведения обзорной экскурсии и доклада Гагарина В.В. был снят с повестки.</w:t>
            </w:r>
          </w:p>
        </w:tc>
      </w:tr>
      <w:tr w:rsidR="007531A7" w:rsidRPr="007531A7" w14:paraId="1D513FAB" w14:textId="77777777" w:rsidTr="007531A7">
        <w:tc>
          <w:tcPr>
            <w:tcW w:w="551" w:type="dxa"/>
          </w:tcPr>
          <w:p w14:paraId="1CB4BFF2" w14:textId="4ECF9DA1" w:rsidR="007531A7" w:rsidRPr="00E77A0C" w:rsidRDefault="00F232A4" w:rsidP="007531A7">
            <w:pPr>
              <w:jc w:val="center"/>
            </w:pPr>
            <w:r>
              <w:t>2</w:t>
            </w:r>
            <w:r w:rsidR="007531A7" w:rsidRPr="00E77A0C">
              <w:t>.</w:t>
            </w:r>
          </w:p>
        </w:tc>
        <w:tc>
          <w:tcPr>
            <w:tcW w:w="4823" w:type="dxa"/>
          </w:tcPr>
          <w:p w14:paraId="5D3462DB" w14:textId="77777777" w:rsidR="007531A7" w:rsidRPr="00E77A0C" w:rsidRDefault="007531A7" w:rsidP="007531A7">
            <w:pPr>
              <w:tabs>
                <w:tab w:val="left" w:pos="220"/>
              </w:tabs>
              <w:ind w:right="146"/>
              <w:jc w:val="center"/>
              <w:rPr>
                <w:bCs/>
              </w:rPr>
            </w:pPr>
            <w:r w:rsidRPr="00E77A0C">
              <w:rPr>
                <w:bCs/>
              </w:rPr>
              <w:t>Протокол № 16</w:t>
            </w:r>
          </w:p>
          <w:p w14:paraId="3DC15163" w14:textId="77777777" w:rsidR="007531A7" w:rsidRPr="00E77A0C" w:rsidRDefault="007531A7" w:rsidP="007531A7">
            <w:pPr>
              <w:tabs>
                <w:tab w:val="left" w:pos="220"/>
              </w:tabs>
              <w:ind w:right="146"/>
              <w:jc w:val="center"/>
              <w:rPr>
                <w:bCs/>
              </w:rPr>
            </w:pPr>
            <w:r w:rsidRPr="00E77A0C">
              <w:rPr>
                <w:bCs/>
              </w:rPr>
              <w:t xml:space="preserve">заседания постоянной комиссии по социальной политике и МСУ </w:t>
            </w:r>
          </w:p>
          <w:p w14:paraId="3C5C1709" w14:textId="77777777" w:rsidR="007531A7" w:rsidRPr="00E77A0C" w:rsidRDefault="007531A7" w:rsidP="007531A7">
            <w:pPr>
              <w:tabs>
                <w:tab w:val="left" w:pos="220"/>
              </w:tabs>
              <w:ind w:right="146"/>
              <w:jc w:val="center"/>
              <w:rPr>
                <w:bCs/>
              </w:rPr>
            </w:pPr>
            <w:r w:rsidRPr="00E77A0C">
              <w:rPr>
                <w:bCs/>
              </w:rPr>
              <w:t xml:space="preserve"> от 02 июня 2020 года.</w:t>
            </w:r>
          </w:p>
          <w:p w14:paraId="33EC8678" w14:textId="77777777" w:rsidR="007531A7" w:rsidRPr="00E77A0C" w:rsidRDefault="007531A7" w:rsidP="007531A7">
            <w:pPr>
              <w:tabs>
                <w:tab w:val="left" w:pos="220"/>
              </w:tabs>
              <w:ind w:right="33"/>
              <w:jc w:val="both"/>
              <w:rPr>
                <w:bCs/>
              </w:rPr>
            </w:pPr>
            <w:r w:rsidRPr="00E77A0C">
              <w:rPr>
                <w:bCs/>
              </w:rPr>
              <w:t>Об информации о ходе реализации национального проекта «Образование» в Березовском районе: состояние и перспективы».</w:t>
            </w:r>
          </w:p>
          <w:p w14:paraId="13EF670A" w14:textId="77777777" w:rsidR="007531A7" w:rsidRPr="00E77A0C" w:rsidRDefault="007531A7" w:rsidP="007531A7">
            <w:pPr>
              <w:tabs>
                <w:tab w:val="left" w:pos="220"/>
              </w:tabs>
              <w:ind w:right="146"/>
              <w:jc w:val="both"/>
              <w:rPr>
                <w:i/>
              </w:rPr>
            </w:pPr>
            <w:r w:rsidRPr="00E77A0C">
              <w:rPr>
                <w:i/>
                <w:color w:val="000000"/>
              </w:rPr>
              <w:t xml:space="preserve">Докладчик: </w:t>
            </w:r>
            <w:proofErr w:type="spellStart"/>
            <w:r w:rsidRPr="00E77A0C">
              <w:rPr>
                <w:i/>
              </w:rPr>
              <w:t>Андронюк</w:t>
            </w:r>
            <w:proofErr w:type="spellEnd"/>
            <w:r w:rsidRPr="00E77A0C">
              <w:rPr>
                <w:i/>
              </w:rPr>
              <w:t xml:space="preserve"> Лия Федоровна – председатель Комитета образования администрации района</w:t>
            </w:r>
          </w:p>
          <w:p w14:paraId="62509C02" w14:textId="77777777" w:rsidR="007531A7" w:rsidRPr="00E77A0C" w:rsidRDefault="007531A7" w:rsidP="007531A7">
            <w:pPr>
              <w:tabs>
                <w:tab w:val="left" w:pos="0"/>
              </w:tabs>
              <w:ind w:right="33"/>
              <w:jc w:val="both"/>
              <w:rPr>
                <w:bCs/>
                <w:highlight w:val="yellow"/>
              </w:rPr>
            </w:pPr>
            <w:r w:rsidRPr="00E77A0C">
              <w:rPr>
                <w:bCs/>
              </w:rPr>
              <w:t xml:space="preserve">Выписка направлена Фомину В.И., Чечеткиной И.В., </w:t>
            </w:r>
            <w:proofErr w:type="spellStart"/>
            <w:r w:rsidRPr="00E77A0C">
              <w:rPr>
                <w:bCs/>
              </w:rPr>
              <w:t>Андронюк</w:t>
            </w:r>
            <w:proofErr w:type="spellEnd"/>
            <w:r w:rsidRPr="00E77A0C">
              <w:rPr>
                <w:bCs/>
              </w:rPr>
              <w:t xml:space="preserve"> Л.Ф. (от </w:t>
            </w:r>
            <w:r w:rsidRPr="00E77A0C">
              <w:rPr>
                <w:bCs/>
              </w:rPr>
              <w:lastRenderedPageBreak/>
              <w:t>16.06.2020  исх. № 263)</w:t>
            </w:r>
          </w:p>
        </w:tc>
        <w:tc>
          <w:tcPr>
            <w:tcW w:w="5847" w:type="dxa"/>
          </w:tcPr>
          <w:p w14:paraId="497DED77" w14:textId="77777777" w:rsidR="007531A7" w:rsidRPr="00E77A0C" w:rsidRDefault="007531A7" w:rsidP="007531A7">
            <w:pPr>
              <w:tabs>
                <w:tab w:val="left" w:pos="220"/>
              </w:tabs>
              <w:jc w:val="both"/>
            </w:pPr>
            <w:r w:rsidRPr="00E77A0C">
              <w:lastRenderedPageBreak/>
              <w:t>В процессе обсуждения депутаты предложили:</w:t>
            </w:r>
          </w:p>
          <w:p w14:paraId="7F0BC7EB" w14:textId="77777777" w:rsidR="007531A7" w:rsidRPr="00E77A0C" w:rsidRDefault="007531A7" w:rsidP="007531A7">
            <w:pPr>
              <w:tabs>
                <w:tab w:val="left" w:pos="220"/>
              </w:tabs>
              <w:jc w:val="both"/>
              <w:rPr>
                <w:bCs/>
              </w:rPr>
            </w:pPr>
            <w:r w:rsidRPr="00E77A0C">
              <w:rPr>
                <w:bCs/>
              </w:rPr>
              <w:t xml:space="preserve">1. Заслушать председателя Комитета образования администрации Березовского района Л.Ф. </w:t>
            </w:r>
            <w:proofErr w:type="spellStart"/>
            <w:r w:rsidRPr="00E77A0C">
              <w:rPr>
                <w:bCs/>
              </w:rPr>
              <w:t>Андронюк</w:t>
            </w:r>
            <w:proofErr w:type="spellEnd"/>
            <w:r w:rsidRPr="00E77A0C">
              <w:rPr>
                <w:bCs/>
              </w:rPr>
              <w:t xml:space="preserve"> на совместном заседании постоянных депутатских комиссий Думы Березовского района в декабре 2020 года с вопросом «О состоянии системы дополнительного образования в Березовском районе».</w:t>
            </w:r>
          </w:p>
          <w:p w14:paraId="02016C79" w14:textId="77777777" w:rsidR="007531A7" w:rsidRPr="00E77A0C" w:rsidRDefault="007531A7" w:rsidP="007531A7">
            <w:pPr>
              <w:tabs>
                <w:tab w:val="left" w:pos="220"/>
              </w:tabs>
              <w:jc w:val="both"/>
            </w:pPr>
          </w:p>
          <w:p w14:paraId="0BAB193B" w14:textId="77777777" w:rsidR="007531A7" w:rsidRPr="00E77A0C" w:rsidRDefault="007531A7" w:rsidP="007531A7">
            <w:pPr>
              <w:jc w:val="both"/>
            </w:pPr>
          </w:p>
        </w:tc>
        <w:tc>
          <w:tcPr>
            <w:tcW w:w="4387" w:type="dxa"/>
          </w:tcPr>
          <w:p w14:paraId="3DF3938D" w14:textId="77777777" w:rsidR="00C772F6" w:rsidRPr="00E77A0C" w:rsidRDefault="007531A7" w:rsidP="00FC09C3">
            <w:pPr>
              <w:jc w:val="both"/>
            </w:pPr>
            <w:r w:rsidRPr="00E77A0C">
              <w:t xml:space="preserve"> </w:t>
            </w:r>
            <w:r w:rsidR="00C772F6" w:rsidRPr="00E77A0C">
              <w:t xml:space="preserve">Информация «О состоянии системы дополнительного образования» подготовлена и рассмотрена на заседании постоянной комиссии по социальным вопросам Думы Березовского района в декабре 2020 года. По состоянию охват детей в возрасте от 5 до 18 лет в 2020 году составляет 37,1% (реальный расчет с учетом выданных и использованных сертификатов дополнительного образования), в целом охват составляет 67,3% (расчет с учетом статистических </w:t>
            </w:r>
            <w:r w:rsidR="00C772F6" w:rsidRPr="00E77A0C">
              <w:lastRenderedPageBreak/>
              <w:t>данных о детях данной категории, посещающих объединения дополнительного образования. В перспективе в 2021 году будут продолжены следующие мероприятия по решению проблем дополнительного образования:</w:t>
            </w:r>
          </w:p>
          <w:p w14:paraId="44704BA6" w14:textId="77777777" w:rsidR="00C772F6" w:rsidRPr="00E77A0C" w:rsidRDefault="00C772F6" w:rsidP="00FC09C3">
            <w:pPr>
              <w:numPr>
                <w:ilvl w:val="0"/>
                <w:numId w:val="27"/>
              </w:numPr>
              <w:shd w:val="clear" w:color="auto" w:fill="FFFFFF"/>
              <w:tabs>
                <w:tab w:val="left" w:pos="180"/>
                <w:tab w:val="left" w:pos="567"/>
                <w:tab w:val="num" w:pos="720"/>
                <w:tab w:val="left" w:pos="851"/>
              </w:tabs>
              <w:ind w:left="0" w:firstLine="0"/>
              <w:contextualSpacing/>
              <w:jc w:val="both"/>
              <w:rPr>
                <w:rFonts w:eastAsia="Calibri"/>
                <w:lang w:eastAsia="en-US"/>
              </w:rPr>
            </w:pPr>
            <w:r w:rsidRPr="00E77A0C">
              <w:rPr>
                <w:rFonts w:eastAsia="Calibri"/>
                <w:lang w:eastAsia="en-US"/>
              </w:rPr>
              <w:t>Проведение оптимизационных мер в целях повышения эффективности используемых ресурсов дополнительного образования. Рассматривается вопрос о реорганизации организаций дополнительного образования путем присоединения структурных подразделений Центр «Поиск» и Центр «Мастер» к Игримскому центру творчества.</w:t>
            </w:r>
          </w:p>
          <w:p w14:paraId="2312FC25" w14:textId="77777777" w:rsidR="00C772F6" w:rsidRPr="00E77A0C" w:rsidRDefault="00C772F6" w:rsidP="00FC09C3">
            <w:pPr>
              <w:numPr>
                <w:ilvl w:val="0"/>
                <w:numId w:val="27"/>
              </w:numPr>
              <w:shd w:val="clear" w:color="auto" w:fill="FFFFFF"/>
              <w:tabs>
                <w:tab w:val="left" w:pos="180"/>
                <w:tab w:val="left" w:pos="567"/>
                <w:tab w:val="num" w:pos="720"/>
                <w:tab w:val="left" w:pos="851"/>
              </w:tabs>
              <w:ind w:left="0" w:firstLine="0"/>
              <w:contextualSpacing/>
              <w:jc w:val="both"/>
              <w:rPr>
                <w:rFonts w:eastAsia="Calibri"/>
                <w:lang w:eastAsia="en-US"/>
              </w:rPr>
            </w:pPr>
            <w:r w:rsidRPr="00E77A0C">
              <w:rPr>
                <w:rFonts w:eastAsia="Calibri"/>
                <w:lang w:eastAsia="en-US"/>
              </w:rPr>
              <w:t>Увеличение охвата детей в возрасте от 5 до 18 лет дополнительным образованием.</w:t>
            </w:r>
          </w:p>
          <w:p w14:paraId="2A5FCCF1" w14:textId="77777777" w:rsidR="00C772F6" w:rsidRPr="00E77A0C" w:rsidRDefault="00C772F6" w:rsidP="00FC09C3">
            <w:pPr>
              <w:jc w:val="both"/>
            </w:pPr>
            <w:r w:rsidRPr="00E77A0C">
              <w:t xml:space="preserve">В 2021 году работа по созданию новых мест дополнительного образования будет продолжена, планируется создание 870 новых мест, в том числе на базе детских садов – 160 мест, на базе общеобразовательных школ – 710. Это позволит увеличить охват детей района дополнительным образованием и обеспечить условия для интеллектуального и творческого развития каждого ребенка. </w:t>
            </w:r>
            <w:r w:rsidRPr="00E77A0C">
              <w:lastRenderedPageBreak/>
              <w:t xml:space="preserve">Приоритетными направления деятельности остаются техническая и естественнонаучная направленность развития дополнительного образования. Планируемый в 2021 году объем субсидии на данные цели составит 5 340,6 тыс. рублей, в том числе за счет  средств федерального бюджета 1 978,7 тыс. рублей, за счет  средств бюджета автономного округа 3 094,9 тыс. рублей, за счет средств бюджета Березовского района 267,1 тыс. рублей. </w:t>
            </w:r>
          </w:p>
          <w:p w14:paraId="3846078D" w14:textId="77777777" w:rsidR="00C772F6" w:rsidRPr="00E77A0C" w:rsidRDefault="00C772F6" w:rsidP="00FC09C3">
            <w:pPr>
              <w:numPr>
                <w:ilvl w:val="0"/>
                <w:numId w:val="27"/>
              </w:numPr>
              <w:ind w:left="0" w:firstLine="0"/>
              <w:contextualSpacing/>
              <w:jc w:val="both"/>
              <w:rPr>
                <w:rFonts w:eastAsia="Calibri"/>
                <w:lang w:eastAsia="en-US"/>
              </w:rPr>
            </w:pPr>
            <w:r w:rsidRPr="00E77A0C">
              <w:rPr>
                <w:rFonts w:eastAsia="Calibri"/>
                <w:lang w:eastAsia="en-US"/>
              </w:rPr>
              <w:t>Широкое информирование участников образовательного процесса о системе ПФДО и результатах ее работы, а также и в целом о состоянии и результатах деятельности системы дополнительного образования.</w:t>
            </w:r>
          </w:p>
          <w:p w14:paraId="719C896E" w14:textId="77777777" w:rsidR="007531A7" w:rsidRPr="00E77A0C" w:rsidRDefault="00C772F6" w:rsidP="00FC09C3">
            <w:pPr>
              <w:numPr>
                <w:ilvl w:val="0"/>
                <w:numId w:val="27"/>
              </w:numPr>
              <w:ind w:left="0" w:firstLine="0"/>
              <w:contextualSpacing/>
              <w:jc w:val="both"/>
              <w:rPr>
                <w:rFonts w:eastAsia="Calibri"/>
                <w:lang w:eastAsia="en-US"/>
              </w:rPr>
            </w:pPr>
            <w:r w:rsidRPr="00E77A0C">
              <w:rPr>
                <w:rFonts w:eastAsia="Calibri"/>
                <w:lang w:eastAsia="en-US"/>
              </w:rPr>
              <w:t xml:space="preserve">Обеспечение условий для обновления технологий дополнительного образования, в том числе с применением электронного обучения и дистанционных технологий, сетевого взаимодействия. </w:t>
            </w:r>
          </w:p>
        </w:tc>
      </w:tr>
      <w:tr w:rsidR="007531A7" w:rsidRPr="007531A7" w14:paraId="6218D232" w14:textId="77777777" w:rsidTr="007531A7">
        <w:tc>
          <w:tcPr>
            <w:tcW w:w="551" w:type="dxa"/>
          </w:tcPr>
          <w:p w14:paraId="51043C97" w14:textId="3E700C1F" w:rsidR="007531A7" w:rsidRPr="007531A7" w:rsidRDefault="00F232A4" w:rsidP="007531A7">
            <w:pPr>
              <w:jc w:val="center"/>
            </w:pPr>
            <w:r>
              <w:lastRenderedPageBreak/>
              <w:t>3</w:t>
            </w:r>
            <w:r w:rsidR="007531A7">
              <w:t>.</w:t>
            </w:r>
          </w:p>
        </w:tc>
        <w:tc>
          <w:tcPr>
            <w:tcW w:w="4823" w:type="dxa"/>
          </w:tcPr>
          <w:p w14:paraId="2A9552E9" w14:textId="77777777" w:rsidR="007531A7" w:rsidRPr="00E77A0C" w:rsidRDefault="007531A7" w:rsidP="00B53400">
            <w:pPr>
              <w:tabs>
                <w:tab w:val="left" w:pos="220"/>
              </w:tabs>
              <w:ind w:right="146"/>
              <w:jc w:val="center"/>
              <w:rPr>
                <w:bCs/>
              </w:rPr>
            </w:pPr>
            <w:r w:rsidRPr="00E77A0C">
              <w:rPr>
                <w:bCs/>
              </w:rPr>
              <w:t>Протокол № 16</w:t>
            </w:r>
          </w:p>
          <w:p w14:paraId="3D9A7742" w14:textId="77777777" w:rsidR="007531A7" w:rsidRPr="00E77A0C" w:rsidRDefault="007531A7" w:rsidP="00B53400">
            <w:pPr>
              <w:tabs>
                <w:tab w:val="left" w:pos="220"/>
              </w:tabs>
              <w:ind w:right="146"/>
              <w:jc w:val="center"/>
              <w:rPr>
                <w:bCs/>
              </w:rPr>
            </w:pPr>
            <w:r w:rsidRPr="00E77A0C">
              <w:rPr>
                <w:bCs/>
              </w:rPr>
              <w:t xml:space="preserve">заседания постоянной комиссии по социальной политике и МСУ </w:t>
            </w:r>
          </w:p>
          <w:p w14:paraId="69DDE4CF" w14:textId="77777777" w:rsidR="007531A7" w:rsidRPr="00E77A0C" w:rsidRDefault="007531A7" w:rsidP="00B53400">
            <w:pPr>
              <w:tabs>
                <w:tab w:val="left" w:pos="220"/>
              </w:tabs>
              <w:ind w:right="146"/>
              <w:jc w:val="center"/>
              <w:rPr>
                <w:bCs/>
              </w:rPr>
            </w:pPr>
            <w:r w:rsidRPr="00E77A0C">
              <w:rPr>
                <w:bCs/>
              </w:rPr>
              <w:t xml:space="preserve"> от 02 июня 2020 года.</w:t>
            </w:r>
          </w:p>
          <w:p w14:paraId="009FBE22" w14:textId="77777777" w:rsidR="007531A7" w:rsidRPr="00E77A0C" w:rsidRDefault="007531A7" w:rsidP="00B53400">
            <w:pPr>
              <w:tabs>
                <w:tab w:val="left" w:pos="220"/>
              </w:tabs>
              <w:ind w:right="33"/>
              <w:jc w:val="both"/>
              <w:rPr>
                <w:bCs/>
              </w:rPr>
            </w:pPr>
            <w:r w:rsidRPr="00E77A0C">
              <w:rPr>
                <w:bCs/>
              </w:rPr>
              <w:t>Об отчете о работе отдела жилищных программ администрации Березовского района за 2019 год.</w:t>
            </w:r>
          </w:p>
          <w:p w14:paraId="0B4DC52B" w14:textId="77777777" w:rsidR="007531A7" w:rsidRPr="00E77A0C" w:rsidRDefault="007531A7" w:rsidP="00B53400">
            <w:pPr>
              <w:tabs>
                <w:tab w:val="left" w:pos="220"/>
              </w:tabs>
              <w:ind w:right="146"/>
              <w:jc w:val="both"/>
              <w:rPr>
                <w:i/>
              </w:rPr>
            </w:pPr>
            <w:r w:rsidRPr="00E77A0C">
              <w:rPr>
                <w:i/>
                <w:color w:val="000000"/>
              </w:rPr>
              <w:t xml:space="preserve">Докладчик: </w:t>
            </w:r>
            <w:r w:rsidRPr="00E77A0C">
              <w:rPr>
                <w:i/>
              </w:rPr>
              <w:t xml:space="preserve">Брагина Елена Владимировна – </w:t>
            </w:r>
            <w:r w:rsidRPr="00E77A0C">
              <w:rPr>
                <w:i/>
              </w:rPr>
              <w:lastRenderedPageBreak/>
              <w:t>заведующий отделом жилищных программ администрации района</w:t>
            </w:r>
          </w:p>
          <w:p w14:paraId="4191B98C" w14:textId="77777777" w:rsidR="007531A7" w:rsidRPr="00E77A0C" w:rsidRDefault="007531A7" w:rsidP="00B53400">
            <w:pPr>
              <w:tabs>
                <w:tab w:val="left" w:pos="0"/>
              </w:tabs>
              <w:ind w:right="33"/>
              <w:jc w:val="both"/>
              <w:rPr>
                <w:bCs/>
                <w:highlight w:val="yellow"/>
              </w:rPr>
            </w:pPr>
            <w:r w:rsidRPr="00E77A0C">
              <w:rPr>
                <w:bCs/>
              </w:rPr>
              <w:t>Выписка направлена Фомину В.И., Титову С.Н., Брагиной Е.В. (от 16.06.2020     исх. № 264)</w:t>
            </w:r>
          </w:p>
        </w:tc>
        <w:tc>
          <w:tcPr>
            <w:tcW w:w="5847" w:type="dxa"/>
          </w:tcPr>
          <w:p w14:paraId="0E87F44F" w14:textId="77777777" w:rsidR="007531A7" w:rsidRPr="00E77A0C" w:rsidRDefault="007531A7" w:rsidP="00B53400">
            <w:pPr>
              <w:tabs>
                <w:tab w:val="left" w:pos="220"/>
              </w:tabs>
              <w:jc w:val="both"/>
              <w:rPr>
                <w:bCs/>
              </w:rPr>
            </w:pPr>
            <w:r w:rsidRPr="00E77A0C">
              <w:lastRenderedPageBreak/>
              <w:t>В процессе обсуждения депутаты рекомендовали по</w:t>
            </w:r>
            <w:r w:rsidRPr="00E77A0C">
              <w:rPr>
                <w:bCs/>
              </w:rPr>
              <w:t>дготовить к сентябрю 2020 года на заседание совместных депутатских комиссий Думы района информацию «О ходе работы с задолженностью граждан по выплатам за социальный и служебный найм жилых помещений».</w:t>
            </w:r>
          </w:p>
          <w:p w14:paraId="10B43E96" w14:textId="77777777" w:rsidR="007531A7" w:rsidRPr="00E77A0C" w:rsidRDefault="007531A7" w:rsidP="00B53400">
            <w:pPr>
              <w:tabs>
                <w:tab w:val="left" w:pos="220"/>
              </w:tabs>
              <w:jc w:val="both"/>
            </w:pPr>
          </w:p>
          <w:p w14:paraId="6DD1C9B2" w14:textId="77777777" w:rsidR="007531A7" w:rsidRPr="00E77A0C" w:rsidRDefault="007531A7" w:rsidP="00B53400">
            <w:pPr>
              <w:jc w:val="both"/>
            </w:pPr>
          </w:p>
        </w:tc>
        <w:tc>
          <w:tcPr>
            <w:tcW w:w="4387" w:type="dxa"/>
          </w:tcPr>
          <w:p w14:paraId="24339D43" w14:textId="77777777" w:rsidR="007531A7" w:rsidRPr="007531A7" w:rsidRDefault="007531A7" w:rsidP="007531A7">
            <w:pPr>
              <w:tabs>
                <w:tab w:val="left" w:pos="851"/>
              </w:tabs>
              <w:jc w:val="both"/>
            </w:pPr>
            <w:r w:rsidRPr="007531A7">
              <w:t>В целях своевременного контроля за поступлением платы за пользование жилым помещением нанимателей жилых помещений по договорам социального найма, договорам маневренного найма, служебного найма отделом жилищных программ проводятся следующие мероприятия:</w:t>
            </w:r>
          </w:p>
          <w:p w14:paraId="6B24E6E2" w14:textId="77777777" w:rsidR="007531A7" w:rsidRPr="007531A7" w:rsidRDefault="007531A7" w:rsidP="005E495A">
            <w:pPr>
              <w:tabs>
                <w:tab w:val="left" w:pos="851"/>
              </w:tabs>
              <w:ind w:firstLine="261"/>
              <w:jc w:val="both"/>
            </w:pPr>
            <w:r w:rsidRPr="007531A7">
              <w:lastRenderedPageBreak/>
              <w:t>По состоянию на 01.01.2020 задолженность платы составляет:</w:t>
            </w:r>
          </w:p>
          <w:p w14:paraId="01BA5A40" w14:textId="77777777" w:rsidR="007531A7" w:rsidRPr="007531A7" w:rsidRDefault="007531A7" w:rsidP="005E495A">
            <w:pPr>
              <w:tabs>
                <w:tab w:val="left" w:pos="851"/>
              </w:tabs>
              <w:ind w:firstLine="261"/>
              <w:jc w:val="both"/>
            </w:pPr>
            <w:r w:rsidRPr="007531A7">
              <w:t>- за социальный и маневренный найм 1 396185,88 руб.,</w:t>
            </w:r>
          </w:p>
          <w:p w14:paraId="6524FD53" w14:textId="77777777" w:rsidR="007531A7" w:rsidRPr="007531A7" w:rsidRDefault="007531A7" w:rsidP="005E495A">
            <w:pPr>
              <w:tabs>
                <w:tab w:val="left" w:pos="851"/>
              </w:tabs>
              <w:ind w:firstLine="261"/>
              <w:jc w:val="both"/>
            </w:pPr>
            <w:r w:rsidRPr="007531A7">
              <w:t xml:space="preserve">- за служебный найм 438 266,93 руб., в том числе начисления за декабрь 2020 – 244 103,08 руб. </w:t>
            </w:r>
          </w:p>
          <w:p w14:paraId="57173C35" w14:textId="77777777" w:rsidR="007531A7" w:rsidRPr="007531A7" w:rsidRDefault="007531A7" w:rsidP="005E495A">
            <w:pPr>
              <w:ind w:firstLine="261"/>
              <w:jc w:val="both"/>
              <w:outlineLvl w:val="0"/>
            </w:pPr>
            <w:r w:rsidRPr="007531A7">
              <w:t xml:space="preserve">С гражданами, имеющими задолженность на постоянной основе как в устной, так и письменной форме ведется претензионная работа. </w:t>
            </w:r>
          </w:p>
          <w:p w14:paraId="316DB30B" w14:textId="77777777" w:rsidR="007531A7" w:rsidRPr="007531A7" w:rsidRDefault="007531A7" w:rsidP="005E495A">
            <w:pPr>
              <w:tabs>
                <w:tab w:val="left" w:pos="851"/>
              </w:tabs>
              <w:ind w:firstLine="261"/>
              <w:jc w:val="both"/>
            </w:pPr>
            <w:r w:rsidRPr="007531A7">
              <w:t>Так, за истекший год специалистами отдела:</w:t>
            </w:r>
          </w:p>
          <w:p w14:paraId="587A7527" w14:textId="77777777" w:rsidR="007531A7" w:rsidRPr="007531A7" w:rsidRDefault="007531A7" w:rsidP="005E495A">
            <w:pPr>
              <w:tabs>
                <w:tab w:val="left" w:pos="851"/>
              </w:tabs>
              <w:ind w:firstLine="261"/>
              <w:jc w:val="both"/>
            </w:pPr>
            <w:r w:rsidRPr="007531A7">
              <w:t xml:space="preserve">- по служебному найму на общую сумму задолженности в размере 376 564 руб. с  18 гражданами проведена претензионная работа (направлены уведомления, сообщена задолженность в устной форме, направлены обращения в адрес руководителей организаций) с предложением оплаты, по 2 переданы документы в ЮПУ для взыскания задолженности в судебном порядке. </w:t>
            </w:r>
          </w:p>
          <w:p w14:paraId="6CED2FEF" w14:textId="77777777" w:rsidR="007531A7" w:rsidRPr="007531A7" w:rsidRDefault="007531A7" w:rsidP="005E495A">
            <w:pPr>
              <w:ind w:firstLine="261"/>
              <w:jc w:val="both"/>
              <w:outlineLvl w:val="0"/>
              <w:rPr>
                <w:bCs/>
                <w:color w:val="000000"/>
              </w:rPr>
            </w:pPr>
            <w:r w:rsidRPr="007531A7">
              <w:t xml:space="preserve">- направлено более 200 уведомлений гражданам (в том числе 100 повторно) по задолженности платы за социальный и маневренный найм на общую сумму 1 228 886 руб. 79 коп., из которых более 80 вернулось с пометками не получено адресатом, истек срок хранения. Добровольно </w:t>
            </w:r>
            <w:proofErr w:type="gramStart"/>
            <w:r w:rsidRPr="007531A7">
              <w:t>в</w:t>
            </w:r>
            <w:proofErr w:type="gramEnd"/>
            <w:r w:rsidRPr="007531A7">
              <w:t xml:space="preserve"> </w:t>
            </w:r>
            <w:proofErr w:type="gramStart"/>
            <w:r w:rsidRPr="007531A7">
              <w:t>погашена</w:t>
            </w:r>
            <w:proofErr w:type="gramEnd"/>
            <w:r w:rsidRPr="007531A7">
              <w:t xml:space="preserve"> задолженность на сумму </w:t>
            </w:r>
            <w:r w:rsidRPr="007531A7">
              <w:rPr>
                <w:bCs/>
                <w:color w:val="000000"/>
              </w:rPr>
              <w:t xml:space="preserve">19 525 руб. 21 коп. </w:t>
            </w:r>
          </w:p>
          <w:p w14:paraId="6254CAB3" w14:textId="77777777" w:rsidR="007531A7" w:rsidRPr="007531A7" w:rsidRDefault="007531A7" w:rsidP="005E495A">
            <w:pPr>
              <w:suppressAutoHyphens/>
              <w:autoSpaceDE w:val="0"/>
              <w:ind w:firstLine="119"/>
              <w:jc w:val="both"/>
              <w:rPr>
                <w:lang w:eastAsia="ar-SA"/>
              </w:rPr>
            </w:pPr>
            <w:r w:rsidRPr="007531A7">
              <w:rPr>
                <w:lang w:eastAsia="ar-SA"/>
              </w:rPr>
              <w:lastRenderedPageBreak/>
              <w:t xml:space="preserve">Основная проблема в претензионной работе заключается в </w:t>
            </w:r>
            <w:proofErr w:type="gramStart"/>
            <w:r w:rsidRPr="007531A7">
              <w:rPr>
                <w:lang w:eastAsia="ar-SA"/>
              </w:rPr>
              <w:t>не получении</w:t>
            </w:r>
            <w:proofErr w:type="gramEnd"/>
            <w:r w:rsidRPr="007531A7">
              <w:rPr>
                <w:lang w:eastAsia="ar-SA"/>
              </w:rPr>
              <w:t xml:space="preserve"> гражданами уведомлений, направленных в письменном виде.</w:t>
            </w:r>
          </w:p>
          <w:p w14:paraId="69F11E00" w14:textId="77777777" w:rsidR="007531A7" w:rsidRPr="007531A7" w:rsidRDefault="007531A7" w:rsidP="005E495A">
            <w:pPr>
              <w:suppressAutoHyphens/>
              <w:autoSpaceDE w:val="0"/>
              <w:ind w:firstLine="119"/>
              <w:jc w:val="both"/>
              <w:rPr>
                <w:lang w:eastAsia="ar-SA"/>
              </w:rPr>
            </w:pPr>
            <w:r w:rsidRPr="007531A7">
              <w:rPr>
                <w:lang w:eastAsia="ar-SA"/>
              </w:rPr>
              <w:t>В 2020 году по задолженности за пользование жилыми помещениями, переданы документы по 39 гражданам в юридическо-правовое управление для взыскания задолженности в судебном порядке.</w:t>
            </w:r>
          </w:p>
        </w:tc>
      </w:tr>
      <w:tr w:rsidR="007531A7" w:rsidRPr="007531A7" w14:paraId="0F06F4F0" w14:textId="77777777" w:rsidTr="007531A7">
        <w:tc>
          <w:tcPr>
            <w:tcW w:w="551" w:type="dxa"/>
          </w:tcPr>
          <w:p w14:paraId="6D44AD17" w14:textId="3A8E97F7" w:rsidR="007531A7" w:rsidRPr="007531A7" w:rsidRDefault="00F232A4" w:rsidP="00F232A4">
            <w:r>
              <w:lastRenderedPageBreak/>
              <w:t>4</w:t>
            </w:r>
            <w:r w:rsidR="007531A7">
              <w:t>.</w:t>
            </w:r>
          </w:p>
        </w:tc>
        <w:tc>
          <w:tcPr>
            <w:tcW w:w="4823" w:type="dxa"/>
          </w:tcPr>
          <w:p w14:paraId="7EB13EE4" w14:textId="77777777" w:rsidR="007531A7" w:rsidRPr="00E77A0C" w:rsidRDefault="007531A7" w:rsidP="00B53400">
            <w:pPr>
              <w:tabs>
                <w:tab w:val="left" w:pos="220"/>
              </w:tabs>
              <w:ind w:right="146"/>
              <w:jc w:val="center"/>
              <w:rPr>
                <w:bCs/>
              </w:rPr>
            </w:pPr>
            <w:r w:rsidRPr="00E77A0C">
              <w:rPr>
                <w:bCs/>
              </w:rPr>
              <w:t>Протокол</w:t>
            </w:r>
          </w:p>
          <w:p w14:paraId="70C6B4A0" w14:textId="77777777" w:rsidR="007531A7" w:rsidRPr="00E77A0C" w:rsidRDefault="007531A7" w:rsidP="00B53400">
            <w:pPr>
              <w:tabs>
                <w:tab w:val="left" w:pos="220"/>
              </w:tabs>
              <w:ind w:right="146"/>
              <w:jc w:val="center"/>
              <w:rPr>
                <w:bCs/>
              </w:rPr>
            </w:pPr>
            <w:r w:rsidRPr="00E77A0C">
              <w:rPr>
                <w:bCs/>
              </w:rPr>
              <w:t>совместного заседания постоянных комиссий Думы района: по социальной политике и МСУ, по муниципальному хозяйству, по бюджету, налогам и финансам</w:t>
            </w:r>
          </w:p>
          <w:p w14:paraId="120C4B73" w14:textId="77777777" w:rsidR="007531A7" w:rsidRPr="00E77A0C" w:rsidRDefault="007531A7" w:rsidP="00B53400">
            <w:pPr>
              <w:tabs>
                <w:tab w:val="left" w:pos="220"/>
              </w:tabs>
              <w:ind w:right="146"/>
              <w:jc w:val="center"/>
              <w:rPr>
                <w:bCs/>
              </w:rPr>
            </w:pPr>
            <w:r w:rsidRPr="00E77A0C">
              <w:rPr>
                <w:bCs/>
              </w:rPr>
              <w:t xml:space="preserve"> от 02 июня 2020 года.</w:t>
            </w:r>
          </w:p>
          <w:p w14:paraId="7CB72ED9" w14:textId="77777777" w:rsidR="007531A7" w:rsidRPr="00E77A0C" w:rsidRDefault="007531A7" w:rsidP="00B53400">
            <w:pPr>
              <w:tabs>
                <w:tab w:val="left" w:pos="220"/>
              </w:tabs>
              <w:ind w:right="33"/>
              <w:jc w:val="both"/>
              <w:rPr>
                <w:bCs/>
              </w:rPr>
            </w:pPr>
            <w:r w:rsidRPr="00E77A0C">
              <w:rPr>
                <w:bCs/>
              </w:rPr>
              <w:t>Об информации результатах прохождения отопительного сезона периода 2019-2020 годов и задачах при подготовке к отопительному периоду 2020-2021 годов на территории Березовского района.</w:t>
            </w:r>
          </w:p>
          <w:p w14:paraId="1A8D4441" w14:textId="77777777" w:rsidR="007531A7" w:rsidRPr="00E77A0C" w:rsidRDefault="007531A7" w:rsidP="00B53400">
            <w:pPr>
              <w:tabs>
                <w:tab w:val="left" w:pos="220"/>
              </w:tabs>
              <w:ind w:right="146"/>
              <w:jc w:val="both"/>
              <w:rPr>
                <w:i/>
              </w:rPr>
            </w:pPr>
            <w:r w:rsidRPr="00E77A0C">
              <w:rPr>
                <w:i/>
                <w:color w:val="000000"/>
              </w:rPr>
              <w:t xml:space="preserve">Докладчик: </w:t>
            </w:r>
            <w:proofErr w:type="spellStart"/>
            <w:r w:rsidRPr="00E77A0C">
              <w:rPr>
                <w:i/>
              </w:rPr>
              <w:t>Бачин</w:t>
            </w:r>
            <w:proofErr w:type="spellEnd"/>
            <w:r w:rsidRPr="00E77A0C">
              <w:rPr>
                <w:i/>
              </w:rPr>
              <w:t xml:space="preserve"> Олег Анатольевич – начальник управления по жилищно-коммунальному хозяйству администрации района</w:t>
            </w:r>
          </w:p>
          <w:p w14:paraId="38802A2F" w14:textId="77777777" w:rsidR="007531A7" w:rsidRPr="00E77A0C" w:rsidRDefault="007531A7" w:rsidP="00B53400">
            <w:pPr>
              <w:tabs>
                <w:tab w:val="left" w:pos="0"/>
              </w:tabs>
              <w:ind w:right="33"/>
              <w:jc w:val="both"/>
              <w:rPr>
                <w:bCs/>
                <w:highlight w:val="yellow"/>
              </w:rPr>
            </w:pPr>
            <w:r w:rsidRPr="00E77A0C">
              <w:rPr>
                <w:bCs/>
              </w:rPr>
              <w:t xml:space="preserve">Выписка направлена Фомину В.И., Титову С.Н., </w:t>
            </w:r>
            <w:proofErr w:type="spellStart"/>
            <w:r w:rsidRPr="00E77A0C">
              <w:rPr>
                <w:bCs/>
              </w:rPr>
              <w:t>Бачину</w:t>
            </w:r>
            <w:proofErr w:type="spellEnd"/>
            <w:r w:rsidRPr="00E77A0C">
              <w:rPr>
                <w:bCs/>
              </w:rPr>
              <w:t xml:space="preserve"> О.А. (от 16.06.2020     исх. № 265)</w:t>
            </w:r>
          </w:p>
        </w:tc>
        <w:tc>
          <w:tcPr>
            <w:tcW w:w="5847" w:type="dxa"/>
          </w:tcPr>
          <w:p w14:paraId="27DF2C3C" w14:textId="77777777" w:rsidR="007531A7" w:rsidRPr="00E77A0C" w:rsidRDefault="007531A7" w:rsidP="00B53400">
            <w:pPr>
              <w:tabs>
                <w:tab w:val="left" w:pos="220"/>
              </w:tabs>
              <w:jc w:val="both"/>
              <w:rPr>
                <w:bCs/>
              </w:rPr>
            </w:pPr>
            <w:r w:rsidRPr="00E77A0C">
              <w:t>В процессе обсуждения председатель комиссии по муниципальному хозяйству Думы района А.В. Ахметшин предложил включить его в комиссию по подготовке к зимнему отопительному сезону и обследовать теплосети в районе ЮТЭК.</w:t>
            </w:r>
          </w:p>
          <w:p w14:paraId="37B0C780" w14:textId="77777777" w:rsidR="007531A7" w:rsidRPr="00E77A0C" w:rsidRDefault="007531A7" w:rsidP="00B53400">
            <w:pPr>
              <w:tabs>
                <w:tab w:val="left" w:pos="220"/>
              </w:tabs>
              <w:jc w:val="both"/>
            </w:pPr>
          </w:p>
          <w:p w14:paraId="13E23AD7" w14:textId="77777777" w:rsidR="007531A7" w:rsidRPr="00E77A0C" w:rsidRDefault="007531A7" w:rsidP="00B53400">
            <w:pPr>
              <w:jc w:val="both"/>
            </w:pPr>
          </w:p>
        </w:tc>
        <w:tc>
          <w:tcPr>
            <w:tcW w:w="4387" w:type="dxa"/>
          </w:tcPr>
          <w:p w14:paraId="68F80C91" w14:textId="77777777" w:rsidR="007531A7" w:rsidRPr="00E77A0C" w:rsidRDefault="001B2F74" w:rsidP="00B53400">
            <w:pPr>
              <w:jc w:val="both"/>
              <w:rPr>
                <w:highlight w:val="yellow"/>
              </w:rPr>
            </w:pPr>
            <w:r w:rsidRPr="00E77A0C">
              <w:t>В соответствии с  постановлением администрации Березовского района от 09.07.2020 № 637 «О проверке готовности к отопительному периоду 20202021 годов теплоснабжающих, теплосевых организаций и потребителей тепловой энергии, подключенных к централизованному теплоснабжению», в  состав комиссии по проведению проверки готовности включен Ахметшин А.В.</w:t>
            </w:r>
          </w:p>
        </w:tc>
      </w:tr>
      <w:tr w:rsidR="007531A7" w:rsidRPr="007531A7" w14:paraId="188ED723" w14:textId="77777777" w:rsidTr="007531A7">
        <w:tc>
          <w:tcPr>
            <w:tcW w:w="551" w:type="dxa"/>
          </w:tcPr>
          <w:p w14:paraId="18EF61FF" w14:textId="4A699720" w:rsidR="007531A7" w:rsidRPr="007531A7" w:rsidRDefault="00F232A4" w:rsidP="00F232A4">
            <w:pPr>
              <w:jc w:val="center"/>
            </w:pPr>
            <w:r>
              <w:t>5</w:t>
            </w:r>
            <w:r w:rsidR="007531A7">
              <w:t>.</w:t>
            </w:r>
          </w:p>
        </w:tc>
        <w:tc>
          <w:tcPr>
            <w:tcW w:w="4823" w:type="dxa"/>
          </w:tcPr>
          <w:p w14:paraId="328F4011" w14:textId="77777777" w:rsidR="007531A7" w:rsidRPr="00E77A0C" w:rsidRDefault="007531A7" w:rsidP="00B53400">
            <w:pPr>
              <w:tabs>
                <w:tab w:val="left" w:pos="220"/>
              </w:tabs>
              <w:ind w:right="146"/>
              <w:jc w:val="center"/>
              <w:rPr>
                <w:bCs/>
              </w:rPr>
            </w:pPr>
            <w:r w:rsidRPr="00E77A0C">
              <w:rPr>
                <w:bCs/>
              </w:rPr>
              <w:t>Протокол № 18</w:t>
            </w:r>
          </w:p>
          <w:p w14:paraId="3C998A24" w14:textId="77777777" w:rsidR="007531A7" w:rsidRPr="00E77A0C" w:rsidRDefault="007531A7" w:rsidP="00B53400">
            <w:pPr>
              <w:tabs>
                <w:tab w:val="left" w:pos="220"/>
              </w:tabs>
              <w:ind w:right="146"/>
              <w:jc w:val="center"/>
              <w:rPr>
                <w:bCs/>
              </w:rPr>
            </w:pPr>
            <w:r w:rsidRPr="00E77A0C">
              <w:rPr>
                <w:bCs/>
              </w:rPr>
              <w:t xml:space="preserve">совместного заседания постоянных комиссий Думы района: по социальной </w:t>
            </w:r>
            <w:r w:rsidRPr="00E77A0C">
              <w:rPr>
                <w:bCs/>
              </w:rPr>
              <w:lastRenderedPageBreak/>
              <w:t>политике и МСУ, по муниципальному хозяйству, по бюджету, налогам и финансам</w:t>
            </w:r>
          </w:p>
          <w:p w14:paraId="6955693B" w14:textId="77777777" w:rsidR="007531A7" w:rsidRPr="00E77A0C" w:rsidRDefault="007531A7" w:rsidP="00B53400">
            <w:pPr>
              <w:tabs>
                <w:tab w:val="left" w:pos="220"/>
              </w:tabs>
              <w:ind w:right="146"/>
              <w:jc w:val="center"/>
              <w:rPr>
                <w:bCs/>
              </w:rPr>
            </w:pPr>
            <w:r w:rsidRPr="00E77A0C">
              <w:rPr>
                <w:bCs/>
              </w:rPr>
              <w:t xml:space="preserve"> от 08 сентября 2020 года.</w:t>
            </w:r>
          </w:p>
          <w:p w14:paraId="0CB2FAB1" w14:textId="77777777" w:rsidR="007531A7" w:rsidRPr="00E77A0C" w:rsidRDefault="007531A7" w:rsidP="00B53400">
            <w:pPr>
              <w:tabs>
                <w:tab w:val="left" w:pos="220"/>
              </w:tabs>
              <w:ind w:right="146"/>
              <w:jc w:val="both"/>
              <w:rPr>
                <w:bCs/>
              </w:rPr>
            </w:pPr>
            <w:r w:rsidRPr="00E77A0C">
              <w:t>О</w:t>
            </w:r>
            <w:r w:rsidRPr="00E77A0C">
              <w:rPr>
                <w:bCs/>
              </w:rPr>
              <w:t xml:space="preserve"> работе канализационных очистных сооружений в пгт. Березово.</w:t>
            </w:r>
          </w:p>
          <w:p w14:paraId="49480E40" w14:textId="77777777" w:rsidR="007531A7" w:rsidRPr="00E77A0C" w:rsidRDefault="007531A7" w:rsidP="00B53400">
            <w:pPr>
              <w:tabs>
                <w:tab w:val="left" w:pos="220"/>
              </w:tabs>
              <w:ind w:right="146"/>
              <w:jc w:val="both"/>
              <w:rPr>
                <w:i/>
              </w:rPr>
            </w:pPr>
            <w:r w:rsidRPr="00E77A0C">
              <w:rPr>
                <w:i/>
                <w:color w:val="000000"/>
              </w:rPr>
              <w:t xml:space="preserve">Докладчик: </w:t>
            </w:r>
            <w:proofErr w:type="spellStart"/>
            <w:r w:rsidRPr="00E77A0C">
              <w:rPr>
                <w:i/>
              </w:rPr>
              <w:t>Бачин</w:t>
            </w:r>
            <w:proofErr w:type="spellEnd"/>
            <w:r w:rsidRPr="00E77A0C">
              <w:rPr>
                <w:i/>
              </w:rPr>
              <w:t xml:space="preserve"> Олег Анатольевич – начальник управления по жилищно-коммунальному хозяйству администрации района</w:t>
            </w:r>
          </w:p>
          <w:p w14:paraId="6C577EB2" w14:textId="77777777" w:rsidR="007531A7" w:rsidRPr="00E77A0C" w:rsidRDefault="007531A7" w:rsidP="00B53400">
            <w:pPr>
              <w:tabs>
                <w:tab w:val="left" w:pos="0"/>
              </w:tabs>
              <w:ind w:right="33"/>
              <w:jc w:val="both"/>
              <w:rPr>
                <w:bCs/>
                <w:highlight w:val="yellow"/>
              </w:rPr>
            </w:pPr>
            <w:r w:rsidRPr="00E77A0C">
              <w:rPr>
                <w:bCs/>
              </w:rPr>
              <w:t xml:space="preserve">Выписка направлена Фомину В.И., Титову С.Н., </w:t>
            </w:r>
            <w:proofErr w:type="spellStart"/>
            <w:r w:rsidRPr="00E77A0C">
              <w:rPr>
                <w:bCs/>
              </w:rPr>
              <w:t>Бачину</w:t>
            </w:r>
            <w:proofErr w:type="spellEnd"/>
            <w:r w:rsidRPr="00E77A0C">
              <w:rPr>
                <w:bCs/>
              </w:rPr>
              <w:t xml:space="preserve"> О.А. (от 15.09.2020     исх. № 433)</w:t>
            </w:r>
          </w:p>
        </w:tc>
        <w:tc>
          <w:tcPr>
            <w:tcW w:w="5847" w:type="dxa"/>
          </w:tcPr>
          <w:p w14:paraId="73A45D82" w14:textId="77777777" w:rsidR="007531A7" w:rsidRPr="00E77A0C" w:rsidRDefault="007531A7" w:rsidP="00B53400">
            <w:pPr>
              <w:tabs>
                <w:tab w:val="left" w:pos="0"/>
              </w:tabs>
              <w:ind w:left="34" w:right="54"/>
              <w:jc w:val="both"/>
            </w:pPr>
            <w:r w:rsidRPr="00E77A0C">
              <w:lastRenderedPageBreak/>
              <w:t>По итогам рассмотрения информации, депутаты приняли следующее решение:</w:t>
            </w:r>
          </w:p>
          <w:p w14:paraId="03A44555" w14:textId="77777777" w:rsidR="007531A7" w:rsidRPr="00E77A0C" w:rsidRDefault="007531A7" w:rsidP="00B53400">
            <w:pPr>
              <w:tabs>
                <w:tab w:val="left" w:pos="0"/>
              </w:tabs>
              <w:ind w:left="34" w:right="54"/>
              <w:jc w:val="both"/>
              <w:rPr>
                <w:color w:val="000000"/>
              </w:rPr>
            </w:pPr>
            <w:r w:rsidRPr="00E77A0C">
              <w:rPr>
                <w:color w:val="000000"/>
              </w:rPr>
              <w:t xml:space="preserve">1) снять с контроля обращение и </w:t>
            </w:r>
            <w:r w:rsidRPr="00E77A0C">
              <w:t xml:space="preserve">протокольное </w:t>
            </w:r>
            <w:r w:rsidRPr="00E77A0C">
              <w:lastRenderedPageBreak/>
              <w:t>поручение;</w:t>
            </w:r>
          </w:p>
          <w:p w14:paraId="50048028" w14:textId="77777777" w:rsidR="007531A7" w:rsidRPr="00E77A0C" w:rsidRDefault="007531A7" w:rsidP="00B53400">
            <w:pPr>
              <w:tabs>
                <w:tab w:val="left" w:pos="0"/>
              </w:tabs>
              <w:ind w:left="34" w:right="54"/>
              <w:jc w:val="both"/>
              <w:rPr>
                <w:color w:val="000000"/>
              </w:rPr>
            </w:pPr>
            <w:r w:rsidRPr="00E77A0C">
              <w:rPr>
                <w:color w:val="000000"/>
              </w:rPr>
              <w:t>2) поручить управлению по жилищно-коммунальному хозяйству администрации Березовского района (</w:t>
            </w:r>
            <w:proofErr w:type="spellStart"/>
            <w:r w:rsidRPr="00E77A0C">
              <w:rPr>
                <w:color w:val="000000"/>
              </w:rPr>
              <w:t>Бачин</w:t>
            </w:r>
            <w:proofErr w:type="spellEnd"/>
            <w:r w:rsidRPr="00E77A0C">
              <w:rPr>
                <w:color w:val="000000"/>
              </w:rPr>
              <w:t xml:space="preserve"> О.А.) подготовить и опубликовать на страницах газеты «Жизнь Югры» информацию о мероприятиях и планах по реконструкции канализационных очистных сооружений (далее – </w:t>
            </w:r>
            <w:proofErr w:type="spellStart"/>
            <w:r w:rsidRPr="00E77A0C">
              <w:rPr>
                <w:color w:val="000000"/>
              </w:rPr>
              <w:t>КОСов</w:t>
            </w:r>
            <w:proofErr w:type="spellEnd"/>
            <w:r w:rsidRPr="00E77A0C">
              <w:rPr>
                <w:color w:val="000000"/>
              </w:rPr>
              <w:t xml:space="preserve">) в </w:t>
            </w:r>
            <w:proofErr w:type="spellStart"/>
            <w:r w:rsidRPr="00E77A0C">
              <w:rPr>
                <w:color w:val="000000"/>
              </w:rPr>
              <w:t>пгт</w:t>
            </w:r>
            <w:proofErr w:type="spellEnd"/>
            <w:r w:rsidRPr="00E77A0C">
              <w:rPr>
                <w:color w:val="000000"/>
              </w:rPr>
              <w:t>. Березово;</w:t>
            </w:r>
          </w:p>
          <w:p w14:paraId="57B553CC" w14:textId="77777777" w:rsidR="007531A7" w:rsidRPr="00E77A0C" w:rsidRDefault="007531A7" w:rsidP="00B53400">
            <w:pPr>
              <w:tabs>
                <w:tab w:val="left" w:pos="0"/>
              </w:tabs>
              <w:ind w:left="34" w:right="54"/>
              <w:jc w:val="both"/>
            </w:pPr>
            <w:r w:rsidRPr="00E77A0C">
              <w:rPr>
                <w:color w:val="000000"/>
              </w:rPr>
              <w:t xml:space="preserve">3) регулярно (не реже 1-2 раз в год) информировать население через средства массовой информации о </w:t>
            </w:r>
            <w:r w:rsidRPr="00E77A0C">
              <w:rPr>
                <w:bCs/>
              </w:rPr>
              <w:t xml:space="preserve">работе (реконструкции) </w:t>
            </w:r>
            <w:proofErr w:type="spellStart"/>
            <w:r w:rsidRPr="00E77A0C">
              <w:rPr>
                <w:bCs/>
              </w:rPr>
              <w:t>КОСов</w:t>
            </w:r>
            <w:proofErr w:type="spellEnd"/>
            <w:r w:rsidRPr="00E77A0C">
              <w:rPr>
                <w:bCs/>
              </w:rPr>
              <w:t xml:space="preserve"> в </w:t>
            </w:r>
            <w:proofErr w:type="spellStart"/>
            <w:r w:rsidRPr="00E77A0C">
              <w:rPr>
                <w:bCs/>
              </w:rPr>
              <w:t>пгт</w:t>
            </w:r>
            <w:proofErr w:type="spellEnd"/>
            <w:r w:rsidRPr="00E77A0C">
              <w:rPr>
                <w:bCs/>
              </w:rPr>
              <w:t>. Березово.</w:t>
            </w:r>
          </w:p>
        </w:tc>
        <w:tc>
          <w:tcPr>
            <w:tcW w:w="4387" w:type="dxa"/>
          </w:tcPr>
          <w:p w14:paraId="625CAE12" w14:textId="77777777" w:rsidR="007531A7" w:rsidRPr="00E77A0C" w:rsidRDefault="00C508F4" w:rsidP="00B53400">
            <w:pPr>
              <w:jc w:val="both"/>
            </w:pPr>
            <w:r w:rsidRPr="00E77A0C">
              <w:lastRenderedPageBreak/>
              <w:t xml:space="preserve">Информация о мероприятиях и планах по реконструкции канализационных очистных сооружениях в </w:t>
            </w:r>
            <w:proofErr w:type="spellStart"/>
            <w:r w:rsidRPr="00E77A0C">
              <w:t>пгт</w:t>
            </w:r>
            <w:proofErr w:type="spellEnd"/>
            <w:r w:rsidRPr="00E77A0C">
              <w:t xml:space="preserve">. Березово, </w:t>
            </w:r>
            <w:r w:rsidRPr="00E77A0C">
              <w:lastRenderedPageBreak/>
              <w:t>размещена в газете «Жизнь Югры» № 93 от 17.11.2020.</w:t>
            </w:r>
          </w:p>
        </w:tc>
      </w:tr>
      <w:tr w:rsidR="007531A7" w:rsidRPr="007531A7" w14:paraId="26BB3E38" w14:textId="77777777" w:rsidTr="007531A7">
        <w:tc>
          <w:tcPr>
            <w:tcW w:w="551" w:type="dxa"/>
          </w:tcPr>
          <w:p w14:paraId="3AE01116" w14:textId="1B22D2FD" w:rsidR="007531A7" w:rsidRPr="007531A7" w:rsidRDefault="00F232A4" w:rsidP="00F232A4">
            <w:pPr>
              <w:jc w:val="center"/>
            </w:pPr>
            <w:r>
              <w:lastRenderedPageBreak/>
              <w:t>6</w:t>
            </w:r>
            <w:r w:rsidR="007531A7">
              <w:t>.</w:t>
            </w:r>
          </w:p>
        </w:tc>
        <w:tc>
          <w:tcPr>
            <w:tcW w:w="4823" w:type="dxa"/>
          </w:tcPr>
          <w:p w14:paraId="40FC5BBF" w14:textId="77777777" w:rsidR="007531A7" w:rsidRPr="00E77A0C" w:rsidRDefault="007531A7" w:rsidP="00B53400">
            <w:pPr>
              <w:tabs>
                <w:tab w:val="left" w:pos="220"/>
              </w:tabs>
              <w:ind w:right="146"/>
              <w:jc w:val="center"/>
              <w:rPr>
                <w:bCs/>
              </w:rPr>
            </w:pPr>
            <w:r w:rsidRPr="00E77A0C">
              <w:rPr>
                <w:bCs/>
              </w:rPr>
              <w:t>Протокол № 16</w:t>
            </w:r>
          </w:p>
          <w:p w14:paraId="2C5897AA" w14:textId="77777777" w:rsidR="007531A7" w:rsidRPr="00E77A0C" w:rsidRDefault="007531A7" w:rsidP="00B53400">
            <w:pPr>
              <w:tabs>
                <w:tab w:val="left" w:pos="220"/>
              </w:tabs>
              <w:ind w:right="146"/>
              <w:jc w:val="center"/>
              <w:rPr>
                <w:bCs/>
              </w:rPr>
            </w:pPr>
            <w:r w:rsidRPr="00E77A0C">
              <w:rPr>
                <w:bCs/>
              </w:rPr>
              <w:t>совместного заседания постоянных комиссий Думы района: по социальной политике и МСУ, по муниципальному хозяйству, по бюджету, налогам и финансам</w:t>
            </w:r>
          </w:p>
          <w:p w14:paraId="5DBF1019" w14:textId="77777777" w:rsidR="007531A7" w:rsidRPr="00E77A0C" w:rsidRDefault="007531A7" w:rsidP="00B53400">
            <w:pPr>
              <w:tabs>
                <w:tab w:val="left" w:pos="220"/>
              </w:tabs>
              <w:ind w:right="146"/>
              <w:jc w:val="center"/>
              <w:rPr>
                <w:bCs/>
              </w:rPr>
            </w:pPr>
            <w:r w:rsidRPr="00E77A0C">
              <w:rPr>
                <w:bCs/>
              </w:rPr>
              <w:t xml:space="preserve"> от 08 сентября 2020 года.</w:t>
            </w:r>
          </w:p>
          <w:p w14:paraId="05D989E5" w14:textId="77777777" w:rsidR="007531A7" w:rsidRPr="00E77A0C" w:rsidRDefault="007531A7" w:rsidP="00B53400">
            <w:pPr>
              <w:tabs>
                <w:tab w:val="left" w:pos="220"/>
              </w:tabs>
              <w:ind w:right="146"/>
              <w:jc w:val="both"/>
            </w:pPr>
            <w:r w:rsidRPr="00E77A0C">
              <w:rPr>
                <w:bCs/>
              </w:rPr>
              <w:t xml:space="preserve">Об утверждении Порядка </w:t>
            </w:r>
            <w:r w:rsidRPr="00E77A0C">
              <w:t>продажи жилых помещений, находящихся в муниципальной собственности Березовского района, занимаемых гражданами на основании договоров найма служебных жилых помещений.</w:t>
            </w:r>
          </w:p>
          <w:p w14:paraId="058BBE82" w14:textId="77777777" w:rsidR="007531A7" w:rsidRPr="00E77A0C" w:rsidRDefault="007531A7" w:rsidP="00B53400">
            <w:pPr>
              <w:tabs>
                <w:tab w:val="left" w:pos="220"/>
              </w:tabs>
              <w:ind w:right="146"/>
              <w:jc w:val="both"/>
              <w:rPr>
                <w:i/>
              </w:rPr>
            </w:pPr>
            <w:r w:rsidRPr="00E77A0C">
              <w:rPr>
                <w:i/>
                <w:color w:val="000000"/>
              </w:rPr>
              <w:t xml:space="preserve">Докладчик: </w:t>
            </w:r>
            <w:r w:rsidRPr="00E77A0C">
              <w:rPr>
                <w:i/>
              </w:rPr>
              <w:t>Титов Сергей Николаевич - заместитель главы Березовского района, председатель комитета по земельным ресурсам и управлению муниципальным имуществом администрации Березовского района</w:t>
            </w:r>
          </w:p>
          <w:p w14:paraId="5D182A10" w14:textId="77777777" w:rsidR="007531A7" w:rsidRPr="00E77A0C" w:rsidRDefault="007531A7" w:rsidP="00B53400">
            <w:pPr>
              <w:tabs>
                <w:tab w:val="left" w:pos="0"/>
              </w:tabs>
              <w:ind w:right="33"/>
              <w:jc w:val="both"/>
              <w:rPr>
                <w:bCs/>
                <w:highlight w:val="yellow"/>
              </w:rPr>
            </w:pPr>
            <w:r w:rsidRPr="00E77A0C">
              <w:rPr>
                <w:bCs/>
              </w:rPr>
              <w:lastRenderedPageBreak/>
              <w:t>Выписка направлена Фомину В.И., Титову С.Н. (от 17.09.2020     исх. № 437)</w:t>
            </w:r>
          </w:p>
        </w:tc>
        <w:tc>
          <w:tcPr>
            <w:tcW w:w="5847" w:type="dxa"/>
          </w:tcPr>
          <w:p w14:paraId="0312816E" w14:textId="77777777" w:rsidR="007531A7" w:rsidRPr="00E77A0C" w:rsidRDefault="007531A7" w:rsidP="00B53400">
            <w:pPr>
              <w:tabs>
                <w:tab w:val="left" w:pos="34"/>
              </w:tabs>
              <w:ind w:left="34" w:right="54"/>
              <w:jc w:val="both"/>
            </w:pPr>
            <w:r w:rsidRPr="00E77A0C">
              <w:lastRenderedPageBreak/>
              <w:t>По итогам рассмотрения вопроса, депутаты предложили:</w:t>
            </w:r>
          </w:p>
          <w:p w14:paraId="77FC15BA" w14:textId="77777777" w:rsidR="007531A7" w:rsidRPr="00E77A0C" w:rsidRDefault="007531A7" w:rsidP="00B53400">
            <w:pPr>
              <w:tabs>
                <w:tab w:val="left" w:pos="34"/>
              </w:tabs>
              <w:ind w:left="34" w:right="54"/>
              <w:jc w:val="both"/>
              <w:rPr>
                <w:color w:val="000000"/>
              </w:rPr>
            </w:pPr>
            <w:r w:rsidRPr="00E77A0C">
              <w:rPr>
                <w:color w:val="000000"/>
              </w:rPr>
              <w:t xml:space="preserve">1) администрации Березовского района (Титов С.Н.) создать согласительную комиссию для работы по корректировке </w:t>
            </w:r>
            <w:r w:rsidRPr="00E77A0C">
              <w:t>Порядка продажи жилых помещений, находящихся в муниципальной собственности Березовского района, занимаемых гражданами на основании договоров найма служебных жилых помещений (далее – Порядок)</w:t>
            </w:r>
            <w:r w:rsidRPr="00E77A0C">
              <w:rPr>
                <w:color w:val="000000"/>
              </w:rPr>
              <w:t>, с привлечением депутатов городских поселений (Березово, Игрим);</w:t>
            </w:r>
          </w:p>
          <w:p w14:paraId="1CDA6654" w14:textId="77777777" w:rsidR="007531A7" w:rsidRPr="00E77A0C" w:rsidRDefault="007531A7" w:rsidP="00B53400">
            <w:pPr>
              <w:tabs>
                <w:tab w:val="left" w:pos="34"/>
              </w:tabs>
              <w:ind w:left="34" w:right="54"/>
              <w:jc w:val="both"/>
            </w:pPr>
            <w:r w:rsidRPr="00E77A0C">
              <w:rPr>
                <w:color w:val="000000"/>
              </w:rPr>
              <w:t>2) по итогам доработанного Порядка, представить депутатам Думы Березовского района проект решения для рассмотрения.</w:t>
            </w:r>
          </w:p>
        </w:tc>
        <w:tc>
          <w:tcPr>
            <w:tcW w:w="4387" w:type="dxa"/>
          </w:tcPr>
          <w:p w14:paraId="01946256" w14:textId="77777777" w:rsidR="007531A7" w:rsidRPr="007531A7" w:rsidRDefault="007531A7" w:rsidP="007531A7">
            <w:pPr>
              <w:jc w:val="both"/>
            </w:pPr>
            <w:r w:rsidRPr="007531A7">
              <w:t>Распоряжением администрации Березовского района от 29.09.2020 № 9-р утвержден состав согласительной комиссии по корректировке проекта решения Думы Березовского района «Об утверждении Порядка продажи жилых помещений, находящихся в муниципальной собственности Березовского района, занимаемых гражданами на основании договоров найма служебных жилых помещений».</w:t>
            </w:r>
          </w:p>
          <w:p w14:paraId="348D2B19" w14:textId="77777777" w:rsidR="007531A7" w:rsidRPr="007531A7" w:rsidRDefault="007531A7" w:rsidP="007531A7">
            <w:pPr>
              <w:jc w:val="both"/>
            </w:pPr>
            <w:r w:rsidRPr="007531A7">
              <w:t>2) По итогам проведенного заседания согласительной комиссии, вопрос о необходимости утверждения Порядка продажи служебных жилых помещений исключен.</w:t>
            </w:r>
          </w:p>
        </w:tc>
      </w:tr>
      <w:tr w:rsidR="007531A7" w:rsidRPr="007531A7" w14:paraId="39B03DD8" w14:textId="77777777" w:rsidTr="007531A7">
        <w:tc>
          <w:tcPr>
            <w:tcW w:w="551" w:type="dxa"/>
          </w:tcPr>
          <w:p w14:paraId="784EAB0B" w14:textId="33BCF527" w:rsidR="007531A7" w:rsidRPr="007531A7" w:rsidRDefault="00F232A4" w:rsidP="007531A7">
            <w:pPr>
              <w:jc w:val="center"/>
            </w:pPr>
            <w:r>
              <w:lastRenderedPageBreak/>
              <w:t>7</w:t>
            </w:r>
            <w:r w:rsidR="007531A7">
              <w:t>.</w:t>
            </w:r>
          </w:p>
        </w:tc>
        <w:tc>
          <w:tcPr>
            <w:tcW w:w="4823" w:type="dxa"/>
          </w:tcPr>
          <w:p w14:paraId="7D04AC22" w14:textId="77777777" w:rsidR="007531A7" w:rsidRPr="00E77A0C" w:rsidRDefault="007531A7" w:rsidP="00B53400">
            <w:pPr>
              <w:tabs>
                <w:tab w:val="left" w:pos="220"/>
              </w:tabs>
              <w:ind w:right="146"/>
              <w:jc w:val="center"/>
              <w:rPr>
                <w:bCs/>
              </w:rPr>
            </w:pPr>
            <w:r w:rsidRPr="00E77A0C">
              <w:rPr>
                <w:bCs/>
              </w:rPr>
              <w:t xml:space="preserve">Выписка из протокола № 22 заседания Думы Березовского района </w:t>
            </w:r>
          </w:p>
          <w:p w14:paraId="374C8292" w14:textId="77777777" w:rsidR="007531A7" w:rsidRPr="00E77A0C" w:rsidRDefault="007531A7" w:rsidP="00B53400">
            <w:pPr>
              <w:tabs>
                <w:tab w:val="left" w:pos="220"/>
              </w:tabs>
              <w:ind w:right="146"/>
              <w:jc w:val="center"/>
              <w:rPr>
                <w:bCs/>
              </w:rPr>
            </w:pPr>
            <w:r w:rsidRPr="00E77A0C">
              <w:rPr>
                <w:bCs/>
              </w:rPr>
              <w:t>от 23 декабря 2020 года.</w:t>
            </w:r>
          </w:p>
          <w:p w14:paraId="0D39FC60" w14:textId="77777777" w:rsidR="007531A7" w:rsidRPr="00E77A0C" w:rsidRDefault="007531A7" w:rsidP="00B53400">
            <w:pPr>
              <w:jc w:val="both"/>
            </w:pPr>
            <w:r w:rsidRPr="00E77A0C">
              <w:t>Об информации о результатах деятельности ОМВД России по Березовскому району за 2020 год.</w:t>
            </w:r>
          </w:p>
          <w:p w14:paraId="0493A07B" w14:textId="77777777" w:rsidR="007531A7" w:rsidRPr="00E77A0C" w:rsidRDefault="007531A7" w:rsidP="00B53400">
            <w:pPr>
              <w:tabs>
                <w:tab w:val="left" w:pos="0"/>
              </w:tabs>
              <w:ind w:right="33"/>
              <w:jc w:val="both"/>
              <w:rPr>
                <w:bCs/>
              </w:rPr>
            </w:pPr>
            <w:r w:rsidRPr="00E77A0C">
              <w:rPr>
                <w:i/>
              </w:rPr>
              <w:t>Докладывает: Абрамов Дмитрий Валерьевич – начальник ОМВД России по Березовскому району</w:t>
            </w:r>
            <w:r w:rsidRPr="00E77A0C">
              <w:rPr>
                <w:bCs/>
              </w:rPr>
              <w:t xml:space="preserve"> </w:t>
            </w:r>
          </w:p>
          <w:p w14:paraId="2E804B9A" w14:textId="77777777" w:rsidR="007531A7" w:rsidRPr="00E77A0C" w:rsidRDefault="007531A7" w:rsidP="00B53400">
            <w:pPr>
              <w:tabs>
                <w:tab w:val="left" w:pos="0"/>
              </w:tabs>
              <w:ind w:right="33"/>
              <w:jc w:val="both"/>
              <w:rPr>
                <w:bCs/>
                <w:highlight w:val="yellow"/>
              </w:rPr>
            </w:pPr>
            <w:r w:rsidRPr="00E77A0C">
              <w:rPr>
                <w:bCs/>
              </w:rPr>
              <w:t>Выписка направлена Фомину В.И., главам поселений Березовского района (от 28.12.2020  исх. № 636)</w:t>
            </w:r>
          </w:p>
        </w:tc>
        <w:tc>
          <w:tcPr>
            <w:tcW w:w="5847" w:type="dxa"/>
          </w:tcPr>
          <w:p w14:paraId="0AE12046" w14:textId="77777777" w:rsidR="007531A7" w:rsidRPr="00E77A0C" w:rsidRDefault="007531A7" w:rsidP="00B53400">
            <w:pPr>
              <w:jc w:val="both"/>
            </w:pPr>
            <w:r w:rsidRPr="00E77A0C">
              <w:rPr>
                <w:bCs/>
                <w:iCs/>
              </w:rPr>
              <w:t xml:space="preserve">По двенадцатому вопросу  «Об  информации о результатах деятельности ОМВД России по Березовскому району за 2020 год» </w:t>
            </w:r>
            <w:r w:rsidRPr="00E77A0C">
              <w:t xml:space="preserve"> слушали Абрамова Д.В. – начальника ОМВД России по Березовскому району.</w:t>
            </w:r>
          </w:p>
          <w:p w14:paraId="799FE249" w14:textId="77777777" w:rsidR="007531A7" w:rsidRPr="00E77A0C" w:rsidRDefault="007531A7" w:rsidP="00B53400">
            <w:pPr>
              <w:pStyle w:val="30"/>
              <w:spacing w:after="0"/>
              <w:ind w:firstLine="34"/>
              <w:jc w:val="both"/>
              <w:rPr>
                <w:sz w:val="24"/>
                <w:szCs w:val="24"/>
              </w:rPr>
            </w:pPr>
            <w:r w:rsidRPr="00E77A0C">
              <w:rPr>
                <w:sz w:val="24"/>
                <w:szCs w:val="24"/>
              </w:rPr>
              <w:t>………………………………………………………..</w:t>
            </w:r>
          </w:p>
          <w:p w14:paraId="05B907F4" w14:textId="77777777" w:rsidR="007531A7" w:rsidRPr="00E77A0C" w:rsidRDefault="007531A7" w:rsidP="00B53400">
            <w:pPr>
              <w:pStyle w:val="30"/>
              <w:spacing w:after="0"/>
              <w:jc w:val="both"/>
              <w:rPr>
                <w:sz w:val="24"/>
                <w:szCs w:val="24"/>
              </w:rPr>
            </w:pPr>
            <w:r w:rsidRPr="00E77A0C">
              <w:rPr>
                <w:sz w:val="24"/>
                <w:szCs w:val="24"/>
              </w:rPr>
              <w:t>Фомин В.И.:</w:t>
            </w:r>
          </w:p>
          <w:p w14:paraId="2672D1D1" w14:textId="77777777" w:rsidR="007531A7" w:rsidRPr="00E77A0C" w:rsidRDefault="007531A7" w:rsidP="00B53400">
            <w:pPr>
              <w:pStyle w:val="30"/>
              <w:spacing w:after="0"/>
              <w:jc w:val="both"/>
              <w:rPr>
                <w:sz w:val="24"/>
                <w:szCs w:val="24"/>
              </w:rPr>
            </w:pPr>
            <w:r w:rsidRPr="00E77A0C">
              <w:rPr>
                <w:sz w:val="24"/>
                <w:szCs w:val="24"/>
              </w:rPr>
              <w:t>- Предлагаю поручить администрации района, главам поселений совместно с сотрудниками правоохранительных органов организовать  проведение комплекса мероприятий по недопущению совершения  противодействия любым видам мошенничества, а именно:</w:t>
            </w:r>
          </w:p>
          <w:p w14:paraId="1DE7FEEB" w14:textId="77777777" w:rsidR="007531A7" w:rsidRPr="00E77A0C" w:rsidRDefault="007531A7" w:rsidP="00B53400">
            <w:pPr>
              <w:pStyle w:val="a4"/>
              <w:spacing w:before="0" w:beforeAutospacing="0" w:after="0" w:afterAutospacing="0"/>
              <w:jc w:val="both"/>
            </w:pPr>
            <w:r w:rsidRPr="00E77A0C">
              <w:t>- организовать на постоянной основе информирование населения о мерах безопасности и правилах поведения в целях недопущения совершения в отношении граждан мошеннических действий;</w:t>
            </w:r>
          </w:p>
          <w:p w14:paraId="682B357E" w14:textId="77777777" w:rsidR="007531A7" w:rsidRPr="00E77A0C" w:rsidRDefault="007531A7" w:rsidP="00B53400">
            <w:pPr>
              <w:pStyle w:val="a4"/>
              <w:spacing w:before="0" w:beforeAutospacing="0" w:after="0" w:afterAutospacing="0"/>
              <w:jc w:val="both"/>
            </w:pPr>
            <w:r w:rsidRPr="00E77A0C">
              <w:t>- проводить информирование населения, в том числе путем бесед и распространения специально разработанных памяток на объектах социальной сферы и сферы образования;</w:t>
            </w:r>
          </w:p>
          <w:p w14:paraId="5CAFFE7C" w14:textId="77777777" w:rsidR="007531A7" w:rsidRPr="00E77A0C" w:rsidRDefault="007531A7" w:rsidP="00B53400">
            <w:pPr>
              <w:pStyle w:val="a4"/>
              <w:spacing w:before="0" w:beforeAutospacing="0" w:after="0" w:afterAutospacing="0"/>
              <w:jc w:val="both"/>
            </w:pPr>
            <w:r w:rsidRPr="00E77A0C">
              <w:t>- разместить профилактическую информацию о способах мошенничества и формах противодействия на официальных интернет-сайтах и иных телекоммуникационных ресурсах, а также в общедоступных местах с массовым пребываем граждан, общественном транспорте, оборотных сторонах квитанций для оплаты обязательных платежей.</w:t>
            </w:r>
          </w:p>
          <w:p w14:paraId="66C2C179" w14:textId="77777777" w:rsidR="007531A7" w:rsidRPr="00E77A0C" w:rsidRDefault="007531A7" w:rsidP="00B53400">
            <w:pPr>
              <w:pStyle w:val="30"/>
              <w:spacing w:after="0"/>
              <w:jc w:val="both"/>
              <w:rPr>
                <w:sz w:val="24"/>
                <w:szCs w:val="24"/>
              </w:rPr>
            </w:pPr>
            <w:r w:rsidRPr="00E77A0C">
              <w:rPr>
                <w:sz w:val="24"/>
                <w:szCs w:val="24"/>
              </w:rPr>
              <w:t>- На заседании КЧС мы подробнее об этом поговорим.</w:t>
            </w:r>
          </w:p>
        </w:tc>
        <w:tc>
          <w:tcPr>
            <w:tcW w:w="4387" w:type="dxa"/>
          </w:tcPr>
          <w:p w14:paraId="58852469" w14:textId="77777777" w:rsidR="00272D4E" w:rsidRPr="00E77A0C" w:rsidRDefault="00272D4E" w:rsidP="00272D4E">
            <w:pPr>
              <w:autoSpaceDE w:val="0"/>
              <w:autoSpaceDN w:val="0"/>
              <w:adjustRightInd w:val="0"/>
              <w:contextualSpacing/>
              <w:jc w:val="both"/>
              <w:outlineLvl w:val="1"/>
            </w:pPr>
            <w:r w:rsidRPr="00E77A0C">
              <w:t>В течение 2020 года была организована работа по профилактике мошенничества, а именно:</w:t>
            </w:r>
          </w:p>
          <w:p w14:paraId="06D2A7BD" w14:textId="77777777" w:rsidR="00272D4E" w:rsidRPr="00E77A0C" w:rsidRDefault="00272D4E" w:rsidP="00272D4E">
            <w:pPr>
              <w:pStyle w:val="af9"/>
              <w:numPr>
                <w:ilvl w:val="0"/>
                <w:numId w:val="28"/>
              </w:numPr>
              <w:autoSpaceDE w:val="0"/>
              <w:autoSpaceDN w:val="0"/>
              <w:adjustRightInd w:val="0"/>
              <w:ind w:left="0" w:firstLine="119"/>
              <w:jc w:val="both"/>
              <w:outlineLvl w:val="1"/>
            </w:pPr>
            <w:r w:rsidRPr="00E77A0C">
              <w:t>Утвержден план профилактических мероприятий по формированию у населения культуры безопасного использования компьютерных технологий, расчетных банковских карт, социальных сетей (совместно с ОМВД России по Березовскому району, прокуратурой Березовского района).</w:t>
            </w:r>
          </w:p>
          <w:p w14:paraId="5A79BE19" w14:textId="77777777" w:rsidR="00272D4E" w:rsidRPr="00E77A0C" w:rsidRDefault="00272D4E" w:rsidP="00272D4E">
            <w:pPr>
              <w:pStyle w:val="af9"/>
              <w:numPr>
                <w:ilvl w:val="0"/>
                <w:numId w:val="28"/>
              </w:numPr>
              <w:autoSpaceDE w:val="0"/>
              <w:autoSpaceDN w:val="0"/>
              <w:adjustRightInd w:val="0"/>
              <w:ind w:left="0" w:firstLine="119"/>
              <w:jc w:val="both"/>
              <w:outlineLvl w:val="1"/>
            </w:pPr>
            <w:r w:rsidRPr="00E77A0C">
              <w:t>В учреждения, подведомственные администрации Березовского района, а также главам городских и сельских поселений Березовского района направлены памятки и листовки по профилактике дистанционных мошенничеств и краж.</w:t>
            </w:r>
          </w:p>
          <w:p w14:paraId="0B7EA704" w14:textId="77777777" w:rsidR="00272D4E" w:rsidRPr="00E77A0C" w:rsidRDefault="00272D4E" w:rsidP="00272D4E">
            <w:pPr>
              <w:pStyle w:val="af9"/>
              <w:numPr>
                <w:ilvl w:val="0"/>
                <w:numId w:val="28"/>
              </w:numPr>
              <w:autoSpaceDE w:val="0"/>
              <w:autoSpaceDN w:val="0"/>
              <w:adjustRightInd w:val="0"/>
              <w:ind w:left="0" w:firstLine="119"/>
              <w:jc w:val="both"/>
              <w:outlineLvl w:val="1"/>
            </w:pPr>
            <w:r w:rsidRPr="00E77A0C">
              <w:t>Руководителями учреждений проведена информационно-разъяснительная работа с сотрудниками с целью предотвращения мошеннических действий в отношении сотрудников и членов их семей.</w:t>
            </w:r>
          </w:p>
          <w:p w14:paraId="14DA0771" w14:textId="77777777" w:rsidR="00272D4E" w:rsidRPr="00E77A0C" w:rsidRDefault="00272D4E" w:rsidP="0054106A">
            <w:pPr>
              <w:pStyle w:val="af9"/>
              <w:numPr>
                <w:ilvl w:val="0"/>
                <w:numId w:val="28"/>
              </w:numPr>
              <w:autoSpaceDE w:val="0"/>
              <w:autoSpaceDN w:val="0"/>
              <w:adjustRightInd w:val="0"/>
              <w:ind w:left="0" w:firstLine="261"/>
              <w:jc w:val="both"/>
              <w:outlineLvl w:val="1"/>
            </w:pPr>
            <w:r w:rsidRPr="00E77A0C">
              <w:t xml:space="preserve">Организовано персональное ознакомление сотрудников органов местного самоуправления Березовского района, руководителей и сотрудников подведомственных учреждений с </w:t>
            </w:r>
            <w:r w:rsidRPr="00E77A0C">
              <w:lastRenderedPageBreak/>
              <w:t xml:space="preserve">памяткой о порядке действий при обнаружении признаков дистанционного мошенничества и склонении к коррупционному поведению. Всего ознакомлено 1123 сотрудника. </w:t>
            </w:r>
          </w:p>
          <w:p w14:paraId="0B5C3C5E" w14:textId="77777777" w:rsidR="00272D4E" w:rsidRPr="00E77A0C" w:rsidRDefault="00272D4E" w:rsidP="0054106A">
            <w:pPr>
              <w:pStyle w:val="af9"/>
              <w:numPr>
                <w:ilvl w:val="0"/>
                <w:numId w:val="28"/>
              </w:numPr>
              <w:autoSpaceDE w:val="0"/>
              <w:autoSpaceDN w:val="0"/>
              <w:adjustRightInd w:val="0"/>
              <w:ind w:left="0" w:firstLine="261"/>
              <w:jc w:val="both"/>
              <w:outlineLvl w:val="1"/>
            </w:pPr>
            <w:proofErr w:type="gramStart"/>
            <w:r w:rsidRPr="00E77A0C">
              <w:t>Листовки и памятки профилактического содержания о дистанционных мошенничествах размещены на официальном сайте органов местного самоуправления муниципального образования Березовский район https://berezovo.ru/inform/messages/161751/ и в группах в социальных сетях:  https://vk.com/berezovoru?w=wall-31196850_8904, https://vk.com/berezovoinfo?w=wall-180205481_4078, https://vk.com/berezovoinfo?w=wall-180205481_4072.</w:t>
            </w:r>
            <w:proofErr w:type="gramEnd"/>
          </w:p>
          <w:p w14:paraId="6C848C1B" w14:textId="77777777" w:rsidR="00272D4E" w:rsidRPr="00E77A0C" w:rsidRDefault="00272D4E" w:rsidP="0054106A">
            <w:pPr>
              <w:pStyle w:val="af9"/>
              <w:numPr>
                <w:ilvl w:val="0"/>
                <w:numId w:val="28"/>
              </w:numPr>
              <w:autoSpaceDE w:val="0"/>
              <w:autoSpaceDN w:val="0"/>
              <w:adjustRightInd w:val="0"/>
              <w:ind w:left="0" w:firstLine="261"/>
              <w:jc w:val="both"/>
              <w:outlineLvl w:val="1"/>
            </w:pPr>
            <w:r w:rsidRPr="00E77A0C">
              <w:t>Также данные памятки опубликованы в выпуске газеты «Жизнь Югры» от 01 января 2020 года.</w:t>
            </w:r>
          </w:p>
          <w:p w14:paraId="33FFDD39" w14:textId="77777777" w:rsidR="00272D4E" w:rsidRPr="00E77A0C" w:rsidRDefault="00272D4E" w:rsidP="0054106A">
            <w:pPr>
              <w:autoSpaceDE w:val="0"/>
              <w:autoSpaceDN w:val="0"/>
              <w:adjustRightInd w:val="0"/>
              <w:ind w:firstLine="261"/>
              <w:jc w:val="both"/>
              <w:outlineLvl w:val="1"/>
            </w:pPr>
            <w:r w:rsidRPr="00E77A0C">
              <w:t>Работа по информированию жителей Березовского района о профилактике дистанционных мошенничеств продолжается в 2021 году.</w:t>
            </w:r>
          </w:p>
          <w:p w14:paraId="79D69F75" w14:textId="77777777" w:rsidR="007531A7" w:rsidRPr="00E77A0C" w:rsidRDefault="007531A7">
            <w:pPr>
              <w:jc w:val="both"/>
              <w:rPr>
                <w:sz w:val="26"/>
                <w:szCs w:val="26"/>
                <w:highlight w:val="yellow"/>
              </w:rPr>
            </w:pPr>
          </w:p>
        </w:tc>
      </w:tr>
    </w:tbl>
    <w:p w14:paraId="39416880" w14:textId="77777777" w:rsidR="00732FC8" w:rsidRPr="00732FC8" w:rsidRDefault="00732FC8" w:rsidP="00732FC8">
      <w:pPr>
        <w:widowControl w:val="0"/>
        <w:jc w:val="center"/>
        <w:rPr>
          <w:b/>
          <w:sz w:val="28"/>
          <w:szCs w:val="28"/>
        </w:rPr>
      </w:pPr>
    </w:p>
    <w:p w14:paraId="1D52D8F5" w14:textId="77777777" w:rsidR="00480FBA" w:rsidRDefault="00480FBA" w:rsidP="00C92EE3"/>
    <w:sectPr w:rsidR="00480FBA" w:rsidSect="00F94D0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D8842" w14:textId="77777777" w:rsidR="0046002F" w:rsidRDefault="0046002F">
      <w:r>
        <w:separator/>
      </w:r>
    </w:p>
  </w:endnote>
  <w:endnote w:type="continuationSeparator" w:id="0">
    <w:p w14:paraId="246B21BD" w14:textId="77777777" w:rsidR="0046002F" w:rsidRDefault="0046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 serif">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A3C68" w14:textId="77777777" w:rsidR="00C8218D" w:rsidRDefault="00C8218D" w:rsidP="00CF3FBF">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1F1C67E8" w14:textId="77777777" w:rsidR="00C8218D" w:rsidRDefault="00C8218D" w:rsidP="00CF3FBF">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41D4D" w14:textId="77777777" w:rsidR="00C8218D" w:rsidRDefault="00C8218D">
    <w:pPr>
      <w:pStyle w:val="af4"/>
      <w:jc w:val="right"/>
    </w:pPr>
    <w:r>
      <w:fldChar w:fldCharType="begin"/>
    </w:r>
    <w:r>
      <w:instrText xml:space="preserve"> PAGE   \* MERGEFORMAT </w:instrText>
    </w:r>
    <w:r>
      <w:fldChar w:fldCharType="separate"/>
    </w:r>
    <w:r w:rsidR="00F04D76">
      <w:rPr>
        <w:noProof/>
      </w:rPr>
      <w:t>2</w:t>
    </w:r>
    <w:r>
      <w:rPr>
        <w:noProof/>
      </w:rPr>
      <w:fldChar w:fldCharType="end"/>
    </w:r>
  </w:p>
  <w:p w14:paraId="7824E16B" w14:textId="77777777" w:rsidR="00C8218D" w:rsidRDefault="00C8218D" w:rsidP="00CF3FBF">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90870" w14:textId="77777777" w:rsidR="0046002F" w:rsidRDefault="0046002F">
      <w:r>
        <w:separator/>
      </w:r>
    </w:p>
  </w:footnote>
  <w:footnote w:type="continuationSeparator" w:id="0">
    <w:p w14:paraId="712819DD" w14:textId="77777777" w:rsidR="0046002F" w:rsidRDefault="00460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34"/>
    <w:multiLevelType w:val="hybridMultilevel"/>
    <w:tmpl w:val="52725B8A"/>
    <w:lvl w:ilvl="0" w:tplc="A0FA3B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5207E"/>
    <w:multiLevelType w:val="hybridMultilevel"/>
    <w:tmpl w:val="F172336E"/>
    <w:lvl w:ilvl="0" w:tplc="06A2E056">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BC7F45"/>
    <w:multiLevelType w:val="multilevel"/>
    <w:tmpl w:val="505EB94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2706567E"/>
    <w:multiLevelType w:val="hybridMultilevel"/>
    <w:tmpl w:val="62BE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FC3E53"/>
    <w:multiLevelType w:val="hybridMultilevel"/>
    <w:tmpl w:val="6EF41662"/>
    <w:lvl w:ilvl="0" w:tplc="27543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D823D6B"/>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17B2086"/>
    <w:multiLevelType w:val="hybridMultilevel"/>
    <w:tmpl w:val="83806E3E"/>
    <w:lvl w:ilvl="0" w:tplc="CC6E0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4276B8A"/>
    <w:multiLevelType w:val="hybridMultilevel"/>
    <w:tmpl w:val="3DDE00EA"/>
    <w:lvl w:ilvl="0" w:tplc="0E2E7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0E55D0"/>
    <w:multiLevelType w:val="hybridMultilevel"/>
    <w:tmpl w:val="E2961B8A"/>
    <w:lvl w:ilvl="0" w:tplc="8F88E482">
      <w:start w:val="1"/>
      <w:numFmt w:val="decimal"/>
      <w:lvlText w:val="%1."/>
      <w:lvlJc w:val="left"/>
      <w:pPr>
        <w:ind w:left="1845" w:hanging="1125"/>
      </w:pPr>
      <w:rPr>
        <w:rFonts w:hint="default"/>
      </w:rPr>
    </w:lvl>
    <w:lvl w:ilvl="1" w:tplc="000C09F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A3479E"/>
    <w:multiLevelType w:val="hybridMultilevel"/>
    <w:tmpl w:val="377619E0"/>
    <w:lvl w:ilvl="0" w:tplc="B164B6E0">
      <w:start w:val="1"/>
      <w:numFmt w:val="decimal"/>
      <w:lvlText w:val="%1)"/>
      <w:lvlJc w:val="left"/>
      <w:pPr>
        <w:ind w:left="2029" w:hanging="13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6"/>
  </w:num>
  <w:num w:numId="2">
    <w:abstractNumId w:val="7"/>
  </w:num>
  <w:num w:numId="3">
    <w:abstractNumId w:val="2"/>
  </w:num>
  <w:num w:numId="4">
    <w:abstractNumId w:val="13"/>
  </w:num>
  <w:num w:numId="5">
    <w:abstractNumId w:val="23"/>
  </w:num>
  <w:num w:numId="6">
    <w:abstractNumId w:val="22"/>
  </w:num>
  <w:num w:numId="7">
    <w:abstractNumId w:val="25"/>
  </w:num>
  <w:num w:numId="8">
    <w:abstractNumId w:val="17"/>
  </w:num>
  <w:num w:numId="9">
    <w:abstractNumId w:val="15"/>
  </w:num>
  <w:num w:numId="10">
    <w:abstractNumId w:val="11"/>
  </w:num>
  <w:num w:numId="11">
    <w:abstractNumId w:val="14"/>
  </w:num>
  <w:num w:numId="12">
    <w:abstractNumId w:val="18"/>
  </w:num>
  <w:num w:numId="13">
    <w:abstractNumId w:val="12"/>
  </w:num>
  <w:num w:numId="14">
    <w:abstractNumId w:val="6"/>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4"/>
  </w:num>
  <w:num w:numId="20">
    <w:abstractNumId w:val="3"/>
  </w:num>
  <w:num w:numId="21">
    <w:abstractNumId w:val="0"/>
  </w:num>
  <w:num w:numId="22">
    <w:abstractNumId w:val="19"/>
  </w:num>
  <w:num w:numId="23">
    <w:abstractNumId w:val="4"/>
  </w:num>
  <w:num w:numId="24">
    <w:abstractNumId w:val="1"/>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CE9"/>
    <w:rsid w:val="00000FC4"/>
    <w:rsid w:val="000028A3"/>
    <w:rsid w:val="000029CA"/>
    <w:rsid w:val="00002A4F"/>
    <w:rsid w:val="000030DB"/>
    <w:rsid w:val="000033A6"/>
    <w:rsid w:val="00003CD4"/>
    <w:rsid w:val="0000437E"/>
    <w:rsid w:val="0000449A"/>
    <w:rsid w:val="000050A3"/>
    <w:rsid w:val="000050CC"/>
    <w:rsid w:val="00005A99"/>
    <w:rsid w:val="00006051"/>
    <w:rsid w:val="00006CF4"/>
    <w:rsid w:val="00007ADC"/>
    <w:rsid w:val="00007AE7"/>
    <w:rsid w:val="00007CCB"/>
    <w:rsid w:val="00007FB9"/>
    <w:rsid w:val="0001046E"/>
    <w:rsid w:val="000104C6"/>
    <w:rsid w:val="000104FE"/>
    <w:rsid w:val="0001068A"/>
    <w:rsid w:val="000106B6"/>
    <w:rsid w:val="00010829"/>
    <w:rsid w:val="00010B5E"/>
    <w:rsid w:val="00010F82"/>
    <w:rsid w:val="00011047"/>
    <w:rsid w:val="000111E3"/>
    <w:rsid w:val="00011A04"/>
    <w:rsid w:val="00011BDE"/>
    <w:rsid w:val="00011C59"/>
    <w:rsid w:val="00011EA8"/>
    <w:rsid w:val="000128E7"/>
    <w:rsid w:val="00012F30"/>
    <w:rsid w:val="00013122"/>
    <w:rsid w:val="00013D25"/>
    <w:rsid w:val="000141C3"/>
    <w:rsid w:val="00014DB5"/>
    <w:rsid w:val="0001535B"/>
    <w:rsid w:val="00015821"/>
    <w:rsid w:val="00015FBC"/>
    <w:rsid w:val="0001642E"/>
    <w:rsid w:val="000167FA"/>
    <w:rsid w:val="000168E1"/>
    <w:rsid w:val="00016D1B"/>
    <w:rsid w:val="000177B5"/>
    <w:rsid w:val="000200E8"/>
    <w:rsid w:val="0002016A"/>
    <w:rsid w:val="00020247"/>
    <w:rsid w:val="0002104A"/>
    <w:rsid w:val="0002115D"/>
    <w:rsid w:val="0002182D"/>
    <w:rsid w:val="0002203C"/>
    <w:rsid w:val="000220D8"/>
    <w:rsid w:val="000223CC"/>
    <w:rsid w:val="0002269E"/>
    <w:rsid w:val="00022DDB"/>
    <w:rsid w:val="000239DA"/>
    <w:rsid w:val="00024298"/>
    <w:rsid w:val="0002453A"/>
    <w:rsid w:val="000249F1"/>
    <w:rsid w:val="00026029"/>
    <w:rsid w:val="000266D8"/>
    <w:rsid w:val="00027109"/>
    <w:rsid w:val="0002737D"/>
    <w:rsid w:val="00027CF5"/>
    <w:rsid w:val="00027E90"/>
    <w:rsid w:val="00030425"/>
    <w:rsid w:val="00030D1B"/>
    <w:rsid w:val="0003153F"/>
    <w:rsid w:val="0003174C"/>
    <w:rsid w:val="00031AAE"/>
    <w:rsid w:val="00031AD3"/>
    <w:rsid w:val="00033399"/>
    <w:rsid w:val="00033B19"/>
    <w:rsid w:val="0003435F"/>
    <w:rsid w:val="0003499D"/>
    <w:rsid w:val="00034AA6"/>
    <w:rsid w:val="00034C71"/>
    <w:rsid w:val="00034C82"/>
    <w:rsid w:val="000356C8"/>
    <w:rsid w:val="00035783"/>
    <w:rsid w:val="00035811"/>
    <w:rsid w:val="000360DF"/>
    <w:rsid w:val="00036206"/>
    <w:rsid w:val="00036397"/>
    <w:rsid w:val="00036478"/>
    <w:rsid w:val="00036638"/>
    <w:rsid w:val="00036FC8"/>
    <w:rsid w:val="00037243"/>
    <w:rsid w:val="00037DFA"/>
    <w:rsid w:val="00037FBB"/>
    <w:rsid w:val="00040079"/>
    <w:rsid w:val="0004077C"/>
    <w:rsid w:val="00040F92"/>
    <w:rsid w:val="000414BF"/>
    <w:rsid w:val="000416CE"/>
    <w:rsid w:val="00041B64"/>
    <w:rsid w:val="00041FC7"/>
    <w:rsid w:val="000427FD"/>
    <w:rsid w:val="0004293D"/>
    <w:rsid w:val="00042C09"/>
    <w:rsid w:val="00042C2D"/>
    <w:rsid w:val="00042CF3"/>
    <w:rsid w:val="00042FAB"/>
    <w:rsid w:val="000438F3"/>
    <w:rsid w:val="000439E2"/>
    <w:rsid w:val="00043ABC"/>
    <w:rsid w:val="00043D0E"/>
    <w:rsid w:val="00044BBE"/>
    <w:rsid w:val="00045033"/>
    <w:rsid w:val="00045592"/>
    <w:rsid w:val="0004628A"/>
    <w:rsid w:val="00046C36"/>
    <w:rsid w:val="00046F73"/>
    <w:rsid w:val="00047C84"/>
    <w:rsid w:val="00050033"/>
    <w:rsid w:val="00050115"/>
    <w:rsid w:val="000503F8"/>
    <w:rsid w:val="00050478"/>
    <w:rsid w:val="00051059"/>
    <w:rsid w:val="00051545"/>
    <w:rsid w:val="000518AB"/>
    <w:rsid w:val="00051A78"/>
    <w:rsid w:val="00051E56"/>
    <w:rsid w:val="000522C7"/>
    <w:rsid w:val="0005235D"/>
    <w:rsid w:val="00053216"/>
    <w:rsid w:val="00053F41"/>
    <w:rsid w:val="00054152"/>
    <w:rsid w:val="00054653"/>
    <w:rsid w:val="00054DA1"/>
    <w:rsid w:val="00055DAA"/>
    <w:rsid w:val="00055DB1"/>
    <w:rsid w:val="00055DC9"/>
    <w:rsid w:val="000560C0"/>
    <w:rsid w:val="00056650"/>
    <w:rsid w:val="00056708"/>
    <w:rsid w:val="00056F0E"/>
    <w:rsid w:val="00057204"/>
    <w:rsid w:val="000573B9"/>
    <w:rsid w:val="000574CC"/>
    <w:rsid w:val="00060243"/>
    <w:rsid w:val="000607F0"/>
    <w:rsid w:val="00060A5E"/>
    <w:rsid w:val="00060B8A"/>
    <w:rsid w:val="00060C8F"/>
    <w:rsid w:val="00060E01"/>
    <w:rsid w:val="00060EB8"/>
    <w:rsid w:val="000612D8"/>
    <w:rsid w:val="00062192"/>
    <w:rsid w:val="000623CF"/>
    <w:rsid w:val="00062A1F"/>
    <w:rsid w:val="000639A7"/>
    <w:rsid w:val="00063A6A"/>
    <w:rsid w:val="00063C99"/>
    <w:rsid w:val="00064FC4"/>
    <w:rsid w:val="0006512B"/>
    <w:rsid w:val="000653D1"/>
    <w:rsid w:val="000654AB"/>
    <w:rsid w:val="0006550F"/>
    <w:rsid w:val="00065A30"/>
    <w:rsid w:val="00067113"/>
    <w:rsid w:val="00067240"/>
    <w:rsid w:val="000672E8"/>
    <w:rsid w:val="0007034C"/>
    <w:rsid w:val="0007047E"/>
    <w:rsid w:val="0007094C"/>
    <w:rsid w:val="00070BBF"/>
    <w:rsid w:val="000714CC"/>
    <w:rsid w:val="000721E3"/>
    <w:rsid w:val="00072F0C"/>
    <w:rsid w:val="000731B3"/>
    <w:rsid w:val="000743B7"/>
    <w:rsid w:val="00074F24"/>
    <w:rsid w:val="00075CBC"/>
    <w:rsid w:val="00075D17"/>
    <w:rsid w:val="00075F8E"/>
    <w:rsid w:val="00076003"/>
    <w:rsid w:val="00076F17"/>
    <w:rsid w:val="00077012"/>
    <w:rsid w:val="0007718D"/>
    <w:rsid w:val="000777BE"/>
    <w:rsid w:val="0008024C"/>
    <w:rsid w:val="000802A3"/>
    <w:rsid w:val="00080CC3"/>
    <w:rsid w:val="000814CC"/>
    <w:rsid w:val="00081A4C"/>
    <w:rsid w:val="00082436"/>
    <w:rsid w:val="00082467"/>
    <w:rsid w:val="000825D8"/>
    <w:rsid w:val="00082A6F"/>
    <w:rsid w:val="00082E66"/>
    <w:rsid w:val="00083853"/>
    <w:rsid w:val="0008386A"/>
    <w:rsid w:val="00084488"/>
    <w:rsid w:val="000844AB"/>
    <w:rsid w:val="00084994"/>
    <w:rsid w:val="00085724"/>
    <w:rsid w:val="00085FA3"/>
    <w:rsid w:val="000860C0"/>
    <w:rsid w:val="00086123"/>
    <w:rsid w:val="00086250"/>
    <w:rsid w:val="000868EE"/>
    <w:rsid w:val="00086CE5"/>
    <w:rsid w:val="00086D85"/>
    <w:rsid w:val="000876B7"/>
    <w:rsid w:val="00090270"/>
    <w:rsid w:val="000905F5"/>
    <w:rsid w:val="000907F0"/>
    <w:rsid w:val="00092F48"/>
    <w:rsid w:val="00093245"/>
    <w:rsid w:val="00093DF1"/>
    <w:rsid w:val="00093EDA"/>
    <w:rsid w:val="00094191"/>
    <w:rsid w:val="00094492"/>
    <w:rsid w:val="0009478F"/>
    <w:rsid w:val="00094C89"/>
    <w:rsid w:val="0009541B"/>
    <w:rsid w:val="000962F8"/>
    <w:rsid w:val="000968DD"/>
    <w:rsid w:val="00097AF3"/>
    <w:rsid w:val="00097C1B"/>
    <w:rsid w:val="000A057D"/>
    <w:rsid w:val="000A0758"/>
    <w:rsid w:val="000A0CFF"/>
    <w:rsid w:val="000A0F79"/>
    <w:rsid w:val="000A1FED"/>
    <w:rsid w:val="000A1FFC"/>
    <w:rsid w:val="000A2370"/>
    <w:rsid w:val="000A27E1"/>
    <w:rsid w:val="000A3236"/>
    <w:rsid w:val="000A3829"/>
    <w:rsid w:val="000A4675"/>
    <w:rsid w:val="000A52F4"/>
    <w:rsid w:val="000A552B"/>
    <w:rsid w:val="000A5640"/>
    <w:rsid w:val="000A5842"/>
    <w:rsid w:val="000A5C56"/>
    <w:rsid w:val="000A5DD8"/>
    <w:rsid w:val="000A5EB8"/>
    <w:rsid w:val="000A6539"/>
    <w:rsid w:val="000A67CE"/>
    <w:rsid w:val="000A6D16"/>
    <w:rsid w:val="000A754C"/>
    <w:rsid w:val="000A79D0"/>
    <w:rsid w:val="000A7B4F"/>
    <w:rsid w:val="000B0455"/>
    <w:rsid w:val="000B1505"/>
    <w:rsid w:val="000B1746"/>
    <w:rsid w:val="000B1AB1"/>
    <w:rsid w:val="000B1D82"/>
    <w:rsid w:val="000B1D87"/>
    <w:rsid w:val="000B2208"/>
    <w:rsid w:val="000B2B4F"/>
    <w:rsid w:val="000B2BF1"/>
    <w:rsid w:val="000B2DA0"/>
    <w:rsid w:val="000B3574"/>
    <w:rsid w:val="000B3701"/>
    <w:rsid w:val="000B3B2A"/>
    <w:rsid w:val="000B6892"/>
    <w:rsid w:val="000B7933"/>
    <w:rsid w:val="000B7C13"/>
    <w:rsid w:val="000B7D26"/>
    <w:rsid w:val="000C023B"/>
    <w:rsid w:val="000C0264"/>
    <w:rsid w:val="000C0A88"/>
    <w:rsid w:val="000C1491"/>
    <w:rsid w:val="000C16E5"/>
    <w:rsid w:val="000C2539"/>
    <w:rsid w:val="000C2574"/>
    <w:rsid w:val="000C2B30"/>
    <w:rsid w:val="000C33C0"/>
    <w:rsid w:val="000C4321"/>
    <w:rsid w:val="000C4375"/>
    <w:rsid w:val="000C4F74"/>
    <w:rsid w:val="000C5A38"/>
    <w:rsid w:val="000C6073"/>
    <w:rsid w:val="000C63C2"/>
    <w:rsid w:val="000C734F"/>
    <w:rsid w:val="000C7EBD"/>
    <w:rsid w:val="000D0ADD"/>
    <w:rsid w:val="000D0BCE"/>
    <w:rsid w:val="000D0C88"/>
    <w:rsid w:val="000D11A7"/>
    <w:rsid w:val="000D12DB"/>
    <w:rsid w:val="000D1734"/>
    <w:rsid w:val="000D1C84"/>
    <w:rsid w:val="000D1E82"/>
    <w:rsid w:val="000D2768"/>
    <w:rsid w:val="000D27FC"/>
    <w:rsid w:val="000D2C31"/>
    <w:rsid w:val="000D4497"/>
    <w:rsid w:val="000D4857"/>
    <w:rsid w:val="000D4B7E"/>
    <w:rsid w:val="000D4BD1"/>
    <w:rsid w:val="000D4FAA"/>
    <w:rsid w:val="000D57FA"/>
    <w:rsid w:val="000D5B09"/>
    <w:rsid w:val="000D5C0C"/>
    <w:rsid w:val="000D5C7F"/>
    <w:rsid w:val="000D5F7B"/>
    <w:rsid w:val="000D616F"/>
    <w:rsid w:val="000D62A0"/>
    <w:rsid w:val="000D6632"/>
    <w:rsid w:val="000D6B2F"/>
    <w:rsid w:val="000D6BA0"/>
    <w:rsid w:val="000D6E91"/>
    <w:rsid w:val="000D74B9"/>
    <w:rsid w:val="000D7812"/>
    <w:rsid w:val="000D78C3"/>
    <w:rsid w:val="000D7E50"/>
    <w:rsid w:val="000E0479"/>
    <w:rsid w:val="000E06CD"/>
    <w:rsid w:val="000E186A"/>
    <w:rsid w:val="000E192C"/>
    <w:rsid w:val="000E2079"/>
    <w:rsid w:val="000E2A61"/>
    <w:rsid w:val="000E2C95"/>
    <w:rsid w:val="000E3365"/>
    <w:rsid w:val="000E3BFA"/>
    <w:rsid w:val="000E4715"/>
    <w:rsid w:val="000E5A50"/>
    <w:rsid w:val="000E5D04"/>
    <w:rsid w:val="000E5D47"/>
    <w:rsid w:val="000E61E0"/>
    <w:rsid w:val="000E63E6"/>
    <w:rsid w:val="000E6DAA"/>
    <w:rsid w:val="000E7135"/>
    <w:rsid w:val="000E73E2"/>
    <w:rsid w:val="000E768A"/>
    <w:rsid w:val="000E774F"/>
    <w:rsid w:val="000F0058"/>
    <w:rsid w:val="000F06D4"/>
    <w:rsid w:val="000F0E48"/>
    <w:rsid w:val="000F0F87"/>
    <w:rsid w:val="000F108E"/>
    <w:rsid w:val="000F1618"/>
    <w:rsid w:val="000F1836"/>
    <w:rsid w:val="000F1EC6"/>
    <w:rsid w:val="000F24CB"/>
    <w:rsid w:val="000F3C18"/>
    <w:rsid w:val="000F410A"/>
    <w:rsid w:val="000F4671"/>
    <w:rsid w:val="000F4AB5"/>
    <w:rsid w:val="000F57EC"/>
    <w:rsid w:val="000F5FEE"/>
    <w:rsid w:val="000F62DE"/>
    <w:rsid w:val="000F6A4E"/>
    <w:rsid w:val="000F7420"/>
    <w:rsid w:val="000F74CC"/>
    <w:rsid w:val="000F794A"/>
    <w:rsid w:val="0010055F"/>
    <w:rsid w:val="00100C17"/>
    <w:rsid w:val="00100CFD"/>
    <w:rsid w:val="00101479"/>
    <w:rsid w:val="001015A9"/>
    <w:rsid w:val="00103765"/>
    <w:rsid w:val="00103B8C"/>
    <w:rsid w:val="00104159"/>
    <w:rsid w:val="001041C0"/>
    <w:rsid w:val="00104205"/>
    <w:rsid w:val="0010481E"/>
    <w:rsid w:val="001056D1"/>
    <w:rsid w:val="00105E08"/>
    <w:rsid w:val="00105EC0"/>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34F"/>
    <w:rsid w:val="00113C01"/>
    <w:rsid w:val="00113C5A"/>
    <w:rsid w:val="00114C95"/>
    <w:rsid w:val="00114D00"/>
    <w:rsid w:val="00114FE1"/>
    <w:rsid w:val="00115633"/>
    <w:rsid w:val="001165B8"/>
    <w:rsid w:val="0011669D"/>
    <w:rsid w:val="00116FF3"/>
    <w:rsid w:val="0011749E"/>
    <w:rsid w:val="00117CF2"/>
    <w:rsid w:val="00120FAE"/>
    <w:rsid w:val="00121481"/>
    <w:rsid w:val="00121AE8"/>
    <w:rsid w:val="00121D29"/>
    <w:rsid w:val="00122BE2"/>
    <w:rsid w:val="00122D9D"/>
    <w:rsid w:val="001231B5"/>
    <w:rsid w:val="0012382C"/>
    <w:rsid w:val="00123A9F"/>
    <w:rsid w:val="00123B29"/>
    <w:rsid w:val="00123CFF"/>
    <w:rsid w:val="001241E7"/>
    <w:rsid w:val="0012432A"/>
    <w:rsid w:val="00124663"/>
    <w:rsid w:val="00124A3B"/>
    <w:rsid w:val="00125435"/>
    <w:rsid w:val="001256E4"/>
    <w:rsid w:val="00125F05"/>
    <w:rsid w:val="001262B5"/>
    <w:rsid w:val="00126CAF"/>
    <w:rsid w:val="00126D3E"/>
    <w:rsid w:val="00126DD7"/>
    <w:rsid w:val="0012760A"/>
    <w:rsid w:val="00127907"/>
    <w:rsid w:val="00127DB3"/>
    <w:rsid w:val="00127DE4"/>
    <w:rsid w:val="00127F45"/>
    <w:rsid w:val="0013061D"/>
    <w:rsid w:val="001306BE"/>
    <w:rsid w:val="001309B4"/>
    <w:rsid w:val="0013135A"/>
    <w:rsid w:val="00131DAA"/>
    <w:rsid w:val="00131EF2"/>
    <w:rsid w:val="0013296A"/>
    <w:rsid w:val="00132D4D"/>
    <w:rsid w:val="00133354"/>
    <w:rsid w:val="00133A03"/>
    <w:rsid w:val="00133C6F"/>
    <w:rsid w:val="00133DD9"/>
    <w:rsid w:val="00133E9B"/>
    <w:rsid w:val="00134109"/>
    <w:rsid w:val="0013492D"/>
    <w:rsid w:val="001349E4"/>
    <w:rsid w:val="00134DAC"/>
    <w:rsid w:val="0013515F"/>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866"/>
    <w:rsid w:val="001412ED"/>
    <w:rsid w:val="00141818"/>
    <w:rsid w:val="00141DE8"/>
    <w:rsid w:val="00141E04"/>
    <w:rsid w:val="00142197"/>
    <w:rsid w:val="001421AA"/>
    <w:rsid w:val="00142815"/>
    <w:rsid w:val="001429D8"/>
    <w:rsid w:val="00142BB9"/>
    <w:rsid w:val="0014305D"/>
    <w:rsid w:val="00143549"/>
    <w:rsid w:val="00143B7E"/>
    <w:rsid w:val="00143F3C"/>
    <w:rsid w:val="0014489E"/>
    <w:rsid w:val="0014493D"/>
    <w:rsid w:val="00144A1B"/>
    <w:rsid w:val="00144B2E"/>
    <w:rsid w:val="00144E99"/>
    <w:rsid w:val="00144F00"/>
    <w:rsid w:val="001452A6"/>
    <w:rsid w:val="0014541D"/>
    <w:rsid w:val="00145891"/>
    <w:rsid w:val="00145DF3"/>
    <w:rsid w:val="001462C0"/>
    <w:rsid w:val="00146B57"/>
    <w:rsid w:val="00146E4A"/>
    <w:rsid w:val="00146F0A"/>
    <w:rsid w:val="00147672"/>
    <w:rsid w:val="00147801"/>
    <w:rsid w:val="001506F7"/>
    <w:rsid w:val="00150C7F"/>
    <w:rsid w:val="00150CA6"/>
    <w:rsid w:val="00150D60"/>
    <w:rsid w:val="001512B0"/>
    <w:rsid w:val="001517F1"/>
    <w:rsid w:val="0015196A"/>
    <w:rsid w:val="00151E0D"/>
    <w:rsid w:val="001525C0"/>
    <w:rsid w:val="00152836"/>
    <w:rsid w:val="00152BAD"/>
    <w:rsid w:val="00152C4A"/>
    <w:rsid w:val="00152D6A"/>
    <w:rsid w:val="00152FC0"/>
    <w:rsid w:val="00153523"/>
    <w:rsid w:val="0015369D"/>
    <w:rsid w:val="00153C2F"/>
    <w:rsid w:val="001547DF"/>
    <w:rsid w:val="00154EA8"/>
    <w:rsid w:val="00155470"/>
    <w:rsid w:val="00155889"/>
    <w:rsid w:val="00155D00"/>
    <w:rsid w:val="00155E43"/>
    <w:rsid w:val="001565E5"/>
    <w:rsid w:val="00157342"/>
    <w:rsid w:val="0015742E"/>
    <w:rsid w:val="00157921"/>
    <w:rsid w:val="00157B10"/>
    <w:rsid w:val="00160082"/>
    <w:rsid w:val="001606CC"/>
    <w:rsid w:val="00161951"/>
    <w:rsid w:val="00161F6B"/>
    <w:rsid w:val="00162439"/>
    <w:rsid w:val="001629C7"/>
    <w:rsid w:val="00164660"/>
    <w:rsid w:val="00164E0A"/>
    <w:rsid w:val="00165210"/>
    <w:rsid w:val="001657C6"/>
    <w:rsid w:val="00165B2E"/>
    <w:rsid w:val="001661A9"/>
    <w:rsid w:val="001661D3"/>
    <w:rsid w:val="00166862"/>
    <w:rsid w:val="00166930"/>
    <w:rsid w:val="00166AD2"/>
    <w:rsid w:val="00166C8A"/>
    <w:rsid w:val="0016707D"/>
    <w:rsid w:val="001702D6"/>
    <w:rsid w:val="00170865"/>
    <w:rsid w:val="001708DE"/>
    <w:rsid w:val="00170FD0"/>
    <w:rsid w:val="00171920"/>
    <w:rsid w:val="00171FCB"/>
    <w:rsid w:val="001733C3"/>
    <w:rsid w:val="0017396A"/>
    <w:rsid w:val="00173ABD"/>
    <w:rsid w:val="00173B80"/>
    <w:rsid w:val="00173FD8"/>
    <w:rsid w:val="00174393"/>
    <w:rsid w:val="001749E8"/>
    <w:rsid w:val="00174CA7"/>
    <w:rsid w:val="0017515D"/>
    <w:rsid w:val="00176695"/>
    <w:rsid w:val="00176C1E"/>
    <w:rsid w:val="0017751F"/>
    <w:rsid w:val="00177CE8"/>
    <w:rsid w:val="00180EA4"/>
    <w:rsid w:val="00181F8E"/>
    <w:rsid w:val="00182BDF"/>
    <w:rsid w:val="00183780"/>
    <w:rsid w:val="00183ABC"/>
    <w:rsid w:val="00183DCC"/>
    <w:rsid w:val="00184095"/>
    <w:rsid w:val="00184231"/>
    <w:rsid w:val="001842AF"/>
    <w:rsid w:val="00184CDB"/>
    <w:rsid w:val="00185728"/>
    <w:rsid w:val="00185806"/>
    <w:rsid w:val="00185B2A"/>
    <w:rsid w:val="00185BFB"/>
    <w:rsid w:val="00185C2C"/>
    <w:rsid w:val="00185FC9"/>
    <w:rsid w:val="001873C5"/>
    <w:rsid w:val="001875C8"/>
    <w:rsid w:val="001876FB"/>
    <w:rsid w:val="00187D7A"/>
    <w:rsid w:val="00190B79"/>
    <w:rsid w:val="00190F8E"/>
    <w:rsid w:val="00191117"/>
    <w:rsid w:val="001913D4"/>
    <w:rsid w:val="0019211C"/>
    <w:rsid w:val="00192144"/>
    <w:rsid w:val="00192544"/>
    <w:rsid w:val="00192A6F"/>
    <w:rsid w:val="00192B01"/>
    <w:rsid w:val="001935FC"/>
    <w:rsid w:val="00193723"/>
    <w:rsid w:val="00193CE9"/>
    <w:rsid w:val="00193F8E"/>
    <w:rsid w:val="001941DA"/>
    <w:rsid w:val="00194753"/>
    <w:rsid w:val="001955C0"/>
    <w:rsid w:val="00195F8B"/>
    <w:rsid w:val="00196AE8"/>
    <w:rsid w:val="00197826"/>
    <w:rsid w:val="00197D83"/>
    <w:rsid w:val="001A013D"/>
    <w:rsid w:val="001A04B5"/>
    <w:rsid w:val="001A0C46"/>
    <w:rsid w:val="001A0D2C"/>
    <w:rsid w:val="001A0F61"/>
    <w:rsid w:val="001A1016"/>
    <w:rsid w:val="001A16A2"/>
    <w:rsid w:val="001A17F8"/>
    <w:rsid w:val="001A181E"/>
    <w:rsid w:val="001A1954"/>
    <w:rsid w:val="001A1DEB"/>
    <w:rsid w:val="001A3235"/>
    <w:rsid w:val="001A347B"/>
    <w:rsid w:val="001A3492"/>
    <w:rsid w:val="001A3B14"/>
    <w:rsid w:val="001A4558"/>
    <w:rsid w:val="001A4C23"/>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B4D"/>
    <w:rsid w:val="001B0C67"/>
    <w:rsid w:val="001B13EB"/>
    <w:rsid w:val="001B14D3"/>
    <w:rsid w:val="001B1727"/>
    <w:rsid w:val="001B236E"/>
    <w:rsid w:val="001B2904"/>
    <w:rsid w:val="001B2F74"/>
    <w:rsid w:val="001B38AA"/>
    <w:rsid w:val="001B3983"/>
    <w:rsid w:val="001B4272"/>
    <w:rsid w:val="001B4367"/>
    <w:rsid w:val="001B440A"/>
    <w:rsid w:val="001B4799"/>
    <w:rsid w:val="001B4873"/>
    <w:rsid w:val="001B5356"/>
    <w:rsid w:val="001B53E0"/>
    <w:rsid w:val="001B6074"/>
    <w:rsid w:val="001B6EE8"/>
    <w:rsid w:val="001B70B9"/>
    <w:rsid w:val="001B765F"/>
    <w:rsid w:val="001B7970"/>
    <w:rsid w:val="001B7F0C"/>
    <w:rsid w:val="001C05F4"/>
    <w:rsid w:val="001C1828"/>
    <w:rsid w:val="001C1E07"/>
    <w:rsid w:val="001C1F55"/>
    <w:rsid w:val="001C24CB"/>
    <w:rsid w:val="001C2D4D"/>
    <w:rsid w:val="001C3858"/>
    <w:rsid w:val="001C415B"/>
    <w:rsid w:val="001C41B6"/>
    <w:rsid w:val="001C43A5"/>
    <w:rsid w:val="001C4ADA"/>
    <w:rsid w:val="001C57B1"/>
    <w:rsid w:val="001C590A"/>
    <w:rsid w:val="001C5FC0"/>
    <w:rsid w:val="001C644D"/>
    <w:rsid w:val="001C665C"/>
    <w:rsid w:val="001C6A8E"/>
    <w:rsid w:val="001C6BD4"/>
    <w:rsid w:val="001C6E97"/>
    <w:rsid w:val="001C7377"/>
    <w:rsid w:val="001C7441"/>
    <w:rsid w:val="001C7BC2"/>
    <w:rsid w:val="001D0696"/>
    <w:rsid w:val="001D11E9"/>
    <w:rsid w:val="001D1227"/>
    <w:rsid w:val="001D1C63"/>
    <w:rsid w:val="001D1C80"/>
    <w:rsid w:val="001D202B"/>
    <w:rsid w:val="001D21C8"/>
    <w:rsid w:val="001D2395"/>
    <w:rsid w:val="001D28C0"/>
    <w:rsid w:val="001D33AB"/>
    <w:rsid w:val="001D3B11"/>
    <w:rsid w:val="001D49A9"/>
    <w:rsid w:val="001D4D27"/>
    <w:rsid w:val="001D4ECE"/>
    <w:rsid w:val="001D5307"/>
    <w:rsid w:val="001D5491"/>
    <w:rsid w:val="001D5588"/>
    <w:rsid w:val="001D5D41"/>
    <w:rsid w:val="001D5D7D"/>
    <w:rsid w:val="001D5E8B"/>
    <w:rsid w:val="001D61EF"/>
    <w:rsid w:val="001D676E"/>
    <w:rsid w:val="001D69E7"/>
    <w:rsid w:val="001D7554"/>
    <w:rsid w:val="001D771C"/>
    <w:rsid w:val="001D7830"/>
    <w:rsid w:val="001D7CB4"/>
    <w:rsid w:val="001E007E"/>
    <w:rsid w:val="001E057A"/>
    <w:rsid w:val="001E0641"/>
    <w:rsid w:val="001E0685"/>
    <w:rsid w:val="001E1047"/>
    <w:rsid w:val="001E1B7C"/>
    <w:rsid w:val="001E1C0B"/>
    <w:rsid w:val="001E1D78"/>
    <w:rsid w:val="001E20B1"/>
    <w:rsid w:val="001E24D1"/>
    <w:rsid w:val="001E2673"/>
    <w:rsid w:val="001E2A46"/>
    <w:rsid w:val="001E320E"/>
    <w:rsid w:val="001E3700"/>
    <w:rsid w:val="001E3955"/>
    <w:rsid w:val="001E399A"/>
    <w:rsid w:val="001E3EB4"/>
    <w:rsid w:val="001E4164"/>
    <w:rsid w:val="001E48E4"/>
    <w:rsid w:val="001E4D10"/>
    <w:rsid w:val="001E4DF5"/>
    <w:rsid w:val="001E51A7"/>
    <w:rsid w:val="001E5981"/>
    <w:rsid w:val="001E6AEE"/>
    <w:rsid w:val="001E6BC1"/>
    <w:rsid w:val="001E70A1"/>
    <w:rsid w:val="001E740C"/>
    <w:rsid w:val="001E763F"/>
    <w:rsid w:val="001E7A80"/>
    <w:rsid w:val="001E7AD8"/>
    <w:rsid w:val="001F0268"/>
    <w:rsid w:val="001F03F8"/>
    <w:rsid w:val="001F06D6"/>
    <w:rsid w:val="001F0835"/>
    <w:rsid w:val="001F0AA5"/>
    <w:rsid w:val="001F0C8A"/>
    <w:rsid w:val="001F0E8D"/>
    <w:rsid w:val="001F0FA0"/>
    <w:rsid w:val="001F0FF9"/>
    <w:rsid w:val="001F17DE"/>
    <w:rsid w:val="001F304E"/>
    <w:rsid w:val="001F340E"/>
    <w:rsid w:val="001F3453"/>
    <w:rsid w:val="001F3E90"/>
    <w:rsid w:val="001F404A"/>
    <w:rsid w:val="001F4762"/>
    <w:rsid w:val="001F4AEB"/>
    <w:rsid w:val="001F5221"/>
    <w:rsid w:val="001F52AC"/>
    <w:rsid w:val="001F530C"/>
    <w:rsid w:val="001F59F0"/>
    <w:rsid w:val="001F5E5F"/>
    <w:rsid w:val="001F6305"/>
    <w:rsid w:val="001F7EDE"/>
    <w:rsid w:val="002001AB"/>
    <w:rsid w:val="00200D22"/>
    <w:rsid w:val="00201F69"/>
    <w:rsid w:val="00202365"/>
    <w:rsid w:val="00202901"/>
    <w:rsid w:val="00203082"/>
    <w:rsid w:val="0020309B"/>
    <w:rsid w:val="0020370A"/>
    <w:rsid w:val="0020426B"/>
    <w:rsid w:val="0020487D"/>
    <w:rsid w:val="00204FE2"/>
    <w:rsid w:val="002050F9"/>
    <w:rsid w:val="0020526B"/>
    <w:rsid w:val="00205431"/>
    <w:rsid w:val="0020583E"/>
    <w:rsid w:val="00205E40"/>
    <w:rsid w:val="002061BA"/>
    <w:rsid w:val="00207010"/>
    <w:rsid w:val="00207739"/>
    <w:rsid w:val="0020782A"/>
    <w:rsid w:val="002079B9"/>
    <w:rsid w:val="00207A12"/>
    <w:rsid w:val="0021066C"/>
    <w:rsid w:val="0021074A"/>
    <w:rsid w:val="0021104F"/>
    <w:rsid w:val="00211BCC"/>
    <w:rsid w:val="00211DC6"/>
    <w:rsid w:val="002123FF"/>
    <w:rsid w:val="002128EA"/>
    <w:rsid w:val="00212D04"/>
    <w:rsid w:val="00212DF5"/>
    <w:rsid w:val="002138B7"/>
    <w:rsid w:val="0021396E"/>
    <w:rsid w:val="00213A68"/>
    <w:rsid w:val="00213B20"/>
    <w:rsid w:val="00213D46"/>
    <w:rsid w:val="00213FBD"/>
    <w:rsid w:val="00213FBF"/>
    <w:rsid w:val="00214219"/>
    <w:rsid w:val="00214A25"/>
    <w:rsid w:val="002154D1"/>
    <w:rsid w:val="002157A5"/>
    <w:rsid w:val="00216CFA"/>
    <w:rsid w:val="00216D2D"/>
    <w:rsid w:val="00216DCB"/>
    <w:rsid w:val="00217829"/>
    <w:rsid w:val="00217898"/>
    <w:rsid w:val="00217F09"/>
    <w:rsid w:val="00220785"/>
    <w:rsid w:val="00220A44"/>
    <w:rsid w:val="00221365"/>
    <w:rsid w:val="0022151D"/>
    <w:rsid w:val="002219D5"/>
    <w:rsid w:val="00222AAC"/>
    <w:rsid w:val="00222DD2"/>
    <w:rsid w:val="00222DEB"/>
    <w:rsid w:val="0022303A"/>
    <w:rsid w:val="00223179"/>
    <w:rsid w:val="0022384B"/>
    <w:rsid w:val="00223B41"/>
    <w:rsid w:val="00224297"/>
    <w:rsid w:val="002246E9"/>
    <w:rsid w:val="002249FF"/>
    <w:rsid w:val="00224D07"/>
    <w:rsid w:val="0022518F"/>
    <w:rsid w:val="0022539A"/>
    <w:rsid w:val="0022572E"/>
    <w:rsid w:val="00226036"/>
    <w:rsid w:val="00226636"/>
    <w:rsid w:val="002269CD"/>
    <w:rsid w:val="00226A54"/>
    <w:rsid w:val="00226B10"/>
    <w:rsid w:val="002271E8"/>
    <w:rsid w:val="002276D2"/>
    <w:rsid w:val="0022789B"/>
    <w:rsid w:val="002301BF"/>
    <w:rsid w:val="00231002"/>
    <w:rsid w:val="00231342"/>
    <w:rsid w:val="00231724"/>
    <w:rsid w:val="00232380"/>
    <w:rsid w:val="00232A81"/>
    <w:rsid w:val="00232E5D"/>
    <w:rsid w:val="002339F6"/>
    <w:rsid w:val="00233EDA"/>
    <w:rsid w:val="00234090"/>
    <w:rsid w:val="00234A06"/>
    <w:rsid w:val="00234EC5"/>
    <w:rsid w:val="00234F03"/>
    <w:rsid w:val="002350ED"/>
    <w:rsid w:val="00235300"/>
    <w:rsid w:val="002355F1"/>
    <w:rsid w:val="00235B01"/>
    <w:rsid w:val="00235EB5"/>
    <w:rsid w:val="00235F9E"/>
    <w:rsid w:val="0023601F"/>
    <w:rsid w:val="002362B9"/>
    <w:rsid w:val="00236D42"/>
    <w:rsid w:val="00236D4B"/>
    <w:rsid w:val="00240181"/>
    <w:rsid w:val="00240699"/>
    <w:rsid w:val="0024081F"/>
    <w:rsid w:val="00240A49"/>
    <w:rsid w:val="00241214"/>
    <w:rsid w:val="0024133B"/>
    <w:rsid w:val="002414AD"/>
    <w:rsid w:val="00241A37"/>
    <w:rsid w:val="00241BC9"/>
    <w:rsid w:val="0024284C"/>
    <w:rsid w:val="00242A7F"/>
    <w:rsid w:val="0024367C"/>
    <w:rsid w:val="00244A04"/>
    <w:rsid w:val="00244C81"/>
    <w:rsid w:val="002452F1"/>
    <w:rsid w:val="00245BB3"/>
    <w:rsid w:val="00246408"/>
    <w:rsid w:val="0024654A"/>
    <w:rsid w:val="002467A2"/>
    <w:rsid w:val="00246C5C"/>
    <w:rsid w:val="00247810"/>
    <w:rsid w:val="00247FEB"/>
    <w:rsid w:val="00250649"/>
    <w:rsid w:val="002507EC"/>
    <w:rsid w:val="002511C5"/>
    <w:rsid w:val="00252388"/>
    <w:rsid w:val="00252461"/>
    <w:rsid w:val="00252519"/>
    <w:rsid w:val="00253141"/>
    <w:rsid w:val="00253219"/>
    <w:rsid w:val="0025323C"/>
    <w:rsid w:val="00253767"/>
    <w:rsid w:val="00254091"/>
    <w:rsid w:val="0025412B"/>
    <w:rsid w:val="002541BE"/>
    <w:rsid w:val="00254458"/>
    <w:rsid w:val="00254574"/>
    <w:rsid w:val="0025485E"/>
    <w:rsid w:val="00254F74"/>
    <w:rsid w:val="00255295"/>
    <w:rsid w:val="002555DC"/>
    <w:rsid w:val="002558BA"/>
    <w:rsid w:val="00256135"/>
    <w:rsid w:val="002569FA"/>
    <w:rsid w:val="00256FF3"/>
    <w:rsid w:val="0025742E"/>
    <w:rsid w:val="00257536"/>
    <w:rsid w:val="00257E6F"/>
    <w:rsid w:val="002602DB"/>
    <w:rsid w:val="0026056B"/>
    <w:rsid w:val="00262389"/>
    <w:rsid w:val="00262409"/>
    <w:rsid w:val="002627FF"/>
    <w:rsid w:val="00262F54"/>
    <w:rsid w:val="0026335C"/>
    <w:rsid w:val="00263482"/>
    <w:rsid w:val="00263F23"/>
    <w:rsid w:val="00264172"/>
    <w:rsid w:val="00264193"/>
    <w:rsid w:val="002642C8"/>
    <w:rsid w:val="00264C52"/>
    <w:rsid w:val="00264CCE"/>
    <w:rsid w:val="002656E0"/>
    <w:rsid w:val="002658F1"/>
    <w:rsid w:val="00265A32"/>
    <w:rsid w:val="00265A76"/>
    <w:rsid w:val="00265C47"/>
    <w:rsid w:val="002666F8"/>
    <w:rsid w:val="00266B94"/>
    <w:rsid w:val="00266D31"/>
    <w:rsid w:val="00267444"/>
    <w:rsid w:val="00270265"/>
    <w:rsid w:val="002703CE"/>
    <w:rsid w:val="002707D4"/>
    <w:rsid w:val="00270A19"/>
    <w:rsid w:val="00271131"/>
    <w:rsid w:val="0027178A"/>
    <w:rsid w:val="00271839"/>
    <w:rsid w:val="002724B9"/>
    <w:rsid w:val="0027259E"/>
    <w:rsid w:val="00272D4E"/>
    <w:rsid w:val="00272FD6"/>
    <w:rsid w:val="002738CA"/>
    <w:rsid w:val="002743A6"/>
    <w:rsid w:val="00274810"/>
    <w:rsid w:val="00274B0B"/>
    <w:rsid w:val="00275A67"/>
    <w:rsid w:val="002767FD"/>
    <w:rsid w:val="00276B90"/>
    <w:rsid w:val="00276C5E"/>
    <w:rsid w:val="00277510"/>
    <w:rsid w:val="002776D2"/>
    <w:rsid w:val="002776E7"/>
    <w:rsid w:val="00277D49"/>
    <w:rsid w:val="00280236"/>
    <w:rsid w:val="002804D2"/>
    <w:rsid w:val="00280B2B"/>
    <w:rsid w:val="00280B60"/>
    <w:rsid w:val="00281696"/>
    <w:rsid w:val="00282283"/>
    <w:rsid w:val="00283551"/>
    <w:rsid w:val="0028413B"/>
    <w:rsid w:val="002843B2"/>
    <w:rsid w:val="00284652"/>
    <w:rsid w:val="0028483A"/>
    <w:rsid w:val="00284D76"/>
    <w:rsid w:val="00284DB4"/>
    <w:rsid w:val="00290231"/>
    <w:rsid w:val="00290E5C"/>
    <w:rsid w:val="00291068"/>
    <w:rsid w:val="00291485"/>
    <w:rsid w:val="00291498"/>
    <w:rsid w:val="002929CB"/>
    <w:rsid w:val="00293128"/>
    <w:rsid w:val="002931A4"/>
    <w:rsid w:val="002932DD"/>
    <w:rsid w:val="0029364F"/>
    <w:rsid w:val="00293E20"/>
    <w:rsid w:val="00294131"/>
    <w:rsid w:val="002943DD"/>
    <w:rsid w:val="002949D0"/>
    <w:rsid w:val="00295A34"/>
    <w:rsid w:val="00295FBC"/>
    <w:rsid w:val="0029789F"/>
    <w:rsid w:val="00297A88"/>
    <w:rsid w:val="002A0758"/>
    <w:rsid w:val="002A0870"/>
    <w:rsid w:val="002A0C3D"/>
    <w:rsid w:val="002A10B7"/>
    <w:rsid w:val="002A3438"/>
    <w:rsid w:val="002A350F"/>
    <w:rsid w:val="002A38EC"/>
    <w:rsid w:val="002A3A1C"/>
    <w:rsid w:val="002A3A57"/>
    <w:rsid w:val="002A3DBF"/>
    <w:rsid w:val="002A4064"/>
    <w:rsid w:val="002A4903"/>
    <w:rsid w:val="002A4A48"/>
    <w:rsid w:val="002A4A52"/>
    <w:rsid w:val="002A4B56"/>
    <w:rsid w:val="002A4C85"/>
    <w:rsid w:val="002A4D58"/>
    <w:rsid w:val="002A5289"/>
    <w:rsid w:val="002A53B8"/>
    <w:rsid w:val="002A5910"/>
    <w:rsid w:val="002A6578"/>
    <w:rsid w:val="002A6F25"/>
    <w:rsid w:val="002A749C"/>
    <w:rsid w:val="002A74D1"/>
    <w:rsid w:val="002A7C7D"/>
    <w:rsid w:val="002A7FA0"/>
    <w:rsid w:val="002B0615"/>
    <w:rsid w:val="002B1E36"/>
    <w:rsid w:val="002B261E"/>
    <w:rsid w:val="002B2AD8"/>
    <w:rsid w:val="002B2F7B"/>
    <w:rsid w:val="002B31C2"/>
    <w:rsid w:val="002B4383"/>
    <w:rsid w:val="002B4460"/>
    <w:rsid w:val="002B476D"/>
    <w:rsid w:val="002B4E10"/>
    <w:rsid w:val="002B51C7"/>
    <w:rsid w:val="002B526C"/>
    <w:rsid w:val="002B5605"/>
    <w:rsid w:val="002B5BD1"/>
    <w:rsid w:val="002B5C68"/>
    <w:rsid w:val="002B6006"/>
    <w:rsid w:val="002B6B87"/>
    <w:rsid w:val="002B6C25"/>
    <w:rsid w:val="002B70BC"/>
    <w:rsid w:val="002C0FBA"/>
    <w:rsid w:val="002C12E5"/>
    <w:rsid w:val="002C1632"/>
    <w:rsid w:val="002C1D73"/>
    <w:rsid w:val="002C21A0"/>
    <w:rsid w:val="002C2832"/>
    <w:rsid w:val="002C3145"/>
    <w:rsid w:val="002C3A33"/>
    <w:rsid w:val="002C3C84"/>
    <w:rsid w:val="002C4086"/>
    <w:rsid w:val="002C416F"/>
    <w:rsid w:val="002C49C1"/>
    <w:rsid w:val="002C5064"/>
    <w:rsid w:val="002C571E"/>
    <w:rsid w:val="002C5764"/>
    <w:rsid w:val="002C6355"/>
    <w:rsid w:val="002C6EE9"/>
    <w:rsid w:val="002C757B"/>
    <w:rsid w:val="002C7E29"/>
    <w:rsid w:val="002C7E58"/>
    <w:rsid w:val="002D005E"/>
    <w:rsid w:val="002D0295"/>
    <w:rsid w:val="002D05EE"/>
    <w:rsid w:val="002D0788"/>
    <w:rsid w:val="002D0A34"/>
    <w:rsid w:val="002D0F81"/>
    <w:rsid w:val="002D0FDD"/>
    <w:rsid w:val="002D2772"/>
    <w:rsid w:val="002D2C18"/>
    <w:rsid w:val="002D3346"/>
    <w:rsid w:val="002D3759"/>
    <w:rsid w:val="002D37D7"/>
    <w:rsid w:val="002D3FCE"/>
    <w:rsid w:val="002D4106"/>
    <w:rsid w:val="002D46F3"/>
    <w:rsid w:val="002D5627"/>
    <w:rsid w:val="002D5D7C"/>
    <w:rsid w:val="002D6041"/>
    <w:rsid w:val="002D6044"/>
    <w:rsid w:val="002D63BE"/>
    <w:rsid w:val="002D645D"/>
    <w:rsid w:val="002D6C30"/>
    <w:rsid w:val="002D76AA"/>
    <w:rsid w:val="002D7FD1"/>
    <w:rsid w:val="002E03CB"/>
    <w:rsid w:val="002E06E5"/>
    <w:rsid w:val="002E0EB7"/>
    <w:rsid w:val="002E1586"/>
    <w:rsid w:val="002E1702"/>
    <w:rsid w:val="002E1BF4"/>
    <w:rsid w:val="002E1D3A"/>
    <w:rsid w:val="002E1F60"/>
    <w:rsid w:val="002E3493"/>
    <w:rsid w:val="002E3F4A"/>
    <w:rsid w:val="002E5060"/>
    <w:rsid w:val="002E531A"/>
    <w:rsid w:val="002E5421"/>
    <w:rsid w:val="002E5588"/>
    <w:rsid w:val="002E579C"/>
    <w:rsid w:val="002E5F80"/>
    <w:rsid w:val="002E6500"/>
    <w:rsid w:val="002E6585"/>
    <w:rsid w:val="002E6EDA"/>
    <w:rsid w:val="002E6FE3"/>
    <w:rsid w:val="002E74FA"/>
    <w:rsid w:val="002E7781"/>
    <w:rsid w:val="002E7B9B"/>
    <w:rsid w:val="002F0016"/>
    <w:rsid w:val="002F0309"/>
    <w:rsid w:val="002F040C"/>
    <w:rsid w:val="002F057E"/>
    <w:rsid w:val="002F0697"/>
    <w:rsid w:val="002F0E18"/>
    <w:rsid w:val="002F1807"/>
    <w:rsid w:val="002F214B"/>
    <w:rsid w:val="002F2416"/>
    <w:rsid w:val="002F3894"/>
    <w:rsid w:val="002F3988"/>
    <w:rsid w:val="002F471C"/>
    <w:rsid w:val="002F4781"/>
    <w:rsid w:val="002F491C"/>
    <w:rsid w:val="002F4D57"/>
    <w:rsid w:val="002F5021"/>
    <w:rsid w:val="002F6803"/>
    <w:rsid w:val="002F68CF"/>
    <w:rsid w:val="002F7528"/>
    <w:rsid w:val="002F7643"/>
    <w:rsid w:val="0030022A"/>
    <w:rsid w:val="00300296"/>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10EDA"/>
    <w:rsid w:val="003112F0"/>
    <w:rsid w:val="003128FE"/>
    <w:rsid w:val="00312A2F"/>
    <w:rsid w:val="003130FD"/>
    <w:rsid w:val="003138A0"/>
    <w:rsid w:val="0031441E"/>
    <w:rsid w:val="00315833"/>
    <w:rsid w:val="00315DAE"/>
    <w:rsid w:val="003161A9"/>
    <w:rsid w:val="003167B5"/>
    <w:rsid w:val="00316F3F"/>
    <w:rsid w:val="00317C1F"/>
    <w:rsid w:val="0032039F"/>
    <w:rsid w:val="00320620"/>
    <w:rsid w:val="003208AF"/>
    <w:rsid w:val="00320A17"/>
    <w:rsid w:val="00320F24"/>
    <w:rsid w:val="003218FD"/>
    <w:rsid w:val="003220A6"/>
    <w:rsid w:val="0032239E"/>
    <w:rsid w:val="00323A05"/>
    <w:rsid w:val="00323F85"/>
    <w:rsid w:val="00323FB2"/>
    <w:rsid w:val="00324826"/>
    <w:rsid w:val="00324ACB"/>
    <w:rsid w:val="0032553C"/>
    <w:rsid w:val="00325610"/>
    <w:rsid w:val="003265DA"/>
    <w:rsid w:val="00326EE4"/>
    <w:rsid w:val="00327338"/>
    <w:rsid w:val="00327B55"/>
    <w:rsid w:val="00330457"/>
    <w:rsid w:val="003304BE"/>
    <w:rsid w:val="0033085B"/>
    <w:rsid w:val="00330886"/>
    <w:rsid w:val="0033125A"/>
    <w:rsid w:val="00331B58"/>
    <w:rsid w:val="00332828"/>
    <w:rsid w:val="003328D1"/>
    <w:rsid w:val="00332A15"/>
    <w:rsid w:val="003332A2"/>
    <w:rsid w:val="003334F0"/>
    <w:rsid w:val="00334845"/>
    <w:rsid w:val="00334A03"/>
    <w:rsid w:val="00335622"/>
    <w:rsid w:val="00336049"/>
    <w:rsid w:val="003362F4"/>
    <w:rsid w:val="0033663A"/>
    <w:rsid w:val="00336679"/>
    <w:rsid w:val="00337C4D"/>
    <w:rsid w:val="00337CFE"/>
    <w:rsid w:val="003406DA"/>
    <w:rsid w:val="003407B4"/>
    <w:rsid w:val="003408AF"/>
    <w:rsid w:val="00340946"/>
    <w:rsid w:val="00341070"/>
    <w:rsid w:val="003412B6"/>
    <w:rsid w:val="003414AF"/>
    <w:rsid w:val="00341F5B"/>
    <w:rsid w:val="00341FC9"/>
    <w:rsid w:val="00342102"/>
    <w:rsid w:val="00342520"/>
    <w:rsid w:val="00342B12"/>
    <w:rsid w:val="00342F3B"/>
    <w:rsid w:val="003431D4"/>
    <w:rsid w:val="0034357A"/>
    <w:rsid w:val="00344182"/>
    <w:rsid w:val="00344294"/>
    <w:rsid w:val="00344746"/>
    <w:rsid w:val="00345C3C"/>
    <w:rsid w:val="00345CBD"/>
    <w:rsid w:val="00346055"/>
    <w:rsid w:val="003461AF"/>
    <w:rsid w:val="00346325"/>
    <w:rsid w:val="00346487"/>
    <w:rsid w:val="00346F82"/>
    <w:rsid w:val="00347094"/>
    <w:rsid w:val="003472AF"/>
    <w:rsid w:val="00347435"/>
    <w:rsid w:val="003479BF"/>
    <w:rsid w:val="00350A55"/>
    <w:rsid w:val="00350CFC"/>
    <w:rsid w:val="00350E4E"/>
    <w:rsid w:val="00350FE2"/>
    <w:rsid w:val="00351652"/>
    <w:rsid w:val="00351830"/>
    <w:rsid w:val="00351992"/>
    <w:rsid w:val="00351CEF"/>
    <w:rsid w:val="00351FAB"/>
    <w:rsid w:val="00353275"/>
    <w:rsid w:val="00353713"/>
    <w:rsid w:val="00353993"/>
    <w:rsid w:val="003547DF"/>
    <w:rsid w:val="003549B5"/>
    <w:rsid w:val="00354D59"/>
    <w:rsid w:val="00354DDD"/>
    <w:rsid w:val="003554A4"/>
    <w:rsid w:val="00355ED4"/>
    <w:rsid w:val="003565BE"/>
    <w:rsid w:val="00356818"/>
    <w:rsid w:val="00357367"/>
    <w:rsid w:val="00357A73"/>
    <w:rsid w:val="00360942"/>
    <w:rsid w:val="00360A2D"/>
    <w:rsid w:val="0036151E"/>
    <w:rsid w:val="00361655"/>
    <w:rsid w:val="00361883"/>
    <w:rsid w:val="00361CDF"/>
    <w:rsid w:val="0036228D"/>
    <w:rsid w:val="00362AD6"/>
    <w:rsid w:val="003637F8"/>
    <w:rsid w:val="00363901"/>
    <w:rsid w:val="00363FDE"/>
    <w:rsid w:val="003643DD"/>
    <w:rsid w:val="0036448E"/>
    <w:rsid w:val="00364D44"/>
    <w:rsid w:val="00364FBF"/>
    <w:rsid w:val="00365106"/>
    <w:rsid w:val="003657F5"/>
    <w:rsid w:val="00365B3F"/>
    <w:rsid w:val="00366E3E"/>
    <w:rsid w:val="00370934"/>
    <w:rsid w:val="0037135D"/>
    <w:rsid w:val="003714E3"/>
    <w:rsid w:val="00371768"/>
    <w:rsid w:val="00371BFF"/>
    <w:rsid w:val="003734D1"/>
    <w:rsid w:val="00373ADB"/>
    <w:rsid w:val="00374835"/>
    <w:rsid w:val="00374EE5"/>
    <w:rsid w:val="003756A2"/>
    <w:rsid w:val="00375D4E"/>
    <w:rsid w:val="00375FB5"/>
    <w:rsid w:val="003761B3"/>
    <w:rsid w:val="00376325"/>
    <w:rsid w:val="003765C0"/>
    <w:rsid w:val="00376FBB"/>
    <w:rsid w:val="00377AF4"/>
    <w:rsid w:val="00377EDF"/>
    <w:rsid w:val="00380049"/>
    <w:rsid w:val="00380228"/>
    <w:rsid w:val="00380961"/>
    <w:rsid w:val="00380D4C"/>
    <w:rsid w:val="00380DD4"/>
    <w:rsid w:val="00381198"/>
    <w:rsid w:val="0038121F"/>
    <w:rsid w:val="0038135C"/>
    <w:rsid w:val="003818B8"/>
    <w:rsid w:val="00381DAA"/>
    <w:rsid w:val="00381E74"/>
    <w:rsid w:val="00382181"/>
    <w:rsid w:val="00382488"/>
    <w:rsid w:val="00382E15"/>
    <w:rsid w:val="00382FDC"/>
    <w:rsid w:val="0038308E"/>
    <w:rsid w:val="00383445"/>
    <w:rsid w:val="00384039"/>
    <w:rsid w:val="003842ED"/>
    <w:rsid w:val="0038515F"/>
    <w:rsid w:val="0038565B"/>
    <w:rsid w:val="00385A74"/>
    <w:rsid w:val="00385A9C"/>
    <w:rsid w:val="00385D64"/>
    <w:rsid w:val="00385D7D"/>
    <w:rsid w:val="0038637C"/>
    <w:rsid w:val="00386A65"/>
    <w:rsid w:val="00386FBD"/>
    <w:rsid w:val="00386FE3"/>
    <w:rsid w:val="00387012"/>
    <w:rsid w:val="00387744"/>
    <w:rsid w:val="0039054E"/>
    <w:rsid w:val="00390831"/>
    <w:rsid w:val="00390872"/>
    <w:rsid w:val="003909E6"/>
    <w:rsid w:val="00392501"/>
    <w:rsid w:val="00392CE5"/>
    <w:rsid w:val="00393604"/>
    <w:rsid w:val="00393DF4"/>
    <w:rsid w:val="00393F5C"/>
    <w:rsid w:val="00393FE8"/>
    <w:rsid w:val="003941E2"/>
    <w:rsid w:val="00394CB1"/>
    <w:rsid w:val="00394FD8"/>
    <w:rsid w:val="00394FF9"/>
    <w:rsid w:val="003966F9"/>
    <w:rsid w:val="00396B15"/>
    <w:rsid w:val="00396BF7"/>
    <w:rsid w:val="00397005"/>
    <w:rsid w:val="00397362"/>
    <w:rsid w:val="003A00E2"/>
    <w:rsid w:val="003A0474"/>
    <w:rsid w:val="003A064F"/>
    <w:rsid w:val="003A06AE"/>
    <w:rsid w:val="003A08C0"/>
    <w:rsid w:val="003A0B55"/>
    <w:rsid w:val="003A0E03"/>
    <w:rsid w:val="003A140C"/>
    <w:rsid w:val="003A1BA4"/>
    <w:rsid w:val="003A261E"/>
    <w:rsid w:val="003A2E8E"/>
    <w:rsid w:val="003A3365"/>
    <w:rsid w:val="003A3C66"/>
    <w:rsid w:val="003A3C8C"/>
    <w:rsid w:val="003A4304"/>
    <w:rsid w:val="003A44B7"/>
    <w:rsid w:val="003A453F"/>
    <w:rsid w:val="003A4F97"/>
    <w:rsid w:val="003A5ECD"/>
    <w:rsid w:val="003A6C50"/>
    <w:rsid w:val="003A7A41"/>
    <w:rsid w:val="003A7B0E"/>
    <w:rsid w:val="003A7FA5"/>
    <w:rsid w:val="003B0041"/>
    <w:rsid w:val="003B00B3"/>
    <w:rsid w:val="003B033A"/>
    <w:rsid w:val="003B0591"/>
    <w:rsid w:val="003B05D8"/>
    <w:rsid w:val="003B0E27"/>
    <w:rsid w:val="003B0F61"/>
    <w:rsid w:val="003B0F98"/>
    <w:rsid w:val="003B1421"/>
    <w:rsid w:val="003B1541"/>
    <w:rsid w:val="003B1663"/>
    <w:rsid w:val="003B1C9F"/>
    <w:rsid w:val="003B1CA4"/>
    <w:rsid w:val="003B2137"/>
    <w:rsid w:val="003B221B"/>
    <w:rsid w:val="003B2D27"/>
    <w:rsid w:val="003B3577"/>
    <w:rsid w:val="003B375D"/>
    <w:rsid w:val="003B3878"/>
    <w:rsid w:val="003B3D8B"/>
    <w:rsid w:val="003B44BB"/>
    <w:rsid w:val="003B52DA"/>
    <w:rsid w:val="003B5CD3"/>
    <w:rsid w:val="003B6801"/>
    <w:rsid w:val="003B6AEE"/>
    <w:rsid w:val="003B73E6"/>
    <w:rsid w:val="003B7B4B"/>
    <w:rsid w:val="003C046F"/>
    <w:rsid w:val="003C0BC8"/>
    <w:rsid w:val="003C0CC5"/>
    <w:rsid w:val="003C1120"/>
    <w:rsid w:val="003C1F3D"/>
    <w:rsid w:val="003C2E0A"/>
    <w:rsid w:val="003C33CA"/>
    <w:rsid w:val="003C3583"/>
    <w:rsid w:val="003C3714"/>
    <w:rsid w:val="003C3B14"/>
    <w:rsid w:val="003C4A27"/>
    <w:rsid w:val="003C4F6E"/>
    <w:rsid w:val="003C51A6"/>
    <w:rsid w:val="003C5813"/>
    <w:rsid w:val="003C6409"/>
    <w:rsid w:val="003C6C81"/>
    <w:rsid w:val="003C6DCB"/>
    <w:rsid w:val="003C7691"/>
    <w:rsid w:val="003C76FB"/>
    <w:rsid w:val="003C7C33"/>
    <w:rsid w:val="003C7E6D"/>
    <w:rsid w:val="003D085B"/>
    <w:rsid w:val="003D20C5"/>
    <w:rsid w:val="003D2CC6"/>
    <w:rsid w:val="003D2DE0"/>
    <w:rsid w:val="003D3574"/>
    <w:rsid w:val="003D396C"/>
    <w:rsid w:val="003D4835"/>
    <w:rsid w:val="003D5276"/>
    <w:rsid w:val="003D5F2F"/>
    <w:rsid w:val="003D63E1"/>
    <w:rsid w:val="003D65CF"/>
    <w:rsid w:val="003D670E"/>
    <w:rsid w:val="003D722F"/>
    <w:rsid w:val="003D7B51"/>
    <w:rsid w:val="003E004D"/>
    <w:rsid w:val="003E0104"/>
    <w:rsid w:val="003E0331"/>
    <w:rsid w:val="003E085A"/>
    <w:rsid w:val="003E1BDB"/>
    <w:rsid w:val="003E29C4"/>
    <w:rsid w:val="003E36AB"/>
    <w:rsid w:val="003E3931"/>
    <w:rsid w:val="003E3CE5"/>
    <w:rsid w:val="003E43BD"/>
    <w:rsid w:val="003E45C0"/>
    <w:rsid w:val="003E4753"/>
    <w:rsid w:val="003E481F"/>
    <w:rsid w:val="003E4FE6"/>
    <w:rsid w:val="003E5096"/>
    <w:rsid w:val="003E560F"/>
    <w:rsid w:val="003E6039"/>
    <w:rsid w:val="003E61F0"/>
    <w:rsid w:val="003E6456"/>
    <w:rsid w:val="003E6A03"/>
    <w:rsid w:val="003E6D6B"/>
    <w:rsid w:val="003E7000"/>
    <w:rsid w:val="003E7389"/>
    <w:rsid w:val="003E7702"/>
    <w:rsid w:val="003E7C59"/>
    <w:rsid w:val="003F0058"/>
    <w:rsid w:val="003F033D"/>
    <w:rsid w:val="003F03B4"/>
    <w:rsid w:val="003F09BF"/>
    <w:rsid w:val="003F13D9"/>
    <w:rsid w:val="003F153A"/>
    <w:rsid w:val="003F17EC"/>
    <w:rsid w:val="003F1CE0"/>
    <w:rsid w:val="003F1E73"/>
    <w:rsid w:val="003F2643"/>
    <w:rsid w:val="003F2821"/>
    <w:rsid w:val="003F2A3E"/>
    <w:rsid w:val="003F2BBA"/>
    <w:rsid w:val="003F2CFA"/>
    <w:rsid w:val="003F2FAC"/>
    <w:rsid w:val="003F3083"/>
    <w:rsid w:val="003F309D"/>
    <w:rsid w:val="003F353E"/>
    <w:rsid w:val="003F394B"/>
    <w:rsid w:val="003F42C7"/>
    <w:rsid w:val="003F4517"/>
    <w:rsid w:val="003F48E6"/>
    <w:rsid w:val="003F50B5"/>
    <w:rsid w:val="003F5342"/>
    <w:rsid w:val="003F58C0"/>
    <w:rsid w:val="003F58E5"/>
    <w:rsid w:val="003F5CEC"/>
    <w:rsid w:val="003F60EE"/>
    <w:rsid w:val="003F71BE"/>
    <w:rsid w:val="003F7415"/>
    <w:rsid w:val="003F7DAB"/>
    <w:rsid w:val="004001C1"/>
    <w:rsid w:val="00400A87"/>
    <w:rsid w:val="00400C8D"/>
    <w:rsid w:val="00400D40"/>
    <w:rsid w:val="00401790"/>
    <w:rsid w:val="004017CC"/>
    <w:rsid w:val="00401A78"/>
    <w:rsid w:val="00401B78"/>
    <w:rsid w:val="00401C1A"/>
    <w:rsid w:val="00402923"/>
    <w:rsid w:val="00402963"/>
    <w:rsid w:val="00403553"/>
    <w:rsid w:val="00403801"/>
    <w:rsid w:val="00404700"/>
    <w:rsid w:val="00405313"/>
    <w:rsid w:val="004056E7"/>
    <w:rsid w:val="0040649E"/>
    <w:rsid w:val="0040676A"/>
    <w:rsid w:val="00410DE1"/>
    <w:rsid w:val="00410F02"/>
    <w:rsid w:val="00411CFE"/>
    <w:rsid w:val="004132D0"/>
    <w:rsid w:val="00413E8B"/>
    <w:rsid w:val="004140D4"/>
    <w:rsid w:val="00414850"/>
    <w:rsid w:val="004151C9"/>
    <w:rsid w:val="004153EB"/>
    <w:rsid w:val="0041552D"/>
    <w:rsid w:val="004155DA"/>
    <w:rsid w:val="00415C8F"/>
    <w:rsid w:val="00415DC9"/>
    <w:rsid w:val="0041671B"/>
    <w:rsid w:val="0041694D"/>
    <w:rsid w:val="00416A3B"/>
    <w:rsid w:val="00416AEE"/>
    <w:rsid w:val="00417722"/>
    <w:rsid w:val="00417A5C"/>
    <w:rsid w:val="00417B8A"/>
    <w:rsid w:val="004201F9"/>
    <w:rsid w:val="0042050B"/>
    <w:rsid w:val="0042058A"/>
    <w:rsid w:val="0042067B"/>
    <w:rsid w:val="0042138E"/>
    <w:rsid w:val="004215F4"/>
    <w:rsid w:val="004217A5"/>
    <w:rsid w:val="00422266"/>
    <w:rsid w:val="00422363"/>
    <w:rsid w:val="0042236F"/>
    <w:rsid w:val="00422480"/>
    <w:rsid w:val="00423002"/>
    <w:rsid w:val="004231B9"/>
    <w:rsid w:val="004231ED"/>
    <w:rsid w:val="0042337F"/>
    <w:rsid w:val="004234D4"/>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8"/>
    <w:rsid w:val="00426BA0"/>
    <w:rsid w:val="00426ED1"/>
    <w:rsid w:val="004271B6"/>
    <w:rsid w:val="004272A5"/>
    <w:rsid w:val="0042752B"/>
    <w:rsid w:val="00431065"/>
    <w:rsid w:val="004313A1"/>
    <w:rsid w:val="004313EC"/>
    <w:rsid w:val="00431B77"/>
    <w:rsid w:val="0043235F"/>
    <w:rsid w:val="004325AA"/>
    <w:rsid w:val="00432855"/>
    <w:rsid w:val="00432D7A"/>
    <w:rsid w:val="00433A3C"/>
    <w:rsid w:val="00433B20"/>
    <w:rsid w:val="00434124"/>
    <w:rsid w:val="004341F1"/>
    <w:rsid w:val="00434319"/>
    <w:rsid w:val="0043492A"/>
    <w:rsid w:val="00434A3F"/>
    <w:rsid w:val="00434DBF"/>
    <w:rsid w:val="004361DC"/>
    <w:rsid w:val="00437282"/>
    <w:rsid w:val="00437668"/>
    <w:rsid w:val="00437C55"/>
    <w:rsid w:val="00437CA8"/>
    <w:rsid w:val="00440112"/>
    <w:rsid w:val="00440396"/>
    <w:rsid w:val="0044092C"/>
    <w:rsid w:val="00440D4B"/>
    <w:rsid w:val="004410A7"/>
    <w:rsid w:val="00441830"/>
    <w:rsid w:val="00441AFB"/>
    <w:rsid w:val="00442DA7"/>
    <w:rsid w:val="00442EDF"/>
    <w:rsid w:val="004430CE"/>
    <w:rsid w:val="00443E4F"/>
    <w:rsid w:val="0044460C"/>
    <w:rsid w:val="00444DE0"/>
    <w:rsid w:val="00444F90"/>
    <w:rsid w:val="00445298"/>
    <w:rsid w:val="00445469"/>
    <w:rsid w:val="00445F3E"/>
    <w:rsid w:val="00446044"/>
    <w:rsid w:val="00447158"/>
    <w:rsid w:val="0044778E"/>
    <w:rsid w:val="00447980"/>
    <w:rsid w:val="004479A7"/>
    <w:rsid w:val="004509E3"/>
    <w:rsid w:val="004511FC"/>
    <w:rsid w:val="004512FC"/>
    <w:rsid w:val="00452576"/>
    <w:rsid w:val="004526A6"/>
    <w:rsid w:val="0045278A"/>
    <w:rsid w:val="00452DD1"/>
    <w:rsid w:val="00453297"/>
    <w:rsid w:val="004534B3"/>
    <w:rsid w:val="00453BF0"/>
    <w:rsid w:val="00454223"/>
    <w:rsid w:val="00454849"/>
    <w:rsid w:val="00455E63"/>
    <w:rsid w:val="004560E7"/>
    <w:rsid w:val="00456949"/>
    <w:rsid w:val="004577B4"/>
    <w:rsid w:val="0046002F"/>
    <w:rsid w:val="004600B3"/>
    <w:rsid w:val="00460102"/>
    <w:rsid w:val="00460212"/>
    <w:rsid w:val="004604A2"/>
    <w:rsid w:val="00460FA1"/>
    <w:rsid w:val="004611E0"/>
    <w:rsid w:val="00461347"/>
    <w:rsid w:val="0046187E"/>
    <w:rsid w:val="00461A44"/>
    <w:rsid w:val="00462380"/>
    <w:rsid w:val="00462983"/>
    <w:rsid w:val="0046362D"/>
    <w:rsid w:val="00463C4B"/>
    <w:rsid w:val="00463E76"/>
    <w:rsid w:val="00463E8D"/>
    <w:rsid w:val="00464094"/>
    <w:rsid w:val="0046456E"/>
    <w:rsid w:val="00464AB5"/>
    <w:rsid w:val="00464EAE"/>
    <w:rsid w:val="00465461"/>
    <w:rsid w:val="004655AF"/>
    <w:rsid w:val="004659C1"/>
    <w:rsid w:val="004659FA"/>
    <w:rsid w:val="00465C66"/>
    <w:rsid w:val="00466960"/>
    <w:rsid w:val="004679C9"/>
    <w:rsid w:val="0047083F"/>
    <w:rsid w:val="00470878"/>
    <w:rsid w:val="00470882"/>
    <w:rsid w:val="004711F2"/>
    <w:rsid w:val="0047153D"/>
    <w:rsid w:val="00471550"/>
    <w:rsid w:val="004721F2"/>
    <w:rsid w:val="00472C33"/>
    <w:rsid w:val="00473975"/>
    <w:rsid w:val="00473DB8"/>
    <w:rsid w:val="0047418F"/>
    <w:rsid w:val="00474274"/>
    <w:rsid w:val="004742A9"/>
    <w:rsid w:val="00474FAD"/>
    <w:rsid w:val="004750F0"/>
    <w:rsid w:val="00475AF9"/>
    <w:rsid w:val="00476093"/>
    <w:rsid w:val="0047649E"/>
    <w:rsid w:val="0047704A"/>
    <w:rsid w:val="0047778E"/>
    <w:rsid w:val="004779DC"/>
    <w:rsid w:val="004800BE"/>
    <w:rsid w:val="004806D6"/>
    <w:rsid w:val="0048071D"/>
    <w:rsid w:val="00480FBA"/>
    <w:rsid w:val="004812EA"/>
    <w:rsid w:val="0048150D"/>
    <w:rsid w:val="0048192A"/>
    <w:rsid w:val="00481E3F"/>
    <w:rsid w:val="004827D7"/>
    <w:rsid w:val="00482C7C"/>
    <w:rsid w:val="0048383A"/>
    <w:rsid w:val="00483CC2"/>
    <w:rsid w:val="00483FE2"/>
    <w:rsid w:val="00484447"/>
    <w:rsid w:val="004847D8"/>
    <w:rsid w:val="00484C93"/>
    <w:rsid w:val="00484CA4"/>
    <w:rsid w:val="004864A1"/>
    <w:rsid w:val="0048678A"/>
    <w:rsid w:val="00486834"/>
    <w:rsid w:val="004869C3"/>
    <w:rsid w:val="00486A06"/>
    <w:rsid w:val="00486A32"/>
    <w:rsid w:val="00487343"/>
    <w:rsid w:val="00487DD4"/>
    <w:rsid w:val="00487F32"/>
    <w:rsid w:val="004900EE"/>
    <w:rsid w:val="00490C06"/>
    <w:rsid w:val="00491085"/>
    <w:rsid w:val="004919BD"/>
    <w:rsid w:val="00492452"/>
    <w:rsid w:val="004925A5"/>
    <w:rsid w:val="004939F0"/>
    <w:rsid w:val="00494060"/>
    <w:rsid w:val="004947E6"/>
    <w:rsid w:val="00494C6B"/>
    <w:rsid w:val="00494D00"/>
    <w:rsid w:val="0049623D"/>
    <w:rsid w:val="0049658D"/>
    <w:rsid w:val="00496B91"/>
    <w:rsid w:val="00497427"/>
    <w:rsid w:val="0049745B"/>
    <w:rsid w:val="00497957"/>
    <w:rsid w:val="004A012C"/>
    <w:rsid w:val="004A0667"/>
    <w:rsid w:val="004A1168"/>
    <w:rsid w:val="004A1A8E"/>
    <w:rsid w:val="004A1AD7"/>
    <w:rsid w:val="004A2194"/>
    <w:rsid w:val="004A2E7C"/>
    <w:rsid w:val="004A2EA0"/>
    <w:rsid w:val="004A3A72"/>
    <w:rsid w:val="004A5006"/>
    <w:rsid w:val="004A5763"/>
    <w:rsid w:val="004A6710"/>
    <w:rsid w:val="004A6726"/>
    <w:rsid w:val="004A69B4"/>
    <w:rsid w:val="004A6EC1"/>
    <w:rsid w:val="004A6FEC"/>
    <w:rsid w:val="004A725F"/>
    <w:rsid w:val="004A73E9"/>
    <w:rsid w:val="004B0551"/>
    <w:rsid w:val="004B05C2"/>
    <w:rsid w:val="004B0906"/>
    <w:rsid w:val="004B0A36"/>
    <w:rsid w:val="004B113E"/>
    <w:rsid w:val="004B1887"/>
    <w:rsid w:val="004B19C6"/>
    <w:rsid w:val="004B1B45"/>
    <w:rsid w:val="004B1C13"/>
    <w:rsid w:val="004B1E12"/>
    <w:rsid w:val="004B248B"/>
    <w:rsid w:val="004B2DEA"/>
    <w:rsid w:val="004B32B7"/>
    <w:rsid w:val="004B3BC8"/>
    <w:rsid w:val="004B40A4"/>
    <w:rsid w:val="004B41A8"/>
    <w:rsid w:val="004B4288"/>
    <w:rsid w:val="004B437E"/>
    <w:rsid w:val="004B45B7"/>
    <w:rsid w:val="004B48F8"/>
    <w:rsid w:val="004B4B15"/>
    <w:rsid w:val="004B4EC3"/>
    <w:rsid w:val="004B7903"/>
    <w:rsid w:val="004B7ED3"/>
    <w:rsid w:val="004C05F7"/>
    <w:rsid w:val="004C0C71"/>
    <w:rsid w:val="004C0E1B"/>
    <w:rsid w:val="004C1432"/>
    <w:rsid w:val="004C1785"/>
    <w:rsid w:val="004C1C2E"/>
    <w:rsid w:val="004C1F0C"/>
    <w:rsid w:val="004C3194"/>
    <w:rsid w:val="004C342B"/>
    <w:rsid w:val="004C35A2"/>
    <w:rsid w:val="004C39F9"/>
    <w:rsid w:val="004C3C2C"/>
    <w:rsid w:val="004C3DB1"/>
    <w:rsid w:val="004C3DCA"/>
    <w:rsid w:val="004C4189"/>
    <w:rsid w:val="004C43D2"/>
    <w:rsid w:val="004C44B7"/>
    <w:rsid w:val="004C45AE"/>
    <w:rsid w:val="004C657D"/>
    <w:rsid w:val="004C6847"/>
    <w:rsid w:val="004C6A6D"/>
    <w:rsid w:val="004C6AD5"/>
    <w:rsid w:val="004D0302"/>
    <w:rsid w:val="004D063F"/>
    <w:rsid w:val="004D0942"/>
    <w:rsid w:val="004D0D19"/>
    <w:rsid w:val="004D13EF"/>
    <w:rsid w:val="004D1D97"/>
    <w:rsid w:val="004D2359"/>
    <w:rsid w:val="004D2BE7"/>
    <w:rsid w:val="004D3166"/>
    <w:rsid w:val="004D3361"/>
    <w:rsid w:val="004D33C4"/>
    <w:rsid w:val="004D33E8"/>
    <w:rsid w:val="004D3681"/>
    <w:rsid w:val="004D3771"/>
    <w:rsid w:val="004D3905"/>
    <w:rsid w:val="004D3A4A"/>
    <w:rsid w:val="004D3D64"/>
    <w:rsid w:val="004D522B"/>
    <w:rsid w:val="004D5238"/>
    <w:rsid w:val="004D5F91"/>
    <w:rsid w:val="004D61BB"/>
    <w:rsid w:val="004D6609"/>
    <w:rsid w:val="004D6E53"/>
    <w:rsid w:val="004D7BD0"/>
    <w:rsid w:val="004D7FE6"/>
    <w:rsid w:val="004E0466"/>
    <w:rsid w:val="004E0477"/>
    <w:rsid w:val="004E0491"/>
    <w:rsid w:val="004E0B67"/>
    <w:rsid w:val="004E1656"/>
    <w:rsid w:val="004E16BB"/>
    <w:rsid w:val="004E2123"/>
    <w:rsid w:val="004E2A3D"/>
    <w:rsid w:val="004E398E"/>
    <w:rsid w:val="004E39E0"/>
    <w:rsid w:val="004E3F5D"/>
    <w:rsid w:val="004E493F"/>
    <w:rsid w:val="004E4C38"/>
    <w:rsid w:val="004E4C73"/>
    <w:rsid w:val="004E4D09"/>
    <w:rsid w:val="004E4D0B"/>
    <w:rsid w:val="004E4EA6"/>
    <w:rsid w:val="004E511C"/>
    <w:rsid w:val="004E56AB"/>
    <w:rsid w:val="004E64A2"/>
    <w:rsid w:val="004E7595"/>
    <w:rsid w:val="004E76E3"/>
    <w:rsid w:val="004E7EC3"/>
    <w:rsid w:val="004F1158"/>
    <w:rsid w:val="004F132A"/>
    <w:rsid w:val="004F1E99"/>
    <w:rsid w:val="004F238E"/>
    <w:rsid w:val="004F2C81"/>
    <w:rsid w:val="004F34B0"/>
    <w:rsid w:val="004F3C4B"/>
    <w:rsid w:val="004F3DF8"/>
    <w:rsid w:val="004F4182"/>
    <w:rsid w:val="004F4B35"/>
    <w:rsid w:val="004F518A"/>
    <w:rsid w:val="004F5719"/>
    <w:rsid w:val="004F5DC2"/>
    <w:rsid w:val="004F68F8"/>
    <w:rsid w:val="004F735D"/>
    <w:rsid w:val="004F78EA"/>
    <w:rsid w:val="00500214"/>
    <w:rsid w:val="00500522"/>
    <w:rsid w:val="00500AA4"/>
    <w:rsid w:val="0050159A"/>
    <w:rsid w:val="00501F90"/>
    <w:rsid w:val="0050200F"/>
    <w:rsid w:val="00502B46"/>
    <w:rsid w:val="00502E25"/>
    <w:rsid w:val="00502EB6"/>
    <w:rsid w:val="00502FFD"/>
    <w:rsid w:val="0050331A"/>
    <w:rsid w:val="0050445C"/>
    <w:rsid w:val="00504707"/>
    <w:rsid w:val="005048CE"/>
    <w:rsid w:val="00505920"/>
    <w:rsid w:val="00506111"/>
    <w:rsid w:val="00506277"/>
    <w:rsid w:val="005063F1"/>
    <w:rsid w:val="0050694D"/>
    <w:rsid w:val="005077D8"/>
    <w:rsid w:val="00507942"/>
    <w:rsid w:val="00507D0F"/>
    <w:rsid w:val="005100F0"/>
    <w:rsid w:val="00510349"/>
    <w:rsid w:val="005107B4"/>
    <w:rsid w:val="00510AB9"/>
    <w:rsid w:val="00510C50"/>
    <w:rsid w:val="00510DA9"/>
    <w:rsid w:val="005114D5"/>
    <w:rsid w:val="0051198F"/>
    <w:rsid w:val="00511AC1"/>
    <w:rsid w:val="00511C89"/>
    <w:rsid w:val="00511DF8"/>
    <w:rsid w:val="0051226C"/>
    <w:rsid w:val="005127E4"/>
    <w:rsid w:val="00513479"/>
    <w:rsid w:val="005144E5"/>
    <w:rsid w:val="0051477F"/>
    <w:rsid w:val="005147C6"/>
    <w:rsid w:val="0051496C"/>
    <w:rsid w:val="00514D4A"/>
    <w:rsid w:val="0051500C"/>
    <w:rsid w:val="00515900"/>
    <w:rsid w:val="00515D37"/>
    <w:rsid w:val="0051605B"/>
    <w:rsid w:val="00516497"/>
    <w:rsid w:val="00516AC0"/>
    <w:rsid w:val="00516EB3"/>
    <w:rsid w:val="00517478"/>
    <w:rsid w:val="00520349"/>
    <w:rsid w:val="00520A36"/>
    <w:rsid w:val="005214C2"/>
    <w:rsid w:val="00521548"/>
    <w:rsid w:val="0052158F"/>
    <w:rsid w:val="00521A7E"/>
    <w:rsid w:val="00522003"/>
    <w:rsid w:val="00522BC1"/>
    <w:rsid w:val="00522EDD"/>
    <w:rsid w:val="005238A1"/>
    <w:rsid w:val="005239EF"/>
    <w:rsid w:val="00523C2F"/>
    <w:rsid w:val="00523CDE"/>
    <w:rsid w:val="00523D3A"/>
    <w:rsid w:val="005247C5"/>
    <w:rsid w:val="005249DB"/>
    <w:rsid w:val="00525028"/>
    <w:rsid w:val="005250C9"/>
    <w:rsid w:val="005251B7"/>
    <w:rsid w:val="0052584F"/>
    <w:rsid w:val="00526080"/>
    <w:rsid w:val="0052654D"/>
    <w:rsid w:val="005265D1"/>
    <w:rsid w:val="0052668E"/>
    <w:rsid w:val="0052677A"/>
    <w:rsid w:val="0052692C"/>
    <w:rsid w:val="00527077"/>
    <w:rsid w:val="00527AC4"/>
    <w:rsid w:val="00527F23"/>
    <w:rsid w:val="00530200"/>
    <w:rsid w:val="005306DA"/>
    <w:rsid w:val="00530CFA"/>
    <w:rsid w:val="00531375"/>
    <w:rsid w:val="00531F92"/>
    <w:rsid w:val="0053273C"/>
    <w:rsid w:val="0053297A"/>
    <w:rsid w:val="00533599"/>
    <w:rsid w:val="005335A0"/>
    <w:rsid w:val="005335C0"/>
    <w:rsid w:val="00533865"/>
    <w:rsid w:val="00534C5B"/>
    <w:rsid w:val="0053515A"/>
    <w:rsid w:val="00535384"/>
    <w:rsid w:val="005356D5"/>
    <w:rsid w:val="00535C40"/>
    <w:rsid w:val="00535E16"/>
    <w:rsid w:val="00535F03"/>
    <w:rsid w:val="0053643B"/>
    <w:rsid w:val="00536491"/>
    <w:rsid w:val="005365FE"/>
    <w:rsid w:val="00536BF7"/>
    <w:rsid w:val="00537487"/>
    <w:rsid w:val="00540C50"/>
    <w:rsid w:val="00540DC1"/>
    <w:rsid w:val="0054106A"/>
    <w:rsid w:val="005417A1"/>
    <w:rsid w:val="005420BF"/>
    <w:rsid w:val="005422B8"/>
    <w:rsid w:val="00542A9E"/>
    <w:rsid w:val="005430A6"/>
    <w:rsid w:val="00543F6F"/>
    <w:rsid w:val="00544381"/>
    <w:rsid w:val="0054438A"/>
    <w:rsid w:val="0054453A"/>
    <w:rsid w:val="005445E1"/>
    <w:rsid w:val="00544B52"/>
    <w:rsid w:val="00544BF6"/>
    <w:rsid w:val="0054596D"/>
    <w:rsid w:val="0054679B"/>
    <w:rsid w:val="005468FD"/>
    <w:rsid w:val="00546A9F"/>
    <w:rsid w:val="0054785D"/>
    <w:rsid w:val="005508B0"/>
    <w:rsid w:val="00550976"/>
    <w:rsid w:val="00550B54"/>
    <w:rsid w:val="005510EA"/>
    <w:rsid w:val="00551775"/>
    <w:rsid w:val="005518A6"/>
    <w:rsid w:val="005521E8"/>
    <w:rsid w:val="00552618"/>
    <w:rsid w:val="00552D15"/>
    <w:rsid w:val="00553AB7"/>
    <w:rsid w:val="0055406D"/>
    <w:rsid w:val="005542D7"/>
    <w:rsid w:val="005545AF"/>
    <w:rsid w:val="00554627"/>
    <w:rsid w:val="0055587E"/>
    <w:rsid w:val="00555DF9"/>
    <w:rsid w:val="00556568"/>
    <w:rsid w:val="00556A7F"/>
    <w:rsid w:val="00556D89"/>
    <w:rsid w:val="00557311"/>
    <w:rsid w:val="00557444"/>
    <w:rsid w:val="00557496"/>
    <w:rsid w:val="005578D9"/>
    <w:rsid w:val="00557A32"/>
    <w:rsid w:val="00557ADB"/>
    <w:rsid w:val="00557BAB"/>
    <w:rsid w:val="00557CCC"/>
    <w:rsid w:val="00557CF5"/>
    <w:rsid w:val="00557EC7"/>
    <w:rsid w:val="00557FB2"/>
    <w:rsid w:val="005600E7"/>
    <w:rsid w:val="0056073A"/>
    <w:rsid w:val="0056079C"/>
    <w:rsid w:val="005607FB"/>
    <w:rsid w:val="00561A0F"/>
    <w:rsid w:val="00561FEE"/>
    <w:rsid w:val="0056201E"/>
    <w:rsid w:val="005623FA"/>
    <w:rsid w:val="005624AC"/>
    <w:rsid w:val="00563BFB"/>
    <w:rsid w:val="005641B9"/>
    <w:rsid w:val="00564734"/>
    <w:rsid w:val="005648FB"/>
    <w:rsid w:val="00564B64"/>
    <w:rsid w:val="00564DD5"/>
    <w:rsid w:val="00565C4B"/>
    <w:rsid w:val="00565F73"/>
    <w:rsid w:val="005663CA"/>
    <w:rsid w:val="00566ECC"/>
    <w:rsid w:val="00567871"/>
    <w:rsid w:val="005679B6"/>
    <w:rsid w:val="00567D54"/>
    <w:rsid w:val="005700F9"/>
    <w:rsid w:val="00570315"/>
    <w:rsid w:val="005704F2"/>
    <w:rsid w:val="005707C0"/>
    <w:rsid w:val="005721C2"/>
    <w:rsid w:val="005724E7"/>
    <w:rsid w:val="00572647"/>
    <w:rsid w:val="00572B39"/>
    <w:rsid w:val="0057374C"/>
    <w:rsid w:val="00573C52"/>
    <w:rsid w:val="00573D99"/>
    <w:rsid w:val="00574060"/>
    <w:rsid w:val="005748A1"/>
    <w:rsid w:val="00574932"/>
    <w:rsid w:val="00574B2F"/>
    <w:rsid w:val="0057531D"/>
    <w:rsid w:val="00575367"/>
    <w:rsid w:val="005753DD"/>
    <w:rsid w:val="005754AC"/>
    <w:rsid w:val="005759D7"/>
    <w:rsid w:val="00575D71"/>
    <w:rsid w:val="00575E69"/>
    <w:rsid w:val="00575FCD"/>
    <w:rsid w:val="0057606E"/>
    <w:rsid w:val="005761A1"/>
    <w:rsid w:val="00576303"/>
    <w:rsid w:val="0057644A"/>
    <w:rsid w:val="00576B22"/>
    <w:rsid w:val="00577198"/>
    <w:rsid w:val="00577672"/>
    <w:rsid w:val="00577785"/>
    <w:rsid w:val="00580FC6"/>
    <w:rsid w:val="00581940"/>
    <w:rsid w:val="00581C03"/>
    <w:rsid w:val="00581CA4"/>
    <w:rsid w:val="00582FED"/>
    <w:rsid w:val="005830E8"/>
    <w:rsid w:val="00583588"/>
    <w:rsid w:val="00583756"/>
    <w:rsid w:val="00583E9D"/>
    <w:rsid w:val="00583F9A"/>
    <w:rsid w:val="00584D20"/>
    <w:rsid w:val="00584F08"/>
    <w:rsid w:val="0058525A"/>
    <w:rsid w:val="0058535B"/>
    <w:rsid w:val="005854E1"/>
    <w:rsid w:val="00585C02"/>
    <w:rsid w:val="00585EE6"/>
    <w:rsid w:val="00587C3A"/>
    <w:rsid w:val="005918CA"/>
    <w:rsid w:val="005927AC"/>
    <w:rsid w:val="00594226"/>
    <w:rsid w:val="00594CE5"/>
    <w:rsid w:val="00594D82"/>
    <w:rsid w:val="005951EC"/>
    <w:rsid w:val="005975AF"/>
    <w:rsid w:val="00597A2E"/>
    <w:rsid w:val="005A0476"/>
    <w:rsid w:val="005A074D"/>
    <w:rsid w:val="005A0F11"/>
    <w:rsid w:val="005A1F95"/>
    <w:rsid w:val="005A21F3"/>
    <w:rsid w:val="005A23DA"/>
    <w:rsid w:val="005A2AE8"/>
    <w:rsid w:val="005A2E7A"/>
    <w:rsid w:val="005A358B"/>
    <w:rsid w:val="005A36C8"/>
    <w:rsid w:val="005A443D"/>
    <w:rsid w:val="005A45AB"/>
    <w:rsid w:val="005A4853"/>
    <w:rsid w:val="005A4B1E"/>
    <w:rsid w:val="005A4E06"/>
    <w:rsid w:val="005A5FE5"/>
    <w:rsid w:val="005A6074"/>
    <w:rsid w:val="005A6250"/>
    <w:rsid w:val="005A6603"/>
    <w:rsid w:val="005A6A18"/>
    <w:rsid w:val="005A6A97"/>
    <w:rsid w:val="005A7DFC"/>
    <w:rsid w:val="005B0B1D"/>
    <w:rsid w:val="005B0C71"/>
    <w:rsid w:val="005B1EDD"/>
    <w:rsid w:val="005B1F7F"/>
    <w:rsid w:val="005B2006"/>
    <w:rsid w:val="005B2938"/>
    <w:rsid w:val="005B2DDB"/>
    <w:rsid w:val="005B31D6"/>
    <w:rsid w:val="005B3A68"/>
    <w:rsid w:val="005B4010"/>
    <w:rsid w:val="005B40FD"/>
    <w:rsid w:val="005B47E7"/>
    <w:rsid w:val="005B4F71"/>
    <w:rsid w:val="005B4F83"/>
    <w:rsid w:val="005B5FE2"/>
    <w:rsid w:val="005B6398"/>
    <w:rsid w:val="005B66F8"/>
    <w:rsid w:val="005B6ADB"/>
    <w:rsid w:val="005B6DE7"/>
    <w:rsid w:val="005B6F25"/>
    <w:rsid w:val="005B756F"/>
    <w:rsid w:val="005B7AB1"/>
    <w:rsid w:val="005C0259"/>
    <w:rsid w:val="005C0E8E"/>
    <w:rsid w:val="005C1653"/>
    <w:rsid w:val="005C16E7"/>
    <w:rsid w:val="005C1AD2"/>
    <w:rsid w:val="005C1B3B"/>
    <w:rsid w:val="005C1CAC"/>
    <w:rsid w:val="005C20E6"/>
    <w:rsid w:val="005C2150"/>
    <w:rsid w:val="005C21CD"/>
    <w:rsid w:val="005C3D0B"/>
    <w:rsid w:val="005C3DD9"/>
    <w:rsid w:val="005C400B"/>
    <w:rsid w:val="005C40DF"/>
    <w:rsid w:val="005C440E"/>
    <w:rsid w:val="005C55B4"/>
    <w:rsid w:val="005C5797"/>
    <w:rsid w:val="005C5992"/>
    <w:rsid w:val="005C6391"/>
    <w:rsid w:val="005C63B5"/>
    <w:rsid w:val="005C6A47"/>
    <w:rsid w:val="005C70A7"/>
    <w:rsid w:val="005C738B"/>
    <w:rsid w:val="005C7434"/>
    <w:rsid w:val="005C7436"/>
    <w:rsid w:val="005C7612"/>
    <w:rsid w:val="005D01BE"/>
    <w:rsid w:val="005D0288"/>
    <w:rsid w:val="005D03D4"/>
    <w:rsid w:val="005D0C1C"/>
    <w:rsid w:val="005D2125"/>
    <w:rsid w:val="005D26DB"/>
    <w:rsid w:val="005D28AD"/>
    <w:rsid w:val="005D2AF3"/>
    <w:rsid w:val="005D306C"/>
    <w:rsid w:val="005D322E"/>
    <w:rsid w:val="005D3859"/>
    <w:rsid w:val="005D3CC0"/>
    <w:rsid w:val="005D5552"/>
    <w:rsid w:val="005D5EB2"/>
    <w:rsid w:val="005D6459"/>
    <w:rsid w:val="005D691F"/>
    <w:rsid w:val="005D6D53"/>
    <w:rsid w:val="005D74F5"/>
    <w:rsid w:val="005D7529"/>
    <w:rsid w:val="005E055D"/>
    <w:rsid w:val="005E06D1"/>
    <w:rsid w:val="005E096B"/>
    <w:rsid w:val="005E10D8"/>
    <w:rsid w:val="005E1245"/>
    <w:rsid w:val="005E185B"/>
    <w:rsid w:val="005E1A43"/>
    <w:rsid w:val="005E1C38"/>
    <w:rsid w:val="005E1F48"/>
    <w:rsid w:val="005E2074"/>
    <w:rsid w:val="005E21DE"/>
    <w:rsid w:val="005E23BE"/>
    <w:rsid w:val="005E2431"/>
    <w:rsid w:val="005E250F"/>
    <w:rsid w:val="005E25D8"/>
    <w:rsid w:val="005E2AAD"/>
    <w:rsid w:val="005E2B71"/>
    <w:rsid w:val="005E381E"/>
    <w:rsid w:val="005E3B80"/>
    <w:rsid w:val="005E3DD3"/>
    <w:rsid w:val="005E4486"/>
    <w:rsid w:val="005E495A"/>
    <w:rsid w:val="005E4975"/>
    <w:rsid w:val="005E4C15"/>
    <w:rsid w:val="005E52F0"/>
    <w:rsid w:val="005E5980"/>
    <w:rsid w:val="005E5A7E"/>
    <w:rsid w:val="005E5B37"/>
    <w:rsid w:val="005E5D1A"/>
    <w:rsid w:val="005E5F06"/>
    <w:rsid w:val="005E64CA"/>
    <w:rsid w:val="005E696F"/>
    <w:rsid w:val="005E6AE8"/>
    <w:rsid w:val="005E767B"/>
    <w:rsid w:val="005E792C"/>
    <w:rsid w:val="005E7C5D"/>
    <w:rsid w:val="005E7CB5"/>
    <w:rsid w:val="005F0242"/>
    <w:rsid w:val="005F07EC"/>
    <w:rsid w:val="005F0B06"/>
    <w:rsid w:val="005F1389"/>
    <w:rsid w:val="005F2596"/>
    <w:rsid w:val="005F2599"/>
    <w:rsid w:val="005F28D6"/>
    <w:rsid w:val="005F2D52"/>
    <w:rsid w:val="005F330A"/>
    <w:rsid w:val="005F3D08"/>
    <w:rsid w:val="005F6008"/>
    <w:rsid w:val="005F6522"/>
    <w:rsid w:val="005F661B"/>
    <w:rsid w:val="005F692D"/>
    <w:rsid w:val="005F7138"/>
    <w:rsid w:val="005F7350"/>
    <w:rsid w:val="005F7B3F"/>
    <w:rsid w:val="00600519"/>
    <w:rsid w:val="00600A17"/>
    <w:rsid w:val="0060131D"/>
    <w:rsid w:val="00601E62"/>
    <w:rsid w:val="00601F7F"/>
    <w:rsid w:val="0060206B"/>
    <w:rsid w:val="0060221A"/>
    <w:rsid w:val="006023EE"/>
    <w:rsid w:val="006026FD"/>
    <w:rsid w:val="006027CB"/>
    <w:rsid w:val="006027D1"/>
    <w:rsid w:val="00602BAD"/>
    <w:rsid w:val="00603671"/>
    <w:rsid w:val="006040D4"/>
    <w:rsid w:val="00604181"/>
    <w:rsid w:val="00604739"/>
    <w:rsid w:val="0060565F"/>
    <w:rsid w:val="0060571A"/>
    <w:rsid w:val="00605D46"/>
    <w:rsid w:val="006062CC"/>
    <w:rsid w:val="0060658D"/>
    <w:rsid w:val="00606658"/>
    <w:rsid w:val="00606BB3"/>
    <w:rsid w:val="006074C3"/>
    <w:rsid w:val="00607616"/>
    <w:rsid w:val="00607BE0"/>
    <w:rsid w:val="00607D2D"/>
    <w:rsid w:val="0061013A"/>
    <w:rsid w:val="00610445"/>
    <w:rsid w:val="00610D00"/>
    <w:rsid w:val="00610E69"/>
    <w:rsid w:val="006115E5"/>
    <w:rsid w:val="006116A8"/>
    <w:rsid w:val="00611790"/>
    <w:rsid w:val="00611A40"/>
    <w:rsid w:val="00611E9F"/>
    <w:rsid w:val="0061273F"/>
    <w:rsid w:val="006127F5"/>
    <w:rsid w:val="00612855"/>
    <w:rsid w:val="006136E9"/>
    <w:rsid w:val="00613C3B"/>
    <w:rsid w:val="0061439F"/>
    <w:rsid w:val="00614424"/>
    <w:rsid w:val="00614DBF"/>
    <w:rsid w:val="006157EE"/>
    <w:rsid w:val="00616006"/>
    <w:rsid w:val="00616524"/>
    <w:rsid w:val="00617EB9"/>
    <w:rsid w:val="0062081B"/>
    <w:rsid w:val="00620AD4"/>
    <w:rsid w:val="00620C3F"/>
    <w:rsid w:val="00622303"/>
    <w:rsid w:val="006226FB"/>
    <w:rsid w:val="006228A8"/>
    <w:rsid w:val="00622962"/>
    <w:rsid w:val="0062298A"/>
    <w:rsid w:val="00622E33"/>
    <w:rsid w:val="00623866"/>
    <w:rsid w:val="00623D89"/>
    <w:rsid w:val="00624108"/>
    <w:rsid w:val="006243E5"/>
    <w:rsid w:val="00624E0E"/>
    <w:rsid w:val="00625112"/>
    <w:rsid w:val="00625869"/>
    <w:rsid w:val="00625CD4"/>
    <w:rsid w:val="00625D44"/>
    <w:rsid w:val="0062601A"/>
    <w:rsid w:val="006262E9"/>
    <w:rsid w:val="00626E45"/>
    <w:rsid w:val="0062719B"/>
    <w:rsid w:val="006273AD"/>
    <w:rsid w:val="00627766"/>
    <w:rsid w:val="00627B32"/>
    <w:rsid w:val="00630589"/>
    <w:rsid w:val="00631508"/>
    <w:rsid w:val="00631CC4"/>
    <w:rsid w:val="00631FD6"/>
    <w:rsid w:val="00632014"/>
    <w:rsid w:val="00632ACC"/>
    <w:rsid w:val="00633609"/>
    <w:rsid w:val="00633615"/>
    <w:rsid w:val="00633995"/>
    <w:rsid w:val="0063431C"/>
    <w:rsid w:val="00634A0C"/>
    <w:rsid w:val="00634B5E"/>
    <w:rsid w:val="00634E58"/>
    <w:rsid w:val="00635AD9"/>
    <w:rsid w:val="006364F6"/>
    <w:rsid w:val="0063666E"/>
    <w:rsid w:val="00636722"/>
    <w:rsid w:val="00636B7A"/>
    <w:rsid w:val="00636CBF"/>
    <w:rsid w:val="006370AA"/>
    <w:rsid w:val="006371FB"/>
    <w:rsid w:val="0063788D"/>
    <w:rsid w:val="00637FF3"/>
    <w:rsid w:val="006405A2"/>
    <w:rsid w:val="006409C4"/>
    <w:rsid w:val="00640FC1"/>
    <w:rsid w:val="006410DC"/>
    <w:rsid w:val="006411C4"/>
    <w:rsid w:val="00641257"/>
    <w:rsid w:val="00641680"/>
    <w:rsid w:val="006417C3"/>
    <w:rsid w:val="006422A7"/>
    <w:rsid w:val="006422D0"/>
    <w:rsid w:val="006424B3"/>
    <w:rsid w:val="00643338"/>
    <w:rsid w:val="006437BE"/>
    <w:rsid w:val="00643CFE"/>
    <w:rsid w:val="00643D80"/>
    <w:rsid w:val="0064468D"/>
    <w:rsid w:val="006459A3"/>
    <w:rsid w:val="00646627"/>
    <w:rsid w:val="0064725A"/>
    <w:rsid w:val="00647349"/>
    <w:rsid w:val="00650E5D"/>
    <w:rsid w:val="00651677"/>
    <w:rsid w:val="00651DCA"/>
    <w:rsid w:val="006520E7"/>
    <w:rsid w:val="0065264F"/>
    <w:rsid w:val="00652F3D"/>
    <w:rsid w:val="00653322"/>
    <w:rsid w:val="0065427B"/>
    <w:rsid w:val="0066110A"/>
    <w:rsid w:val="00661A86"/>
    <w:rsid w:val="00662182"/>
    <w:rsid w:val="00662D76"/>
    <w:rsid w:val="00663048"/>
    <w:rsid w:val="006631C8"/>
    <w:rsid w:val="00664FC5"/>
    <w:rsid w:val="0066524C"/>
    <w:rsid w:val="00665271"/>
    <w:rsid w:val="00665CB2"/>
    <w:rsid w:val="00665E45"/>
    <w:rsid w:val="00666160"/>
    <w:rsid w:val="006661C8"/>
    <w:rsid w:val="00666480"/>
    <w:rsid w:val="00666613"/>
    <w:rsid w:val="006667BD"/>
    <w:rsid w:val="00666A74"/>
    <w:rsid w:val="00666CB8"/>
    <w:rsid w:val="00666F4D"/>
    <w:rsid w:val="00667091"/>
    <w:rsid w:val="00667461"/>
    <w:rsid w:val="0066761B"/>
    <w:rsid w:val="00667BCD"/>
    <w:rsid w:val="006702C4"/>
    <w:rsid w:val="006706A0"/>
    <w:rsid w:val="00670C91"/>
    <w:rsid w:val="00670CC5"/>
    <w:rsid w:val="00671EA3"/>
    <w:rsid w:val="006723F3"/>
    <w:rsid w:val="00672C02"/>
    <w:rsid w:val="006730F4"/>
    <w:rsid w:val="006734A9"/>
    <w:rsid w:val="00673B07"/>
    <w:rsid w:val="00673DCE"/>
    <w:rsid w:val="00673E69"/>
    <w:rsid w:val="0067435B"/>
    <w:rsid w:val="00674AB3"/>
    <w:rsid w:val="00674B02"/>
    <w:rsid w:val="00674D3B"/>
    <w:rsid w:val="00674D70"/>
    <w:rsid w:val="006750E1"/>
    <w:rsid w:val="006759AE"/>
    <w:rsid w:val="00676598"/>
    <w:rsid w:val="00677A45"/>
    <w:rsid w:val="00677ED5"/>
    <w:rsid w:val="00677EE3"/>
    <w:rsid w:val="006801D6"/>
    <w:rsid w:val="00680939"/>
    <w:rsid w:val="00680DDA"/>
    <w:rsid w:val="006811F0"/>
    <w:rsid w:val="0068123E"/>
    <w:rsid w:val="006813DB"/>
    <w:rsid w:val="006817BE"/>
    <w:rsid w:val="006818E1"/>
    <w:rsid w:val="00681B06"/>
    <w:rsid w:val="00681DA4"/>
    <w:rsid w:val="00682AFF"/>
    <w:rsid w:val="00682E55"/>
    <w:rsid w:val="00683535"/>
    <w:rsid w:val="006835E5"/>
    <w:rsid w:val="0068373D"/>
    <w:rsid w:val="00684642"/>
    <w:rsid w:val="006849A4"/>
    <w:rsid w:val="00684D10"/>
    <w:rsid w:val="00684EC1"/>
    <w:rsid w:val="006851FA"/>
    <w:rsid w:val="00685ABE"/>
    <w:rsid w:val="00685E08"/>
    <w:rsid w:val="006863ED"/>
    <w:rsid w:val="0068643F"/>
    <w:rsid w:val="0068671B"/>
    <w:rsid w:val="006868B5"/>
    <w:rsid w:val="00686CE1"/>
    <w:rsid w:val="00686D3E"/>
    <w:rsid w:val="00687BDE"/>
    <w:rsid w:val="00687FB3"/>
    <w:rsid w:val="006901FE"/>
    <w:rsid w:val="00690509"/>
    <w:rsid w:val="00690730"/>
    <w:rsid w:val="00690C60"/>
    <w:rsid w:val="00692111"/>
    <w:rsid w:val="0069294D"/>
    <w:rsid w:val="00692AA4"/>
    <w:rsid w:val="00692CA3"/>
    <w:rsid w:val="00693763"/>
    <w:rsid w:val="006937C4"/>
    <w:rsid w:val="006938F1"/>
    <w:rsid w:val="00693A17"/>
    <w:rsid w:val="00693C80"/>
    <w:rsid w:val="00693D64"/>
    <w:rsid w:val="00693E71"/>
    <w:rsid w:val="006940F3"/>
    <w:rsid w:val="006949A4"/>
    <w:rsid w:val="006953FD"/>
    <w:rsid w:val="00695608"/>
    <w:rsid w:val="006957C4"/>
    <w:rsid w:val="00696E54"/>
    <w:rsid w:val="0069734C"/>
    <w:rsid w:val="00697774"/>
    <w:rsid w:val="00697A32"/>
    <w:rsid w:val="00697A43"/>
    <w:rsid w:val="00697E2B"/>
    <w:rsid w:val="006A0D4D"/>
    <w:rsid w:val="006A13D8"/>
    <w:rsid w:val="006A16E5"/>
    <w:rsid w:val="006A18B0"/>
    <w:rsid w:val="006A1B1C"/>
    <w:rsid w:val="006A1C5F"/>
    <w:rsid w:val="006A2E62"/>
    <w:rsid w:val="006A346E"/>
    <w:rsid w:val="006A3A2F"/>
    <w:rsid w:val="006A3CD0"/>
    <w:rsid w:val="006A3E80"/>
    <w:rsid w:val="006A4486"/>
    <w:rsid w:val="006A4784"/>
    <w:rsid w:val="006A4B3E"/>
    <w:rsid w:val="006A546E"/>
    <w:rsid w:val="006A5DF9"/>
    <w:rsid w:val="006A6EE8"/>
    <w:rsid w:val="006A714F"/>
    <w:rsid w:val="006A73A0"/>
    <w:rsid w:val="006A73E1"/>
    <w:rsid w:val="006A7A1A"/>
    <w:rsid w:val="006A7ACD"/>
    <w:rsid w:val="006B03D5"/>
    <w:rsid w:val="006B0419"/>
    <w:rsid w:val="006B06A0"/>
    <w:rsid w:val="006B0B7A"/>
    <w:rsid w:val="006B1FB9"/>
    <w:rsid w:val="006B3028"/>
    <w:rsid w:val="006B3105"/>
    <w:rsid w:val="006B334D"/>
    <w:rsid w:val="006B3911"/>
    <w:rsid w:val="006B3AC0"/>
    <w:rsid w:val="006B3CD6"/>
    <w:rsid w:val="006B3F5F"/>
    <w:rsid w:val="006B3FBD"/>
    <w:rsid w:val="006B47B1"/>
    <w:rsid w:val="006B5B85"/>
    <w:rsid w:val="006B5EDB"/>
    <w:rsid w:val="006B65E8"/>
    <w:rsid w:val="006B677B"/>
    <w:rsid w:val="006B6A6B"/>
    <w:rsid w:val="006B7258"/>
    <w:rsid w:val="006B7A27"/>
    <w:rsid w:val="006B7BD2"/>
    <w:rsid w:val="006C165E"/>
    <w:rsid w:val="006C2F4C"/>
    <w:rsid w:val="006C3598"/>
    <w:rsid w:val="006C35BD"/>
    <w:rsid w:val="006C38E5"/>
    <w:rsid w:val="006C3A54"/>
    <w:rsid w:val="006C3D5D"/>
    <w:rsid w:val="006C4030"/>
    <w:rsid w:val="006C4B02"/>
    <w:rsid w:val="006C4C0B"/>
    <w:rsid w:val="006C515E"/>
    <w:rsid w:val="006C5775"/>
    <w:rsid w:val="006C5AA4"/>
    <w:rsid w:val="006C61D5"/>
    <w:rsid w:val="006C6AA8"/>
    <w:rsid w:val="006C6BC5"/>
    <w:rsid w:val="006C6CBA"/>
    <w:rsid w:val="006C6F4E"/>
    <w:rsid w:val="006C7691"/>
    <w:rsid w:val="006C7D4A"/>
    <w:rsid w:val="006C7E9F"/>
    <w:rsid w:val="006D00DD"/>
    <w:rsid w:val="006D01DA"/>
    <w:rsid w:val="006D1191"/>
    <w:rsid w:val="006D1649"/>
    <w:rsid w:val="006D1FD9"/>
    <w:rsid w:val="006D2583"/>
    <w:rsid w:val="006D2C6D"/>
    <w:rsid w:val="006D2CC2"/>
    <w:rsid w:val="006D3508"/>
    <w:rsid w:val="006D3C0E"/>
    <w:rsid w:val="006D4661"/>
    <w:rsid w:val="006D4BF7"/>
    <w:rsid w:val="006D4F74"/>
    <w:rsid w:val="006D5048"/>
    <w:rsid w:val="006D5102"/>
    <w:rsid w:val="006D547F"/>
    <w:rsid w:val="006D5728"/>
    <w:rsid w:val="006D5994"/>
    <w:rsid w:val="006D5CE9"/>
    <w:rsid w:val="006D793A"/>
    <w:rsid w:val="006E03C3"/>
    <w:rsid w:val="006E07FC"/>
    <w:rsid w:val="006E0B91"/>
    <w:rsid w:val="006E0C95"/>
    <w:rsid w:val="006E0DA2"/>
    <w:rsid w:val="006E0EB5"/>
    <w:rsid w:val="006E16E3"/>
    <w:rsid w:val="006E17E4"/>
    <w:rsid w:val="006E1ADD"/>
    <w:rsid w:val="006E1DEA"/>
    <w:rsid w:val="006E217F"/>
    <w:rsid w:val="006E22EF"/>
    <w:rsid w:val="006E2481"/>
    <w:rsid w:val="006E2A31"/>
    <w:rsid w:val="006E2B29"/>
    <w:rsid w:val="006E34DD"/>
    <w:rsid w:val="006E3795"/>
    <w:rsid w:val="006E3798"/>
    <w:rsid w:val="006E3A9B"/>
    <w:rsid w:val="006E3AD0"/>
    <w:rsid w:val="006E3B8D"/>
    <w:rsid w:val="006E4919"/>
    <w:rsid w:val="006E53E4"/>
    <w:rsid w:val="006E5A8E"/>
    <w:rsid w:val="006E5ACA"/>
    <w:rsid w:val="006E5FC7"/>
    <w:rsid w:val="006E7316"/>
    <w:rsid w:val="006E7745"/>
    <w:rsid w:val="006E7E4C"/>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420C"/>
    <w:rsid w:val="006F467B"/>
    <w:rsid w:val="006F52FF"/>
    <w:rsid w:val="006F573D"/>
    <w:rsid w:val="006F58CF"/>
    <w:rsid w:val="006F5A9B"/>
    <w:rsid w:val="006F5C90"/>
    <w:rsid w:val="006F5DAD"/>
    <w:rsid w:val="006F5F81"/>
    <w:rsid w:val="006F6074"/>
    <w:rsid w:val="006F650A"/>
    <w:rsid w:val="006F79C7"/>
    <w:rsid w:val="006F7A90"/>
    <w:rsid w:val="006F7B27"/>
    <w:rsid w:val="0070080D"/>
    <w:rsid w:val="00701447"/>
    <w:rsid w:val="007027B0"/>
    <w:rsid w:val="00702E4C"/>
    <w:rsid w:val="00703D79"/>
    <w:rsid w:val="007046CB"/>
    <w:rsid w:val="00704AF7"/>
    <w:rsid w:val="00704D33"/>
    <w:rsid w:val="00705344"/>
    <w:rsid w:val="00705585"/>
    <w:rsid w:val="00705E13"/>
    <w:rsid w:val="007067FD"/>
    <w:rsid w:val="0070692F"/>
    <w:rsid w:val="00706F6A"/>
    <w:rsid w:val="00707506"/>
    <w:rsid w:val="00707C29"/>
    <w:rsid w:val="00707D64"/>
    <w:rsid w:val="0071030D"/>
    <w:rsid w:val="0071074F"/>
    <w:rsid w:val="00710978"/>
    <w:rsid w:val="0071113D"/>
    <w:rsid w:val="00711259"/>
    <w:rsid w:val="00711ACD"/>
    <w:rsid w:val="00711FE0"/>
    <w:rsid w:val="0071200D"/>
    <w:rsid w:val="0071222D"/>
    <w:rsid w:val="007122F7"/>
    <w:rsid w:val="00712501"/>
    <w:rsid w:val="007125F6"/>
    <w:rsid w:val="00712912"/>
    <w:rsid w:val="00712B48"/>
    <w:rsid w:val="00713330"/>
    <w:rsid w:val="00713A8B"/>
    <w:rsid w:val="00713F4F"/>
    <w:rsid w:val="007149F1"/>
    <w:rsid w:val="0071517C"/>
    <w:rsid w:val="0071524D"/>
    <w:rsid w:val="00715F53"/>
    <w:rsid w:val="007160EE"/>
    <w:rsid w:val="00717888"/>
    <w:rsid w:val="00717992"/>
    <w:rsid w:val="00717C6C"/>
    <w:rsid w:val="00717F52"/>
    <w:rsid w:val="00717F8F"/>
    <w:rsid w:val="00720F62"/>
    <w:rsid w:val="007215E5"/>
    <w:rsid w:val="00721E48"/>
    <w:rsid w:val="007222E4"/>
    <w:rsid w:val="00722325"/>
    <w:rsid w:val="00722D2A"/>
    <w:rsid w:val="00722F44"/>
    <w:rsid w:val="007233E0"/>
    <w:rsid w:val="0072391D"/>
    <w:rsid w:val="00723CB5"/>
    <w:rsid w:val="00725465"/>
    <w:rsid w:val="0072563E"/>
    <w:rsid w:val="00725837"/>
    <w:rsid w:val="00725D70"/>
    <w:rsid w:val="00726A26"/>
    <w:rsid w:val="00726BDF"/>
    <w:rsid w:val="00727916"/>
    <w:rsid w:val="00727BEB"/>
    <w:rsid w:val="0073033A"/>
    <w:rsid w:val="00730575"/>
    <w:rsid w:val="00730BF4"/>
    <w:rsid w:val="00730E16"/>
    <w:rsid w:val="00730F17"/>
    <w:rsid w:val="0073108C"/>
    <w:rsid w:val="007315B7"/>
    <w:rsid w:val="00731B90"/>
    <w:rsid w:val="00731BC6"/>
    <w:rsid w:val="007323B1"/>
    <w:rsid w:val="00732B0A"/>
    <w:rsid w:val="00732FC8"/>
    <w:rsid w:val="0073322A"/>
    <w:rsid w:val="007335A4"/>
    <w:rsid w:val="00733800"/>
    <w:rsid w:val="00733A6F"/>
    <w:rsid w:val="00733AE1"/>
    <w:rsid w:val="00733BEA"/>
    <w:rsid w:val="0073425C"/>
    <w:rsid w:val="007355DB"/>
    <w:rsid w:val="00736699"/>
    <w:rsid w:val="00736D55"/>
    <w:rsid w:val="00737287"/>
    <w:rsid w:val="00740396"/>
    <w:rsid w:val="007409BF"/>
    <w:rsid w:val="00740BC8"/>
    <w:rsid w:val="00741140"/>
    <w:rsid w:val="00741146"/>
    <w:rsid w:val="007415EB"/>
    <w:rsid w:val="00741BD0"/>
    <w:rsid w:val="007423F2"/>
    <w:rsid w:val="00742989"/>
    <w:rsid w:val="00742C76"/>
    <w:rsid w:val="00742E6E"/>
    <w:rsid w:val="0074372A"/>
    <w:rsid w:val="00743D38"/>
    <w:rsid w:val="00744C33"/>
    <w:rsid w:val="00744C98"/>
    <w:rsid w:val="00745030"/>
    <w:rsid w:val="00745095"/>
    <w:rsid w:val="0074545A"/>
    <w:rsid w:val="0074579E"/>
    <w:rsid w:val="00745BE0"/>
    <w:rsid w:val="007462D2"/>
    <w:rsid w:val="007465B4"/>
    <w:rsid w:val="00746725"/>
    <w:rsid w:val="00746FA7"/>
    <w:rsid w:val="00747144"/>
    <w:rsid w:val="00747D1D"/>
    <w:rsid w:val="00747D73"/>
    <w:rsid w:val="00747DE4"/>
    <w:rsid w:val="00747E27"/>
    <w:rsid w:val="00747E34"/>
    <w:rsid w:val="00747FCC"/>
    <w:rsid w:val="0075040F"/>
    <w:rsid w:val="007505A9"/>
    <w:rsid w:val="00750C38"/>
    <w:rsid w:val="00751572"/>
    <w:rsid w:val="00751D70"/>
    <w:rsid w:val="00751E07"/>
    <w:rsid w:val="00752223"/>
    <w:rsid w:val="007523FC"/>
    <w:rsid w:val="007527C5"/>
    <w:rsid w:val="00753053"/>
    <w:rsid w:val="007531A7"/>
    <w:rsid w:val="00753221"/>
    <w:rsid w:val="00753456"/>
    <w:rsid w:val="00753B2B"/>
    <w:rsid w:val="0075434F"/>
    <w:rsid w:val="007545F0"/>
    <w:rsid w:val="00754601"/>
    <w:rsid w:val="007547C3"/>
    <w:rsid w:val="00754AFA"/>
    <w:rsid w:val="0075642E"/>
    <w:rsid w:val="007565A2"/>
    <w:rsid w:val="00757428"/>
    <w:rsid w:val="0075757B"/>
    <w:rsid w:val="00757632"/>
    <w:rsid w:val="00760330"/>
    <w:rsid w:val="0076054A"/>
    <w:rsid w:val="007607BB"/>
    <w:rsid w:val="00760C10"/>
    <w:rsid w:val="007613DC"/>
    <w:rsid w:val="00761572"/>
    <w:rsid w:val="00761C79"/>
    <w:rsid w:val="00761DB6"/>
    <w:rsid w:val="00763368"/>
    <w:rsid w:val="007634CF"/>
    <w:rsid w:val="00763A55"/>
    <w:rsid w:val="00763BAD"/>
    <w:rsid w:val="00763DB2"/>
    <w:rsid w:val="00764027"/>
    <w:rsid w:val="007643C3"/>
    <w:rsid w:val="00764A72"/>
    <w:rsid w:val="00764D06"/>
    <w:rsid w:val="007658CF"/>
    <w:rsid w:val="00765A60"/>
    <w:rsid w:val="0076659F"/>
    <w:rsid w:val="00766762"/>
    <w:rsid w:val="00766BE7"/>
    <w:rsid w:val="00766DD2"/>
    <w:rsid w:val="00767AB7"/>
    <w:rsid w:val="007700D3"/>
    <w:rsid w:val="00770F9F"/>
    <w:rsid w:val="00771119"/>
    <w:rsid w:val="0077139B"/>
    <w:rsid w:val="0077197C"/>
    <w:rsid w:val="00771FD9"/>
    <w:rsid w:val="00772647"/>
    <w:rsid w:val="007745E1"/>
    <w:rsid w:val="0077463E"/>
    <w:rsid w:val="007746F0"/>
    <w:rsid w:val="007747FD"/>
    <w:rsid w:val="00774A28"/>
    <w:rsid w:val="00774C89"/>
    <w:rsid w:val="00775084"/>
    <w:rsid w:val="0077531C"/>
    <w:rsid w:val="007759F0"/>
    <w:rsid w:val="00775B79"/>
    <w:rsid w:val="00775C79"/>
    <w:rsid w:val="00775E46"/>
    <w:rsid w:val="0077606A"/>
    <w:rsid w:val="007765CA"/>
    <w:rsid w:val="00776887"/>
    <w:rsid w:val="00776A5C"/>
    <w:rsid w:val="007771DB"/>
    <w:rsid w:val="0077759D"/>
    <w:rsid w:val="00777BFB"/>
    <w:rsid w:val="00777D30"/>
    <w:rsid w:val="00781152"/>
    <w:rsid w:val="007811A3"/>
    <w:rsid w:val="007817D6"/>
    <w:rsid w:val="00781A85"/>
    <w:rsid w:val="00781CC8"/>
    <w:rsid w:val="00782287"/>
    <w:rsid w:val="0078240A"/>
    <w:rsid w:val="007825D4"/>
    <w:rsid w:val="0078260C"/>
    <w:rsid w:val="007829D7"/>
    <w:rsid w:val="00783A8D"/>
    <w:rsid w:val="00784130"/>
    <w:rsid w:val="00785210"/>
    <w:rsid w:val="00785452"/>
    <w:rsid w:val="00785A31"/>
    <w:rsid w:val="00786EA1"/>
    <w:rsid w:val="0078747E"/>
    <w:rsid w:val="007879AB"/>
    <w:rsid w:val="00787AD2"/>
    <w:rsid w:val="00787C67"/>
    <w:rsid w:val="00787CC2"/>
    <w:rsid w:val="00787F0F"/>
    <w:rsid w:val="00787F96"/>
    <w:rsid w:val="00790FFA"/>
    <w:rsid w:val="0079133B"/>
    <w:rsid w:val="007913A2"/>
    <w:rsid w:val="007919FF"/>
    <w:rsid w:val="007924E8"/>
    <w:rsid w:val="00792BE3"/>
    <w:rsid w:val="00793C8B"/>
    <w:rsid w:val="00794296"/>
    <w:rsid w:val="00794327"/>
    <w:rsid w:val="00794CAF"/>
    <w:rsid w:val="00795CD7"/>
    <w:rsid w:val="00795F92"/>
    <w:rsid w:val="007967BA"/>
    <w:rsid w:val="007970D3"/>
    <w:rsid w:val="007972CA"/>
    <w:rsid w:val="007972D9"/>
    <w:rsid w:val="007977DF"/>
    <w:rsid w:val="007979E5"/>
    <w:rsid w:val="00797F45"/>
    <w:rsid w:val="007A02C4"/>
    <w:rsid w:val="007A0336"/>
    <w:rsid w:val="007A0A49"/>
    <w:rsid w:val="007A0CFF"/>
    <w:rsid w:val="007A11C6"/>
    <w:rsid w:val="007A1BCC"/>
    <w:rsid w:val="007A1F82"/>
    <w:rsid w:val="007A2170"/>
    <w:rsid w:val="007A28EA"/>
    <w:rsid w:val="007A2985"/>
    <w:rsid w:val="007A2A68"/>
    <w:rsid w:val="007A2BFE"/>
    <w:rsid w:val="007A2E64"/>
    <w:rsid w:val="007A3215"/>
    <w:rsid w:val="007A3480"/>
    <w:rsid w:val="007A35D2"/>
    <w:rsid w:val="007A3B90"/>
    <w:rsid w:val="007A43E1"/>
    <w:rsid w:val="007A5B2C"/>
    <w:rsid w:val="007A6392"/>
    <w:rsid w:val="007A65EC"/>
    <w:rsid w:val="007A6BE5"/>
    <w:rsid w:val="007A71CC"/>
    <w:rsid w:val="007A79A4"/>
    <w:rsid w:val="007A7F6D"/>
    <w:rsid w:val="007B0091"/>
    <w:rsid w:val="007B03BC"/>
    <w:rsid w:val="007B108F"/>
    <w:rsid w:val="007B1475"/>
    <w:rsid w:val="007B191B"/>
    <w:rsid w:val="007B257B"/>
    <w:rsid w:val="007B30CA"/>
    <w:rsid w:val="007B3530"/>
    <w:rsid w:val="007B3A4B"/>
    <w:rsid w:val="007B3ACC"/>
    <w:rsid w:val="007B4366"/>
    <w:rsid w:val="007B4498"/>
    <w:rsid w:val="007B4D91"/>
    <w:rsid w:val="007B5129"/>
    <w:rsid w:val="007B5177"/>
    <w:rsid w:val="007B5596"/>
    <w:rsid w:val="007B5AB8"/>
    <w:rsid w:val="007B5D0F"/>
    <w:rsid w:val="007B6724"/>
    <w:rsid w:val="007B70A3"/>
    <w:rsid w:val="007B7326"/>
    <w:rsid w:val="007B73A4"/>
    <w:rsid w:val="007B760C"/>
    <w:rsid w:val="007B7E7F"/>
    <w:rsid w:val="007C003C"/>
    <w:rsid w:val="007C0409"/>
    <w:rsid w:val="007C1BDE"/>
    <w:rsid w:val="007C1E53"/>
    <w:rsid w:val="007C2126"/>
    <w:rsid w:val="007C2294"/>
    <w:rsid w:val="007C2332"/>
    <w:rsid w:val="007C28AC"/>
    <w:rsid w:val="007C2D01"/>
    <w:rsid w:val="007C2D6F"/>
    <w:rsid w:val="007C30C6"/>
    <w:rsid w:val="007C3240"/>
    <w:rsid w:val="007C398D"/>
    <w:rsid w:val="007C3CDE"/>
    <w:rsid w:val="007C412A"/>
    <w:rsid w:val="007C41CF"/>
    <w:rsid w:val="007C4332"/>
    <w:rsid w:val="007C440E"/>
    <w:rsid w:val="007C457F"/>
    <w:rsid w:val="007C57DA"/>
    <w:rsid w:val="007C68F9"/>
    <w:rsid w:val="007C6EFC"/>
    <w:rsid w:val="007C7812"/>
    <w:rsid w:val="007C7F7C"/>
    <w:rsid w:val="007D0C93"/>
    <w:rsid w:val="007D1038"/>
    <w:rsid w:val="007D17B6"/>
    <w:rsid w:val="007D1D44"/>
    <w:rsid w:val="007D2AA2"/>
    <w:rsid w:val="007D2AB8"/>
    <w:rsid w:val="007D2AF0"/>
    <w:rsid w:val="007D33C8"/>
    <w:rsid w:val="007D389C"/>
    <w:rsid w:val="007D39E8"/>
    <w:rsid w:val="007D3B04"/>
    <w:rsid w:val="007D4C39"/>
    <w:rsid w:val="007D524B"/>
    <w:rsid w:val="007D540A"/>
    <w:rsid w:val="007D594D"/>
    <w:rsid w:val="007D65E4"/>
    <w:rsid w:val="007D7ABC"/>
    <w:rsid w:val="007D7B23"/>
    <w:rsid w:val="007D7E79"/>
    <w:rsid w:val="007E07D9"/>
    <w:rsid w:val="007E0B2A"/>
    <w:rsid w:val="007E0C88"/>
    <w:rsid w:val="007E159E"/>
    <w:rsid w:val="007E1E9A"/>
    <w:rsid w:val="007E26AC"/>
    <w:rsid w:val="007E2FEA"/>
    <w:rsid w:val="007E35B0"/>
    <w:rsid w:val="007E36BD"/>
    <w:rsid w:val="007E3F4D"/>
    <w:rsid w:val="007E4D99"/>
    <w:rsid w:val="007E518A"/>
    <w:rsid w:val="007E78F9"/>
    <w:rsid w:val="007E7C02"/>
    <w:rsid w:val="007E7E94"/>
    <w:rsid w:val="007E7F01"/>
    <w:rsid w:val="007F02E3"/>
    <w:rsid w:val="007F052E"/>
    <w:rsid w:val="007F060A"/>
    <w:rsid w:val="007F111D"/>
    <w:rsid w:val="007F17EC"/>
    <w:rsid w:val="007F1DF1"/>
    <w:rsid w:val="007F2329"/>
    <w:rsid w:val="007F2F03"/>
    <w:rsid w:val="007F360C"/>
    <w:rsid w:val="007F3C89"/>
    <w:rsid w:val="007F3F32"/>
    <w:rsid w:val="007F49DD"/>
    <w:rsid w:val="007F511F"/>
    <w:rsid w:val="007F55E1"/>
    <w:rsid w:val="007F5ACF"/>
    <w:rsid w:val="007F6306"/>
    <w:rsid w:val="007F630F"/>
    <w:rsid w:val="007F6731"/>
    <w:rsid w:val="007F696D"/>
    <w:rsid w:val="007F706B"/>
    <w:rsid w:val="007F715A"/>
    <w:rsid w:val="007F77DB"/>
    <w:rsid w:val="007F783D"/>
    <w:rsid w:val="008000BA"/>
    <w:rsid w:val="00800446"/>
    <w:rsid w:val="00801669"/>
    <w:rsid w:val="0080190B"/>
    <w:rsid w:val="008020FE"/>
    <w:rsid w:val="008027F5"/>
    <w:rsid w:val="00802B9E"/>
    <w:rsid w:val="00802FA3"/>
    <w:rsid w:val="008032F4"/>
    <w:rsid w:val="00804411"/>
    <w:rsid w:val="00804421"/>
    <w:rsid w:val="00804C62"/>
    <w:rsid w:val="00804DFC"/>
    <w:rsid w:val="008051F9"/>
    <w:rsid w:val="00805419"/>
    <w:rsid w:val="008058D8"/>
    <w:rsid w:val="0080603C"/>
    <w:rsid w:val="00806E0D"/>
    <w:rsid w:val="00807289"/>
    <w:rsid w:val="008073A4"/>
    <w:rsid w:val="008076B0"/>
    <w:rsid w:val="0080780E"/>
    <w:rsid w:val="00807B0D"/>
    <w:rsid w:val="00807BDA"/>
    <w:rsid w:val="00807C42"/>
    <w:rsid w:val="00807E61"/>
    <w:rsid w:val="00807E6D"/>
    <w:rsid w:val="00807F63"/>
    <w:rsid w:val="008101E8"/>
    <w:rsid w:val="00810214"/>
    <w:rsid w:val="00810977"/>
    <w:rsid w:val="00810C1F"/>
    <w:rsid w:val="008111F4"/>
    <w:rsid w:val="0081184C"/>
    <w:rsid w:val="0081197B"/>
    <w:rsid w:val="00811A60"/>
    <w:rsid w:val="008120BD"/>
    <w:rsid w:val="0081226F"/>
    <w:rsid w:val="00812716"/>
    <w:rsid w:val="008127F6"/>
    <w:rsid w:val="00812A06"/>
    <w:rsid w:val="00812B95"/>
    <w:rsid w:val="00812CF9"/>
    <w:rsid w:val="008131AD"/>
    <w:rsid w:val="008132CE"/>
    <w:rsid w:val="0081487B"/>
    <w:rsid w:val="00814C9C"/>
    <w:rsid w:val="00814E0D"/>
    <w:rsid w:val="008155E8"/>
    <w:rsid w:val="00816144"/>
    <w:rsid w:val="008162C7"/>
    <w:rsid w:val="00816498"/>
    <w:rsid w:val="00816985"/>
    <w:rsid w:val="00816B8A"/>
    <w:rsid w:val="00817568"/>
    <w:rsid w:val="00817692"/>
    <w:rsid w:val="00817731"/>
    <w:rsid w:val="00817753"/>
    <w:rsid w:val="0082037A"/>
    <w:rsid w:val="0082045E"/>
    <w:rsid w:val="0082093F"/>
    <w:rsid w:val="0082095B"/>
    <w:rsid w:val="008209F3"/>
    <w:rsid w:val="008217D7"/>
    <w:rsid w:val="008228F6"/>
    <w:rsid w:val="0082314D"/>
    <w:rsid w:val="008245E5"/>
    <w:rsid w:val="00824B49"/>
    <w:rsid w:val="00825C0F"/>
    <w:rsid w:val="00825CA6"/>
    <w:rsid w:val="00826084"/>
    <w:rsid w:val="00826199"/>
    <w:rsid w:val="0082653C"/>
    <w:rsid w:val="00826581"/>
    <w:rsid w:val="00827298"/>
    <w:rsid w:val="0082782F"/>
    <w:rsid w:val="00830272"/>
    <w:rsid w:val="00830474"/>
    <w:rsid w:val="008311FE"/>
    <w:rsid w:val="0083193F"/>
    <w:rsid w:val="00831B1F"/>
    <w:rsid w:val="00831C4F"/>
    <w:rsid w:val="00831D14"/>
    <w:rsid w:val="00831ECA"/>
    <w:rsid w:val="0083201E"/>
    <w:rsid w:val="008334DA"/>
    <w:rsid w:val="008337D9"/>
    <w:rsid w:val="00834574"/>
    <w:rsid w:val="0083467C"/>
    <w:rsid w:val="00834B88"/>
    <w:rsid w:val="00834BFF"/>
    <w:rsid w:val="008353A2"/>
    <w:rsid w:val="008356A6"/>
    <w:rsid w:val="008356D0"/>
    <w:rsid w:val="00835A19"/>
    <w:rsid w:val="008361A6"/>
    <w:rsid w:val="00836450"/>
    <w:rsid w:val="008369ED"/>
    <w:rsid w:val="00836FCE"/>
    <w:rsid w:val="00837A14"/>
    <w:rsid w:val="00837C12"/>
    <w:rsid w:val="00840128"/>
    <w:rsid w:val="008408B2"/>
    <w:rsid w:val="00842844"/>
    <w:rsid w:val="00842B8A"/>
    <w:rsid w:val="00842BA7"/>
    <w:rsid w:val="00843052"/>
    <w:rsid w:val="008437A1"/>
    <w:rsid w:val="008437FE"/>
    <w:rsid w:val="00843C05"/>
    <w:rsid w:val="00844978"/>
    <w:rsid w:val="00844A8B"/>
    <w:rsid w:val="008454E8"/>
    <w:rsid w:val="008459E1"/>
    <w:rsid w:val="008463AC"/>
    <w:rsid w:val="00846552"/>
    <w:rsid w:val="0084692E"/>
    <w:rsid w:val="00846C5A"/>
    <w:rsid w:val="008470AE"/>
    <w:rsid w:val="0084712E"/>
    <w:rsid w:val="008471F2"/>
    <w:rsid w:val="00847280"/>
    <w:rsid w:val="0084795E"/>
    <w:rsid w:val="00847B5C"/>
    <w:rsid w:val="00850B26"/>
    <w:rsid w:val="008514B4"/>
    <w:rsid w:val="008516FF"/>
    <w:rsid w:val="0085197F"/>
    <w:rsid w:val="00851D11"/>
    <w:rsid w:val="00851E88"/>
    <w:rsid w:val="00852DB5"/>
    <w:rsid w:val="00853B1D"/>
    <w:rsid w:val="00853CAC"/>
    <w:rsid w:val="00854207"/>
    <w:rsid w:val="00854501"/>
    <w:rsid w:val="00854785"/>
    <w:rsid w:val="008555BB"/>
    <w:rsid w:val="008559A0"/>
    <w:rsid w:val="00855A18"/>
    <w:rsid w:val="0085776E"/>
    <w:rsid w:val="00857D62"/>
    <w:rsid w:val="00857D76"/>
    <w:rsid w:val="00860268"/>
    <w:rsid w:val="00860A0A"/>
    <w:rsid w:val="00860B11"/>
    <w:rsid w:val="008612AE"/>
    <w:rsid w:val="008612EB"/>
    <w:rsid w:val="0086146B"/>
    <w:rsid w:val="00861D7B"/>
    <w:rsid w:val="00861EC7"/>
    <w:rsid w:val="00862F05"/>
    <w:rsid w:val="00863478"/>
    <w:rsid w:val="008634CC"/>
    <w:rsid w:val="00863BED"/>
    <w:rsid w:val="0086436E"/>
    <w:rsid w:val="00864475"/>
    <w:rsid w:val="00865A4D"/>
    <w:rsid w:val="00866DCE"/>
    <w:rsid w:val="00867646"/>
    <w:rsid w:val="00867893"/>
    <w:rsid w:val="00867909"/>
    <w:rsid w:val="00867D16"/>
    <w:rsid w:val="008701F5"/>
    <w:rsid w:val="008709AD"/>
    <w:rsid w:val="00871294"/>
    <w:rsid w:val="00871757"/>
    <w:rsid w:val="00871FDF"/>
    <w:rsid w:val="00873F2E"/>
    <w:rsid w:val="008749B5"/>
    <w:rsid w:val="008752C3"/>
    <w:rsid w:val="008759EE"/>
    <w:rsid w:val="00875A78"/>
    <w:rsid w:val="00875A9C"/>
    <w:rsid w:val="00875B74"/>
    <w:rsid w:val="00875CCE"/>
    <w:rsid w:val="00875D09"/>
    <w:rsid w:val="008761C0"/>
    <w:rsid w:val="0087631D"/>
    <w:rsid w:val="0087645F"/>
    <w:rsid w:val="00876D4E"/>
    <w:rsid w:val="00877432"/>
    <w:rsid w:val="00877978"/>
    <w:rsid w:val="00877CBE"/>
    <w:rsid w:val="00880215"/>
    <w:rsid w:val="00880D61"/>
    <w:rsid w:val="00880E29"/>
    <w:rsid w:val="00880EFE"/>
    <w:rsid w:val="00880FAB"/>
    <w:rsid w:val="008811C2"/>
    <w:rsid w:val="008814DA"/>
    <w:rsid w:val="008814E2"/>
    <w:rsid w:val="00881B8F"/>
    <w:rsid w:val="00881D12"/>
    <w:rsid w:val="0088237C"/>
    <w:rsid w:val="0088279D"/>
    <w:rsid w:val="00882C1B"/>
    <w:rsid w:val="00882DC2"/>
    <w:rsid w:val="00882ED6"/>
    <w:rsid w:val="0088300A"/>
    <w:rsid w:val="00883540"/>
    <w:rsid w:val="008848D4"/>
    <w:rsid w:val="00884A73"/>
    <w:rsid w:val="00884FCD"/>
    <w:rsid w:val="00885701"/>
    <w:rsid w:val="00885C8A"/>
    <w:rsid w:val="00885EC5"/>
    <w:rsid w:val="00886271"/>
    <w:rsid w:val="008871BD"/>
    <w:rsid w:val="00887705"/>
    <w:rsid w:val="00887912"/>
    <w:rsid w:val="00887D56"/>
    <w:rsid w:val="00890153"/>
    <w:rsid w:val="008902D1"/>
    <w:rsid w:val="00890314"/>
    <w:rsid w:val="00890B57"/>
    <w:rsid w:val="00890F69"/>
    <w:rsid w:val="00891160"/>
    <w:rsid w:val="00891182"/>
    <w:rsid w:val="008916AB"/>
    <w:rsid w:val="0089170F"/>
    <w:rsid w:val="00891925"/>
    <w:rsid w:val="00891B69"/>
    <w:rsid w:val="0089268A"/>
    <w:rsid w:val="00892A7B"/>
    <w:rsid w:val="00892F23"/>
    <w:rsid w:val="0089338E"/>
    <w:rsid w:val="008933BC"/>
    <w:rsid w:val="008933C9"/>
    <w:rsid w:val="00893699"/>
    <w:rsid w:val="00893960"/>
    <w:rsid w:val="00893BFE"/>
    <w:rsid w:val="00893C8F"/>
    <w:rsid w:val="008942F8"/>
    <w:rsid w:val="00894624"/>
    <w:rsid w:val="00894693"/>
    <w:rsid w:val="008948FC"/>
    <w:rsid w:val="00894C44"/>
    <w:rsid w:val="0089532B"/>
    <w:rsid w:val="00895A1A"/>
    <w:rsid w:val="00896C48"/>
    <w:rsid w:val="00896CB3"/>
    <w:rsid w:val="008971AD"/>
    <w:rsid w:val="00897688"/>
    <w:rsid w:val="00897AF0"/>
    <w:rsid w:val="00897E6E"/>
    <w:rsid w:val="00897FB8"/>
    <w:rsid w:val="008A0D3E"/>
    <w:rsid w:val="008A13EF"/>
    <w:rsid w:val="008A1DBD"/>
    <w:rsid w:val="008A2DAA"/>
    <w:rsid w:val="008A2F45"/>
    <w:rsid w:val="008A3185"/>
    <w:rsid w:val="008A3290"/>
    <w:rsid w:val="008A33B5"/>
    <w:rsid w:val="008A36ED"/>
    <w:rsid w:val="008A4E80"/>
    <w:rsid w:val="008A54E9"/>
    <w:rsid w:val="008A5BCB"/>
    <w:rsid w:val="008A63B8"/>
    <w:rsid w:val="008A6552"/>
    <w:rsid w:val="008A71F0"/>
    <w:rsid w:val="008A71F2"/>
    <w:rsid w:val="008A7296"/>
    <w:rsid w:val="008A79A6"/>
    <w:rsid w:val="008A7C39"/>
    <w:rsid w:val="008B01F7"/>
    <w:rsid w:val="008B0686"/>
    <w:rsid w:val="008B0FF0"/>
    <w:rsid w:val="008B20F7"/>
    <w:rsid w:val="008B270C"/>
    <w:rsid w:val="008B347A"/>
    <w:rsid w:val="008B35A5"/>
    <w:rsid w:val="008B3EC9"/>
    <w:rsid w:val="008B416F"/>
    <w:rsid w:val="008B41E6"/>
    <w:rsid w:val="008B48C6"/>
    <w:rsid w:val="008B5249"/>
    <w:rsid w:val="008B5633"/>
    <w:rsid w:val="008B5789"/>
    <w:rsid w:val="008B5853"/>
    <w:rsid w:val="008B678D"/>
    <w:rsid w:val="008B6E2C"/>
    <w:rsid w:val="008B7277"/>
    <w:rsid w:val="008B73F5"/>
    <w:rsid w:val="008B7A92"/>
    <w:rsid w:val="008B7C80"/>
    <w:rsid w:val="008B7CEC"/>
    <w:rsid w:val="008C015A"/>
    <w:rsid w:val="008C01A2"/>
    <w:rsid w:val="008C26FA"/>
    <w:rsid w:val="008C2F59"/>
    <w:rsid w:val="008C310C"/>
    <w:rsid w:val="008C3403"/>
    <w:rsid w:val="008C344A"/>
    <w:rsid w:val="008C35D5"/>
    <w:rsid w:val="008C392E"/>
    <w:rsid w:val="008C3C97"/>
    <w:rsid w:val="008C3D2E"/>
    <w:rsid w:val="008C3DA2"/>
    <w:rsid w:val="008C5082"/>
    <w:rsid w:val="008C5124"/>
    <w:rsid w:val="008C57D1"/>
    <w:rsid w:val="008C5C38"/>
    <w:rsid w:val="008C5E5D"/>
    <w:rsid w:val="008C71C2"/>
    <w:rsid w:val="008D01F8"/>
    <w:rsid w:val="008D034A"/>
    <w:rsid w:val="008D0487"/>
    <w:rsid w:val="008D105D"/>
    <w:rsid w:val="008D12D6"/>
    <w:rsid w:val="008D256D"/>
    <w:rsid w:val="008D2AD7"/>
    <w:rsid w:val="008D2D58"/>
    <w:rsid w:val="008D3898"/>
    <w:rsid w:val="008D49B9"/>
    <w:rsid w:val="008D58B0"/>
    <w:rsid w:val="008D5EBA"/>
    <w:rsid w:val="008D605A"/>
    <w:rsid w:val="008D6283"/>
    <w:rsid w:val="008D635C"/>
    <w:rsid w:val="008D643D"/>
    <w:rsid w:val="008D681F"/>
    <w:rsid w:val="008D6E9B"/>
    <w:rsid w:val="008D7037"/>
    <w:rsid w:val="008D70C0"/>
    <w:rsid w:val="008D7198"/>
    <w:rsid w:val="008D71D0"/>
    <w:rsid w:val="008D724C"/>
    <w:rsid w:val="008D72D4"/>
    <w:rsid w:val="008D76F4"/>
    <w:rsid w:val="008D7AE6"/>
    <w:rsid w:val="008D7B0D"/>
    <w:rsid w:val="008E04D5"/>
    <w:rsid w:val="008E0910"/>
    <w:rsid w:val="008E0E0C"/>
    <w:rsid w:val="008E19B2"/>
    <w:rsid w:val="008E297A"/>
    <w:rsid w:val="008E2BF1"/>
    <w:rsid w:val="008E319D"/>
    <w:rsid w:val="008E397A"/>
    <w:rsid w:val="008E42AF"/>
    <w:rsid w:val="008E49A1"/>
    <w:rsid w:val="008E49B1"/>
    <w:rsid w:val="008E4E79"/>
    <w:rsid w:val="008E4F23"/>
    <w:rsid w:val="008E5078"/>
    <w:rsid w:val="008E599D"/>
    <w:rsid w:val="008E6732"/>
    <w:rsid w:val="008E6B4E"/>
    <w:rsid w:val="008E6D6E"/>
    <w:rsid w:val="008E786B"/>
    <w:rsid w:val="008E7F65"/>
    <w:rsid w:val="008F039E"/>
    <w:rsid w:val="008F04E4"/>
    <w:rsid w:val="008F0665"/>
    <w:rsid w:val="008F0743"/>
    <w:rsid w:val="008F094B"/>
    <w:rsid w:val="008F097E"/>
    <w:rsid w:val="008F09E0"/>
    <w:rsid w:val="008F1675"/>
    <w:rsid w:val="008F1896"/>
    <w:rsid w:val="008F1A2A"/>
    <w:rsid w:val="008F1CEC"/>
    <w:rsid w:val="008F20D3"/>
    <w:rsid w:val="008F246F"/>
    <w:rsid w:val="008F253D"/>
    <w:rsid w:val="008F2F0F"/>
    <w:rsid w:val="008F3B3A"/>
    <w:rsid w:val="008F447D"/>
    <w:rsid w:val="008F4652"/>
    <w:rsid w:val="008F4BE8"/>
    <w:rsid w:val="008F4E3E"/>
    <w:rsid w:val="008F5335"/>
    <w:rsid w:val="008F5820"/>
    <w:rsid w:val="008F68AE"/>
    <w:rsid w:val="008F6AA8"/>
    <w:rsid w:val="008F7660"/>
    <w:rsid w:val="008F77CA"/>
    <w:rsid w:val="008F77D0"/>
    <w:rsid w:val="008F785B"/>
    <w:rsid w:val="008F7A24"/>
    <w:rsid w:val="009006D3"/>
    <w:rsid w:val="009009EE"/>
    <w:rsid w:val="00900EDE"/>
    <w:rsid w:val="00901694"/>
    <w:rsid w:val="00901793"/>
    <w:rsid w:val="00901FA0"/>
    <w:rsid w:val="00902242"/>
    <w:rsid w:val="00902B98"/>
    <w:rsid w:val="00904227"/>
    <w:rsid w:val="00904873"/>
    <w:rsid w:val="00904A51"/>
    <w:rsid w:val="00904CC5"/>
    <w:rsid w:val="00904DFF"/>
    <w:rsid w:val="009058DA"/>
    <w:rsid w:val="00910746"/>
    <w:rsid w:val="009111C2"/>
    <w:rsid w:val="00911C4E"/>
    <w:rsid w:val="00912112"/>
    <w:rsid w:val="009124C6"/>
    <w:rsid w:val="0091280F"/>
    <w:rsid w:val="00912C2E"/>
    <w:rsid w:val="00912D52"/>
    <w:rsid w:val="00913632"/>
    <w:rsid w:val="00913781"/>
    <w:rsid w:val="00913CE4"/>
    <w:rsid w:val="00914291"/>
    <w:rsid w:val="009155C7"/>
    <w:rsid w:val="0091564E"/>
    <w:rsid w:val="00915AB2"/>
    <w:rsid w:val="00915B33"/>
    <w:rsid w:val="0091633E"/>
    <w:rsid w:val="00916AC5"/>
    <w:rsid w:val="00916F29"/>
    <w:rsid w:val="009176AE"/>
    <w:rsid w:val="00917BE6"/>
    <w:rsid w:val="009201B7"/>
    <w:rsid w:val="009203EB"/>
    <w:rsid w:val="009215C4"/>
    <w:rsid w:val="00921D77"/>
    <w:rsid w:val="00921E9A"/>
    <w:rsid w:val="0092237F"/>
    <w:rsid w:val="0092258D"/>
    <w:rsid w:val="009225C9"/>
    <w:rsid w:val="009225CA"/>
    <w:rsid w:val="00922C0F"/>
    <w:rsid w:val="00923626"/>
    <w:rsid w:val="009242D7"/>
    <w:rsid w:val="00924581"/>
    <w:rsid w:val="009248D5"/>
    <w:rsid w:val="0092497C"/>
    <w:rsid w:val="009249F0"/>
    <w:rsid w:val="00924E92"/>
    <w:rsid w:val="00925AF1"/>
    <w:rsid w:val="00925AF9"/>
    <w:rsid w:val="00926833"/>
    <w:rsid w:val="0092757D"/>
    <w:rsid w:val="00927B77"/>
    <w:rsid w:val="00927B8D"/>
    <w:rsid w:val="00927F8A"/>
    <w:rsid w:val="00931C5C"/>
    <w:rsid w:val="00931CE9"/>
    <w:rsid w:val="00931DEF"/>
    <w:rsid w:val="009322B9"/>
    <w:rsid w:val="00932A7D"/>
    <w:rsid w:val="00932F20"/>
    <w:rsid w:val="009330F8"/>
    <w:rsid w:val="009336B1"/>
    <w:rsid w:val="00934502"/>
    <w:rsid w:val="0093455F"/>
    <w:rsid w:val="0093492B"/>
    <w:rsid w:val="009349CC"/>
    <w:rsid w:val="00934D36"/>
    <w:rsid w:val="00934D94"/>
    <w:rsid w:val="009357E3"/>
    <w:rsid w:val="00936167"/>
    <w:rsid w:val="009363DE"/>
    <w:rsid w:val="00936B13"/>
    <w:rsid w:val="009370CF"/>
    <w:rsid w:val="00937540"/>
    <w:rsid w:val="0093783E"/>
    <w:rsid w:val="00937EBE"/>
    <w:rsid w:val="00937FE2"/>
    <w:rsid w:val="00940830"/>
    <w:rsid w:val="009408B2"/>
    <w:rsid w:val="00940C91"/>
    <w:rsid w:val="00940C93"/>
    <w:rsid w:val="00941505"/>
    <w:rsid w:val="00941979"/>
    <w:rsid w:val="00941E03"/>
    <w:rsid w:val="00942CD0"/>
    <w:rsid w:val="00942CE0"/>
    <w:rsid w:val="00942D85"/>
    <w:rsid w:val="00943175"/>
    <w:rsid w:val="00943AB7"/>
    <w:rsid w:val="00943D1C"/>
    <w:rsid w:val="00943EC3"/>
    <w:rsid w:val="00944988"/>
    <w:rsid w:val="0094568A"/>
    <w:rsid w:val="0094584C"/>
    <w:rsid w:val="009459E1"/>
    <w:rsid w:val="00945DD4"/>
    <w:rsid w:val="00946291"/>
    <w:rsid w:val="0094637A"/>
    <w:rsid w:val="009469A2"/>
    <w:rsid w:val="00946CA1"/>
    <w:rsid w:val="00946D1A"/>
    <w:rsid w:val="00946F36"/>
    <w:rsid w:val="009474A0"/>
    <w:rsid w:val="00947AAE"/>
    <w:rsid w:val="00950912"/>
    <w:rsid w:val="0095171E"/>
    <w:rsid w:val="00951D02"/>
    <w:rsid w:val="00951D49"/>
    <w:rsid w:val="00951D96"/>
    <w:rsid w:val="009525A9"/>
    <w:rsid w:val="0095291E"/>
    <w:rsid w:val="00952B85"/>
    <w:rsid w:val="00952B9D"/>
    <w:rsid w:val="009530D4"/>
    <w:rsid w:val="009533A0"/>
    <w:rsid w:val="0095342F"/>
    <w:rsid w:val="00953671"/>
    <w:rsid w:val="0095393D"/>
    <w:rsid w:val="009542C1"/>
    <w:rsid w:val="009544EE"/>
    <w:rsid w:val="009559B2"/>
    <w:rsid w:val="0095670E"/>
    <w:rsid w:val="009568F1"/>
    <w:rsid w:val="009569A3"/>
    <w:rsid w:val="0096069D"/>
    <w:rsid w:val="00960D18"/>
    <w:rsid w:val="00960D2C"/>
    <w:rsid w:val="00960DC7"/>
    <w:rsid w:val="009611EF"/>
    <w:rsid w:val="009613F6"/>
    <w:rsid w:val="009616ED"/>
    <w:rsid w:val="009618E4"/>
    <w:rsid w:val="00962269"/>
    <w:rsid w:val="00962DC1"/>
    <w:rsid w:val="0096378F"/>
    <w:rsid w:val="00964467"/>
    <w:rsid w:val="009649F4"/>
    <w:rsid w:val="00964DFA"/>
    <w:rsid w:val="009652A2"/>
    <w:rsid w:val="00965303"/>
    <w:rsid w:val="009653CF"/>
    <w:rsid w:val="00965DB7"/>
    <w:rsid w:val="009661C7"/>
    <w:rsid w:val="009667B9"/>
    <w:rsid w:val="00967CC6"/>
    <w:rsid w:val="00970770"/>
    <w:rsid w:val="009708B6"/>
    <w:rsid w:val="00970AE8"/>
    <w:rsid w:val="00970D51"/>
    <w:rsid w:val="00970E47"/>
    <w:rsid w:val="009714E0"/>
    <w:rsid w:val="00971519"/>
    <w:rsid w:val="009718D8"/>
    <w:rsid w:val="009723D6"/>
    <w:rsid w:val="009724D3"/>
    <w:rsid w:val="009725CA"/>
    <w:rsid w:val="00972999"/>
    <w:rsid w:val="00972D44"/>
    <w:rsid w:val="009732EB"/>
    <w:rsid w:val="00973536"/>
    <w:rsid w:val="00974969"/>
    <w:rsid w:val="00975DDF"/>
    <w:rsid w:val="009761BB"/>
    <w:rsid w:val="009762D7"/>
    <w:rsid w:val="00976D8E"/>
    <w:rsid w:val="00976E57"/>
    <w:rsid w:val="00976ED2"/>
    <w:rsid w:val="0097737C"/>
    <w:rsid w:val="00977476"/>
    <w:rsid w:val="00977513"/>
    <w:rsid w:val="00977C9D"/>
    <w:rsid w:val="00980018"/>
    <w:rsid w:val="009806D5"/>
    <w:rsid w:val="00980A02"/>
    <w:rsid w:val="00980FBB"/>
    <w:rsid w:val="009811C4"/>
    <w:rsid w:val="00981AC7"/>
    <w:rsid w:val="00981DBF"/>
    <w:rsid w:val="009827F3"/>
    <w:rsid w:val="00982871"/>
    <w:rsid w:val="00982D71"/>
    <w:rsid w:val="00982DDC"/>
    <w:rsid w:val="00982F88"/>
    <w:rsid w:val="009831E9"/>
    <w:rsid w:val="0098337B"/>
    <w:rsid w:val="0098352F"/>
    <w:rsid w:val="0098367F"/>
    <w:rsid w:val="009847F3"/>
    <w:rsid w:val="00984E9A"/>
    <w:rsid w:val="009850DC"/>
    <w:rsid w:val="009854C0"/>
    <w:rsid w:val="00985872"/>
    <w:rsid w:val="0098676C"/>
    <w:rsid w:val="00987BD7"/>
    <w:rsid w:val="00987D40"/>
    <w:rsid w:val="00987F83"/>
    <w:rsid w:val="009900D6"/>
    <w:rsid w:val="00991CB0"/>
    <w:rsid w:val="009921D2"/>
    <w:rsid w:val="00992585"/>
    <w:rsid w:val="00992B69"/>
    <w:rsid w:val="0099311D"/>
    <w:rsid w:val="0099319E"/>
    <w:rsid w:val="00993254"/>
    <w:rsid w:val="00993319"/>
    <w:rsid w:val="00993E22"/>
    <w:rsid w:val="00993F32"/>
    <w:rsid w:val="00993FEB"/>
    <w:rsid w:val="0099466F"/>
    <w:rsid w:val="0099482A"/>
    <w:rsid w:val="0099514E"/>
    <w:rsid w:val="0099516A"/>
    <w:rsid w:val="0099538B"/>
    <w:rsid w:val="009954BB"/>
    <w:rsid w:val="0099599D"/>
    <w:rsid w:val="00995D64"/>
    <w:rsid w:val="00996040"/>
    <w:rsid w:val="00996D6C"/>
    <w:rsid w:val="00996F0E"/>
    <w:rsid w:val="009971C4"/>
    <w:rsid w:val="00997D9D"/>
    <w:rsid w:val="009A0C62"/>
    <w:rsid w:val="009A0DD8"/>
    <w:rsid w:val="009A0F4B"/>
    <w:rsid w:val="009A165E"/>
    <w:rsid w:val="009A1D9A"/>
    <w:rsid w:val="009A1EFB"/>
    <w:rsid w:val="009A1F78"/>
    <w:rsid w:val="009A3874"/>
    <w:rsid w:val="009A38F9"/>
    <w:rsid w:val="009A3C1C"/>
    <w:rsid w:val="009A3CC3"/>
    <w:rsid w:val="009A43E8"/>
    <w:rsid w:val="009A4747"/>
    <w:rsid w:val="009A492D"/>
    <w:rsid w:val="009A4A50"/>
    <w:rsid w:val="009A4AA8"/>
    <w:rsid w:val="009A4BD6"/>
    <w:rsid w:val="009A4E82"/>
    <w:rsid w:val="009A4FA6"/>
    <w:rsid w:val="009A5CE8"/>
    <w:rsid w:val="009A64F6"/>
    <w:rsid w:val="009A6CE4"/>
    <w:rsid w:val="009A6E8E"/>
    <w:rsid w:val="009A78C8"/>
    <w:rsid w:val="009B050A"/>
    <w:rsid w:val="009B14E3"/>
    <w:rsid w:val="009B17BE"/>
    <w:rsid w:val="009B1B7F"/>
    <w:rsid w:val="009B1E99"/>
    <w:rsid w:val="009B2DB9"/>
    <w:rsid w:val="009B2ED5"/>
    <w:rsid w:val="009B323C"/>
    <w:rsid w:val="009B3B40"/>
    <w:rsid w:val="009B4DB9"/>
    <w:rsid w:val="009B4F6A"/>
    <w:rsid w:val="009B518F"/>
    <w:rsid w:val="009B5377"/>
    <w:rsid w:val="009B6747"/>
    <w:rsid w:val="009B683D"/>
    <w:rsid w:val="009B6B66"/>
    <w:rsid w:val="009B6E4D"/>
    <w:rsid w:val="009C03E3"/>
    <w:rsid w:val="009C046A"/>
    <w:rsid w:val="009C08E9"/>
    <w:rsid w:val="009C0CF5"/>
    <w:rsid w:val="009C0E59"/>
    <w:rsid w:val="009C0F43"/>
    <w:rsid w:val="009C11FE"/>
    <w:rsid w:val="009C23D6"/>
    <w:rsid w:val="009C28D8"/>
    <w:rsid w:val="009C2C8F"/>
    <w:rsid w:val="009C2CB6"/>
    <w:rsid w:val="009C32E2"/>
    <w:rsid w:val="009C3F97"/>
    <w:rsid w:val="009C406A"/>
    <w:rsid w:val="009C4214"/>
    <w:rsid w:val="009C44D5"/>
    <w:rsid w:val="009C51C4"/>
    <w:rsid w:val="009C65DC"/>
    <w:rsid w:val="009C6885"/>
    <w:rsid w:val="009C728D"/>
    <w:rsid w:val="009C7B19"/>
    <w:rsid w:val="009C7F0C"/>
    <w:rsid w:val="009C7FD5"/>
    <w:rsid w:val="009D04DD"/>
    <w:rsid w:val="009D0535"/>
    <w:rsid w:val="009D0AEB"/>
    <w:rsid w:val="009D0F32"/>
    <w:rsid w:val="009D14A8"/>
    <w:rsid w:val="009D171C"/>
    <w:rsid w:val="009D18DA"/>
    <w:rsid w:val="009D19DC"/>
    <w:rsid w:val="009D1B76"/>
    <w:rsid w:val="009D2AFC"/>
    <w:rsid w:val="009D2C2C"/>
    <w:rsid w:val="009D374A"/>
    <w:rsid w:val="009D3862"/>
    <w:rsid w:val="009D414E"/>
    <w:rsid w:val="009D42AB"/>
    <w:rsid w:val="009D4CD2"/>
    <w:rsid w:val="009D4FA1"/>
    <w:rsid w:val="009D51D1"/>
    <w:rsid w:val="009D67E0"/>
    <w:rsid w:val="009D6D5B"/>
    <w:rsid w:val="009D6E55"/>
    <w:rsid w:val="009D6E75"/>
    <w:rsid w:val="009D79DA"/>
    <w:rsid w:val="009E0721"/>
    <w:rsid w:val="009E125E"/>
    <w:rsid w:val="009E1360"/>
    <w:rsid w:val="009E1A6A"/>
    <w:rsid w:val="009E2005"/>
    <w:rsid w:val="009E2DDE"/>
    <w:rsid w:val="009E4330"/>
    <w:rsid w:val="009E4A26"/>
    <w:rsid w:val="009E60FE"/>
    <w:rsid w:val="009E632E"/>
    <w:rsid w:val="009E6DFA"/>
    <w:rsid w:val="009E6F1A"/>
    <w:rsid w:val="009E6FF8"/>
    <w:rsid w:val="009E724A"/>
    <w:rsid w:val="009E7321"/>
    <w:rsid w:val="009E7AE7"/>
    <w:rsid w:val="009E7D69"/>
    <w:rsid w:val="009F09E7"/>
    <w:rsid w:val="009F109E"/>
    <w:rsid w:val="009F1205"/>
    <w:rsid w:val="009F15DA"/>
    <w:rsid w:val="009F1738"/>
    <w:rsid w:val="009F1BC6"/>
    <w:rsid w:val="009F1D40"/>
    <w:rsid w:val="009F231D"/>
    <w:rsid w:val="009F237C"/>
    <w:rsid w:val="009F2CA6"/>
    <w:rsid w:val="009F341B"/>
    <w:rsid w:val="009F37D9"/>
    <w:rsid w:val="009F438F"/>
    <w:rsid w:val="009F4941"/>
    <w:rsid w:val="009F4C01"/>
    <w:rsid w:val="009F4D9D"/>
    <w:rsid w:val="009F5052"/>
    <w:rsid w:val="009F518E"/>
    <w:rsid w:val="009F57B2"/>
    <w:rsid w:val="009F5805"/>
    <w:rsid w:val="009F680B"/>
    <w:rsid w:val="009F6E4F"/>
    <w:rsid w:val="009F77F1"/>
    <w:rsid w:val="009F7E20"/>
    <w:rsid w:val="00A00398"/>
    <w:rsid w:val="00A00C16"/>
    <w:rsid w:val="00A014EC"/>
    <w:rsid w:val="00A01B2A"/>
    <w:rsid w:val="00A01CDA"/>
    <w:rsid w:val="00A01EF3"/>
    <w:rsid w:val="00A02258"/>
    <w:rsid w:val="00A0246C"/>
    <w:rsid w:val="00A024C3"/>
    <w:rsid w:val="00A025CB"/>
    <w:rsid w:val="00A0266D"/>
    <w:rsid w:val="00A026C4"/>
    <w:rsid w:val="00A02E73"/>
    <w:rsid w:val="00A034A3"/>
    <w:rsid w:val="00A03679"/>
    <w:rsid w:val="00A03A02"/>
    <w:rsid w:val="00A0447C"/>
    <w:rsid w:val="00A044B0"/>
    <w:rsid w:val="00A058F0"/>
    <w:rsid w:val="00A06020"/>
    <w:rsid w:val="00A06490"/>
    <w:rsid w:val="00A065AC"/>
    <w:rsid w:val="00A06692"/>
    <w:rsid w:val="00A07079"/>
    <w:rsid w:val="00A071F8"/>
    <w:rsid w:val="00A07C4A"/>
    <w:rsid w:val="00A100A3"/>
    <w:rsid w:val="00A1081B"/>
    <w:rsid w:val="00A10CEC"/>
    <w:rsid w:val="00A11739"/>
    <w:rsid w:val="00A11D53"/>
    <w:rsid w:val="00A121F9"/>
    <w:rsid w:val="00A1292D"/>
    <w:rsid w:val="00A12A78"/>
    <w:rsid w:val="00A12D4A"/>
    <w:rsid w:val="00A12E7E"/>
    <w:rsid w:val="00A132E7"/>
    <w:rsid w:val="00A144FE"/>
    <w:rsid w:val="00A1490F"/>
    <w:rsid w:val="00A14D0B"/>
    <w:rsid w:val="00A15473"/>
    <w:rsid w:val="00A15513"/>
    <w:rsid w:val="00A15C19"/>
    <w:rsid w:val="00A15EFA"/>
    <w:rsid w:val="00A160F2"/>
    <w:rsid w:val="00A16B11"/>
    <w:rsid w:val="00A16F75"/>
    <w:rsid w:val="00A1767A"/>
    <w:rsid w:val="00A17CDE"/>
    <w:rsid w:val="00A20393"/>
    <w:rsid w:val="00A20684"/>
    <w:rsid w:val="00A207FA"/>
    <w:rsid w:val="00A20D07"/>
    <w:rsid w:val="00A20D15"/>
    <w:rsid w:val="00A21216"/>
    <w:rsid w:val="00A2250C"/>
    <w:rsid w:val="00A22CC4"/>
    <w:rsid w:val="00A23EA2"/>
    <w:rsid w:val="00A23F99"/>
    <w:rsid w:val="00A24459"/>
    <w:rsid w:val="00A24C52"/>
    <w:rsid w:val="00A2515E"/>
    <w:rsid w:val="00A25824"/>
    <w:rsid w:val="00A25FB5"/>
    <w:rsid w:val="00A25FD1"/>
    <w:rsid w:val="00A273BA"/>
    <w:rsid w:val="00A279B3"/>
    <w:rsid w:val="00A27B7E"/>
    <w:rsid w:val="00A30910"/>
    <w:rsid w:val="00A3098D"/>
    <w:rsid w:val="00A30B94"/>
    <w:rsid w:val="00A30F49"/>
    <w:rsid w:val="00A314C6"/>
    <w:rsid w:val="00A3206F"/>
    <w:rsid w:val="00A3254D"/>
    <w:rsid w:val="00A32CEF"/>
    <w:rsid w:val="00A32E09"/>
    <w:rsid w:val="00A330D9"/>
    <w:rsid w:val="00A336D0"/>
    <w:rsid w:val="00A33936"/>
    <w:rsid w:val="00A33CD9"/>
    <w:rsid w:val="00A3436D"/>
    <w:rsid w:val="00A3440F"/>
    <w:rsid w:val="00A34466"/>
    <w:rsid w:val="00A3475B"/>
    <w:rsid w:val="00A34AB7"/>
    <w:rsid w:val="00A34BE4"/>
    <w:rsid w:val="00A35427"/>
    <w:rsid w:val="00A3625E"/>
    <w:rsid w:val="00A36950"/>
    <w:rsid w:val="00A36B09"/>
    <w:rsid w:val="00A36DF9"/>
    <w:rsid w:val="00A374C3"/>
    <w:rsid w:val="00A374D8"/>
    <w:rsid w:val="00A37955"/>
    <w:rsid w:val="00A37DD5"/>
    <w:rsid w:val="00A40A03"/>
    <w:rsid w:val="00A40A2E"/>
    <w:rsid w:val="00A40C3D"/>
    <w:rsid w:val="00A411CD"/>
    <w:rsid w:val="00A416B9"/>
    <w:rsid w:val="00A41879"/>
    <w:rsid w:val="00A425B7"/>
    <w:rsid w:val="00A42CEE"/>
    <w:rsid w:val="00A43087"/>
    <w:rsid w:val="00A435A3"/>
    <w:rsid w:val="00A44767"/>
    <w:rsid w:val="00A44AE4"/>
    <w:rsid w:val="00A45E73"/>
    <w:rsid w:val="00A466C4"/>
    <w:rsid w:val="00A50268"/>
    <w:rsid w:val="00A50A49"/>
    <w:rsid w:val="00A50BE0"/>
    <w:rsid w:val="00A51FA3"/>
    <w:rsid w:val="00A52CB6"/>
    <w:rsid w:val="00A53297"/>
    <w:rsid w:val="00A53797"/>
    <w:rsid w:val="00A55113"/>
    <w:rsid w:val="00A55D1B"/>
    <w:rsid w:val="00A56452"/>
    <w:rsid w:val="00A56666"/>
    <w:rsid w:val="00A5717B"/>
    <w:rsid w:val="00A611A7"/>
    <w:rsid w:val="00A62FC1"/>
    <w:rsid w:val="00A63B53"/>
    <w:rsid w:val="00A63B5B"/>
    <w:rsid w:val="00A63FDB"/>
    <w:rsid w:val="00A647D8"/>
    <w:rsid w:val="00A64838"/>
    <w:rsid w:val="00A6590B"/>
    <w:rsid w:val="00A659F4"/>
    <w:rsid w:val="00A6622F"/>
    <w:rsid w:val="00A66F1D"/>
    <w:rsid w:val="00A67507"/>
    <w:rsid w:val="00A67E33"/>
    <w:rsid w:val="00A70635"/>
    <w:rsid w:val="00A71081"/>
    <w:rsid w:val="00A7127E"/>
    <w:rsid w:val="00A71847"/>
    <w:rsid w:val="00A720B0"/>
    <w:rsid w:val="00A72E7D"/>
    <w:rsid w:val="00A741CE"/>
    <w:rsid w:val="00A74CD7"/>
    <w:rsid w:val="00A74FE1"/>
    <w:rsid w:val="00A75706"/>
    <w:rsid w:val="00A76985"/>
    <w:rsid w:val="00A769EB"/>
    <w:rsid w:val="00A76F9E"/>
    <w:rsid w:val="00A7745E"/>
    <w:rsid w:val="00A775F3"/>
    <w:rsid w:val="00A77979"/>
    <w:rsid w:val="00A77A30"/>
    <w:rsid w:val="00A80701"/>
    <w:rsid w:val="00A809E1"/>
    <w:rsid w:val="00A80A3E"/>
    <w:rsid w:val="00A80B19"/>
    <w:rsid w:val="00A815FD"/>
    <w:rsid w:val="00A81610"/>
    <w:rsid w:val="00A81712"/>
    <w:rsid w:val="00A8175F"/>
    <w:rsid w:val="00A8177A"/>
    <w:rsid w:val="00A81AC2"/>
    <w:rsid w:val="00A822BA"/>
    <w:rsid w:val="00A82C6A"/>
    <w:rsid w:val="00A82F4C"/>
    <w:rsid w:val="00A831A4"/>
    <w:rsid w:val="00A8389E"/>
    <w:rsid w:val="00A84285"/>
    <w:rsid w:val="00A843F3"/>
    <w:rsid w:val="00A84503"/>
    <w:rsid w:val="00A84847"/>
    <w:rsid w:val="00A849DD"/>
    <w:rsid w:val="00A84D9F"/>
    <w:rsid w:val="00A850D4"/>
    <w:rsid w:val="00A854FF"/>
    <w:rsid w:val="00A8566E"/>
    <w:rsid w:val="00A857E5"/>
    <w:rsid w:val="00A8589C"/>
    <w:rsid w:val="00A86BC7"/>
    <w:rsid w:val="00A86BC9"/>
    <w:rsid w:val="00A86FC8"/>
    <w:rsid w:val="00A87791"/>
    <w:rsid w:val="00A87E76"/>
    <w:rsid w:val="00A903E4"/>
    <w:rsid w:val="00A9070A"/>
    <w:rsid w:val="00A91120"/>
    <w:rsid w:val="00A9210E"/>
    <w:rsid w:val="00A924F8"/>
    <w:rsid w:val="00A92B25"/>
    <w:rsid w:val="00A93694"/>
    <w:rsid w:val="00A94704"/>
    <w:rsid w:val="00A94E39"/>
    <w:rsid w:val="00A954A5"/>
    <w:rsid w:val="00A95A33"/>
    <w:rsid w:val="00A9605A"/>
    <w:rsid w:val="00A960F4"/>
    <w:rsid w:val="00A9613D"/>
    <w:rsid w:val="00A968BA"/>
    <w:rsid w:val="00A968E9"/>
    <w:rsid w:val="00A9691A"/>
    <w:rsid w:val="00A96C70"/>
    <w:rsid w:val="00A96E5F"/>
    <w:rsid w:val="00AA00B2"/>
    <w:rsid w:val="00AA02C2"/>
    <w:rsid w:val="00AA052B"/>
    <w:rsid w:val="00AA089C"/>
    <w:rsid w:val="00AA08DC"/>
    <w:rsid w:val="00AA0CBA"/>
    <w:rsid w:val="00AA15F3"/>
    <w:rsid w:val="00AA1BFC"/>
    <w:rsid w:val="00AA1C2B"/>
    <w:rsid w:val="00AA1C72"/>
    <w:rsid w:val="00AA1DDC"/>
    <w:rsid w:val="00AA2926"/>
    <w:rsid w:val="00AA33AE"/>
    <w:rsid w:val="00AA34DE"/>
    <w:rsid w:val="00AA3701"/>
    <w:rsid w:val="00AA450F"/>
    <w:rsid w:val="00AA4E2D"/>
    <w:rsid w:val="00AA4F5A"/>
    <w:rsid w:val="00AA505C"/>
    <w:rsid w:val="00AA52A4"/>
    <w:rsid w:val="00AA57C3"/>
    <w:rsid w:val="00AA5833"/>
    <w:rsid w:val="00AA5EC4"/>
    <w:rsid w:val="00AA60BB"/>
    <w:rsid w:val="00AA642E"/>
    <w:rsid w:val="00AA64E1"/>
    <w:rsid w:val="00AA6B9C"/>
    <w:rsid w:val="00AA73F7"/>
    <w:rsid w:val="00AB1B08"/>
    <w:rsid w:val="00AB1BE4"/>
    <w:rsid w:val="00AB1D08"/>
    <w:rsid w:val="00AB1ECB"/>
    <w:rsid w:val="00AB2249"/>
    <w:rsid w:val="00AB23B1"/>
    <w:rsid w:val="00AB2575"/>
    <w:rsid w:val="00AB3447"/>
    <w:rsid w:val="00AB38F0"/>
    <w:rsid w:val="00AB3EE8"/>
    <w:rsid w:val="00AB46BA"/>
    <w:rsid w:val="00AB4923"/>
    <w:rsid w:val="00AB4B2D"/>
    <w:rsid w:val="00AB5613"/>
    <w:rsid w:val="00AB5885"/>
    <w:rsid w:val="00AB5B42"/>
    <w:rsid w:val="00AB5D6F"/>
    <w:rsid w:val="00AB632F"/>
    <w:rsid w:val="00AB6ADF"/>
    <w:rsid w:val="00AB6E22"/>
    <w:rsid w:val="00AB6E9B"/>
    <w:rsid w:val="00AB6F94"/>
    <w:rsid w:val="00AB6FCE"/>
    <w:rsid w:val="00AB6FE7"/>
    <w:rsid w:val="00AC0250"/>
    <w:rsid w:val="00AC0433"/>
    <w:rsid w:val="00AC0813"/>
    <w:rsid w:val="00AC121D"/>
    <w:rsid w:val="00AC1503"/>
    <w:rsid w:val="00AC1575"/>
    <w:rsid w:val="00AC1D10"/>
    <w:rsid w:val="00AC1EC3"/>
    <w:rsid w:val="00AC2653"/>
    <w:rsid w:val="00AC2778"/>
    <w:rsid w:val="00AC2C74"/>
    <w:rsid w:val="00AC2D85"/>
    <w:rsid w:val="00AC453D"/>
    <w:rsid w:val="00AC48B4"/>
    <w:rsid w:val="00AC4EFD"/>
    <w:rsid w:val="00AC57F8"/>
    <w:rsid w:val="00AC5E8A"/>
    <w:rsid w:val="00AC5F09"/>
    <w:rsid w:val="00AC5FCD"/>
    <w:rsid w:val="00AC735B"/>
    <w:rsid w:val="00AC7505"/>
    <w:rsid w:val="00AC7D13"/>
    <w:rsid w:val="00AC7F86"/>
    <w:rsid w:val="00AD0043"/>
    <w:rsid w:val="00AD01A9"/>
    <w:rsid w:val="00AD0C2B"/>
    <w:rsid w:val="00AD0D1E"/>
    <w:rsid w:val="00AD11F3"/>
    <w:rsid w:val="00AD131A"/>
    <w:rsid w:val="00AD1364"/>
    <w:rsid w:val="00AD181E"/>
    <w:rsid w:val="00AD1901"/>
    <w:rsid w:val="00AD22FD"/>
    <w:rsid w:val="00AD2CD2"/>
    <w:rsid w:val="00AD3072"/>
    <w:rsid w:val="00AD34B8"/>
    <w:rsid w:val="00AD3523"/>
    <w:rsid w:val="00AD4152"/>
    <w:rsid w:val="00AD41D6"/>
    <w:rsid w:val="00AD45A4"/>
    <w:rsid w:val="00AD48A9"/>
    <w:rsid w:val="00AD4B25"/>
    <w:rsid w:val="00AD4DB8"/>
    <w:rsid w:val="00AD50B3"/>
    <w:rsid w:val="00AD5C77"/>
    <w:rsid w:val="00AD6106"/>
    <w:rsid w:val="00AD67AD"/>
    <w:rsid w:val="00AD6D70"/>
    <w:rsid w:val="00AD73ED"/>
    <w:rsid w:val="00AD77A4"/>
    <w:rsid w:val="00AE005D"/>
    <w:rsid w:val="00AE15BD"/>
    <w:rsid w:val="00AE1BE8"/>
    <w:rsid w:val="00AE2401"/>
    <w:rsid w:val="00AE25E2"/>
    <w:rsid w:val="00AE2786"/>
    <w:rsid w:val="00AE2A36"/>
    <w:rsid w:val="00AE2BAF"/>
    <w:rsid w:val="00AE2FEF"/>
    <w:rsid w:val="00AE4764"/>
    <w:rsid w:val="00AE4A4D"/>
    <w:rsid w:val="00AE4DDB"/>
    <w:rsid w:val="00AE5031"/>
    <w:rsid w:val="00AE5EA7"/>
    <w:rsid w:val="00AE5F2A"/>
    <w:rsid w:val="00AE6410"/>
    <w:rsid w:val="00AE6FA7"/>
    <w:rsid w:val="00AE76DB"/>
    <w:rsid w:val="00AE7F0D"/>
    <w:rsid w:val="00AF0312"/>
    <w:rsid w:val="00AF0740"/>
    <w:rsid w:val="00AF0A74"/>
    <w:rsid w:val="00AF0C2C"/>
    <w:rsid w:val="00AF11C5"/>
    <w:rsid w:val="00AF1568"/>
    <w:rsid w:val="00AF1ADA"/>
    <w:rsid w:val="00AF1C48"/>
    <w:rsid w:val="00AF21FE"/>
    <w:rsid w:val="00AF2B03"/>
    <w:rsid w:val="00AF2E20"/>
    <w:rsid w:val="00AF3383"/>
    <w:rsid w:val="00AF3AF7"/>
    <w:rsid w:val="00AF41BA"/>
    <w:rsid w:val="00AF4345"/>
    <w:rsid w:val="00AF4655"/>
    <w:rsid w:val="00AF4FE8"/>
    <w:rsid w:val="00AF59CC"/>
    <w:rsid w:val="00AF5BC4"/>
    <w:rsid w:val="00AF5BEF"/>
    <w:rsid w:val="00AF5CA4"/>
    <w:rsid w:val="00AF5DA5"/>
    <w:rsid w:val="00AF5ED7"/>
    <w:rsid w:val="00AF6084"/>
    <w:rsid w:val="00AF62AF"/>
    <w:rsid w:val="00AF65BB"/>
    <w:rsid w:val="00AF6AA1"/>
    <w:rsid w:val="00AF6D2B"/>
    <w:rsid w:val="00AF7C23"/>
    <w:rsid w:val="00AF7EBE"/>
    <w:rsid w:val="00AF7F09"/>
    <w:rsid w:val="00B004F4"/>
    <w:rsid w:val="00B00964"/>
    <w:rsid w:val="00B0148D"/>
    <w:rsid w:val="00B014A8"/>
    <w:rsid w:val="00B015C1"/>
    <w:rsid w:val="00B0214B"/>
    <w:rsid w:val="00B02501"/>
    <w:rsid w:val="00B02B91"/>
    <w:rsid w:val="00B036B9"/>
    <w:rsid w:val="00B03B3C"/>
    <w:rsid w:val="00B044BA"/>
    <w:rsid w:val="00B0467E"/>
    <w:rsid w:val="00B048CE"/>
    <w:rsid w:val="00B04C97"/>
    <w:rsid w:val="00B05863"/>
    <w:rsid w:val="00B05913"/>
    <w:rsid w:val="00B0620B"/>
    <w:rsid w:val="00B06442"/>
    <w:rsid w:val="00B0687B"/>
    <w:rsid w:val="00B06B52"/>
    <w:rsid w:val="00B06E65"/>
    <w:rsid w:val="00B07611"/>
    <w:rsid w:val="00B0795E"/>
    <w:rsid w:val="00B10D62"/>
    <w:rsid w:val="00B11878"/>
    <w:rsid w:val="00B11E99"/>
    <w:rsid w:val="00B12649"/>
    <w:rsid w:val="00B12948"/>
    <w:rsid w:val="00B12E3B"/>
    <w:rsid w:val="00B1375D"/>
    <w:rsid w:val="00B137E4"/>
    <w:rsid w:val="00B13CA8"/>
    <w:rsid w:val="00B13D1D"/>
    <w:rsid w:val="00B13E62"/>
    <w:rsid w:val="00B1471F"/>
    <w:rsid w:val="00B14BEC"/>
    <w:rsid w:val="00B150AC"/>
    <w:rsid w:val="00B15457"/>
    <w:rsid w:val="00B15896"/>
    <w:rsid w:val="00B15FE1"/>
    <w:rsid w:val="00B1624D"/>
    <w:rsid w:val="00B16B6E"/>
    <w:rsid w:val="00B17100"/>
    <w:rsid w:val="00B179C4"/>
    <w:rsid w:val="00B17B0F"/>
    <w:rsid w:val="00B208C7"/>
    <w:rsid w:val="00B20D80"/>
    <w:rsid w:val="00B20D97"/>
    <w:rsid w:val="00B20EC7"/>
    <w:rsid w:val="00B20F2B"/>
    <w:rsid w:val="00B2146F"/>
    <w:rsid w:val="00B21717"/>
    <w:rsid w:val="00B21B16"/>
    <w:rsid w:val="00B21FE9"/>
    <w:rsid w:val="00B2244D"/>
    <w:rsid w:val="00B225FE"/>
    <w:rsid w:val="00B22945"/>
    <w:rsid w:val="00B231A0"/>
    <w:rsid w:val="00B23283"/>
    <w:rsid w:val="00B258D4"/>
    <w:rsid w:val="00B25B82"/>
    <w:rsid w:val="00B25D8C"/>
    <w:rsid w:val="00B26038"/>
    <w:rsid w:val="00B266F5"/>
    <w:rsid w:val="00B26872"/>
    <w:rsid w:val="00B26D2D"/>
    <w:rsid w:val="00B271BE"/>
    <w:rsid w:val="00B27274"/>
    <w:rsid w:val="00B27308"/>
    <w:rsid w:val="00B275C5"/>
    <w:rsid w:val="00B27886"/>
    <w:rsid w:val="00B279C1"/>
    <w:rsid w:val="00B3101D"/>
    <w:rsid w:val="00B314D5"/>
    <w:rsid w:val="00B3157F"/>
    <w:rsid w:val="00B31751"/>
    <w:rsid w:val="00B31923"/>
    <w:rsid w:val="00B31BE9"/>
    <w:rsid w:val="00B31DE7"/>
    <w:rsid w:val="00B32EB4"/>
    <w:rsid w:val="00B331F2"/>
    <w:rsid w:val="00B3364F"/>
    <w:rsid w:val="00B33F44"/>
    <w:rsid w:val="00B343B0"/>
    <w:rsid w:val="00B346BC"/>
    <w:rsid w:val="00B34C1C"/>
    <w:rsid w:val="00B34F0F"/>
    <w:rsid w:val="00B35098"/>
    <w:rsid w:val="00B35579"/>
    <w:rsid w:val="00B36F70"/>
    <w:rsid w:val="00B41917"/>
    <w:rsid w:val="00B41BEC"/>
    <w:rsid w:val="00B421BE"/>
    <w:rsid w:val="00B423B1"/>
    <w:rsid w:val="00B429C9"/>
    <w:rsid w:val="00B436A9"/>
    <w:rsid w:val="00B43864"/>
    <w:rsid w:val="00B43B0B"/>
    <w:rsid w:val="00B43C70"/>
    <w:rsid w:val="00B43FF4"/>
    <w:rsid w:val="00B46847"/>
    <w:rsid w:val="00B46963"/>
    <w:rsid w:val="00B46C59"/>
    <w:rsid w:val="00B46FE3"/>
    <w:rsid w:val="00B47AA8"/>
    <w:rsid w:val="00B50590"/>
    <w:rsid w:val="00B50592"/>
    <w:rsid w:val="00B5081E"/>
    <w:rsid w:val="00B50944"/>
    <w:rsid w:val="00B5199C"/>
    <w:rsid w:val="00B51F42"/>
    <w:rsid w:val="00B526EF"/>
    <w:rsid w:val="00B52A1D"/>
    <w:rsid w:val="00B53036"/>
    <w:rsid w:val="00B53122"/>
    <w:rsid w:val="00B53400"/>
    <w:rsid w:val="00B53539"/>
    <w:rsid w:val="00B538D8"/>
    <w:rsid w:val="00B53964"/>
    <w:rsid w:val="00B54205"/>
    <w:rsid w:val="00B542C9"/>
    <w:rsid w:val="00B54781"/>
    <w:rsid w:val="00B54ECD"/>
    <w:rsid w:val="00B564A1"/>
    <w:rsid w:val="00B5695F"/>
    <w:rsid w:val="00B57051"/>
    <w:rsid w:val="00B572AA"/>
    <w:rsid w:val="00B6082C"/>
    <w:rsid w:val="00B60C51"/>
    <w:rsid w:val="00B60CD8"/>
    <w:rsid w:val="00B61063"/>
    <w:rsid w:val="00B612CC"/>
    <w:rsid w:val="00B616F4"/>
    <w:rsid w:val="00B61926"/>
    <w:rsid w:val="00B6280B"/>
    <w:rsid w:val="00B628DE"/>
    <w:rsid w:val="00B62C72"/>
    <w:rsid w:val="00B639CD"/>
    <w:rsid w:val="00B63C83"/>
    <w:rsid w:val="00B63DDB"/>
    <w:rsid w:val="00B641AA"/>
    <w:rsid w:val="00B64912"/>
    <w:rsid w:val="00B65290"/>
    <w:rsid w:val="00B65503"/>
    <w:rsid w:val="00B65650"/>
    <w:rsid w:val="00B656C9"/>
    <w:rsid w:val="00B65AA9"/>
    <w:rsid w:val="00B65B83"/>
    <w:rsid w:val="00B65C53"/>
    <w:rsid w:val="00B65EB1"/>
    <w:rsid w:val="00B66113"/>
    <w:rsid w:val="00B669F1"/>
    <w:rsid w:val="00B66A52"/>
    <w:rsid w:val="00B6730A"/>
    <w:rsid w:val="00B675A8"/>
    <w:rsid w:val="00B678BD"/>
    <w:rsid w:val="00B67BA7"/>
    <w:rsid w:val="00B67BF0"/>
    <w:rsid w:val="00B67C51"/>
    <w:rsid w:val="00B7016B"/>
    <w:rsid w:val="00B70C60"/>
    <w:rsid w:val="00B711ED"/>
    <w:rsid w:val="00B71CCA"/>
    <w:rsid w:val="00B72174"/>
    <w:rsid w:val="00B7265E"/>
    <w:rsid w:val="00B72A08"/>
    <w:rsid w:val="00B72A65"/>
    <w:rsid w:val="00B72F5C"/>
    <w:rsid w:val="00B7311E"/>
    <w:rsid w:val="00B732A2"/>
    <w:rsid w:val="00B7387B"/>
    <w:rsid w:val="00B740A2"/>
    <w:rsid w:val="00B741EB"/>
    <w:rsid w:val="00B746C1"/>
    <w:rsid w:val="00B750C0"/>
    <w:rsid w:val="00B75485"/>
    <w:rsid w:val="00B75647"/>
    <w:rsid w:val="00B75AB3"/>
    <w:rsid w:val="00B75C3A"/>
    <w:rsid w:val="00B75F93"/>
    <w:rsid w:val="00B76437"/>
    <w:rsid w:val="00B76733"/>
    <w:rsid w:val="00B7677F"/>
    <w:rsid w:val="00B76B28"/>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5181"/>
    <w:rsid w:val="00B85500"/>
    <w:rsid w:val="00B855B5"/>
    <w:rsid w:val="00B85B84"/>
    <w:rsid w:val="00B86823"/>
    <w:rsid w:val="00B86FEC"/>
    <w:rsid w:val="00B87351"/>
    <w:rsid w:val="00B8738C"/>
    <w:rsid w:val="00B87391"/>
    <w:rsid w:val="00B87B3A"/>
    <w:rsid w:val="00B87CB6"/>
    <w:rsid w:val="00B90117"/>
    <w:rsid w:val="00B90164"/>
    <w:rsid w:val="00B912DD"/>
    <w:rsid w:val="00B915D9"/>
    <w:rsid w:val="00B93234"/>
    <w:rsid w:val="00B932FC"/>
    <w:rsid w:val="00B93320"/>
    <w:rsid w:val="00B94078"/>
    <w:rsid w:val="00B9409D"/>
    <w:rsid w:val="00B9433A"/>
    <w:rsid w:val="00B9458C"/>
    <w:rsid w:val="00B94DC1"/>
    <w:rsid w:val="00B94F99"/>
    <w:rsid w:val="00B953F8"/>
    <w:rsid w:val="00B956C0"/>
    <w:rsid w:val="00B95CC8"/>
    <w:rsid w:val="00B95F4C"/>
    <w:rsid w:val="00B95FE9"/>
    <w:rsid w:val="00B96C9E"/>
    <w:rsid w:val="00B96CC2"/>
    <w:rsid w:val="00B96D07"/>
    <w:rsid w:val="00B97136"/>
    <w:rsid w:val="00BA0410"/>
    <w:rsid w:val="00BA08F3"/>
    <w:rsid w:val="00BA10DA"/>
    <w:rsid w:val="00BA11E5"/>
    <w:rsid w:val="00BA132F"/>
    <w:rsid w:val="00BA1389"/>
    <w:rsid w:val="00BA1C77"/>
    <w:rsid w:val="00BA2606"/>
    <w:rsid w:val="00BA27A5"/>
    <w:rsid w:val="00BA2C82"/>
    <w:rsid w:val="00BA32C8"/>
    <w:rsid w:val="00BA35C5"/>
    <w:rsid w:val="00BA3CE1"/>
    <w:rsid w:val="00BA4127"/>
    <w:rsid w:val="00BA43AB"/>
    <w:rsid w:val="00BA4E18"/>
    <w:rsid w:val="00BA58BF"/>
    <w:rsid w:val="00BA6391"/>
    <w:rsid w:val="00BA69C0"/>
    <w:rsid w:val="00BA6D62"/>
    <w:rsid w:val="00BA7219"/>
    <w:rsid w:val="00BA783B"/>
    <w:rsid w:val="00BA79CF"/>
    <w:rsid w:val="00BA7DA2"/>
    <w:rsid w:val="00BB08BC"/>
    <w:rsid w:val="00BB0B30"/>
    <w:rsid w:val="00BB12CB"/>
    <w:rsid w:val="00BB13CE"/>
    <w:rsid w:val="00BB182D"/>
    <w:rsid w:val="00BB1877"/>
    <w:rsid w:val="00BB20D4"/>
    <w:rsid w:val="00BB2303"/>
    <w:rsid w:val="00BB2694"/>
    <w:rsid w:val="00BB26C3"/>
    <w:rsid w:val="00BB2DB5"/>
    <w:rsid w:val="00BB34C8"/>
    <w:rsid w:val="00BB3636"/>
    <w:rsid w:val="00BB3917"/>
    <w:rsid w:val="00BB4658"/>
    <w:rsid w:val="00BB4E34"/>
    <w:rsid w:val="00BB4F03"/>
    <w:rsid w:val="00BB5224"/>
    <w:rsid w:val="00BB5259"/>
    <w:rsid w:val="00BB5630"/>
    <w:rsid w:val="00BB61A0"/>
    <w:rsid w:val="00BB625E"/>
    <w:rsid w:val="00BB64DE"/>
    <w:rsid w:val="00BB6893"/>
    <w:rsid w:val="00BB69C9"/>
    <w:rsid w:val="00BB7117"/>
    <w:rsid w:val="00BB76C0"/>
    <w:rsid w:val="00BB7C0D"/>
    <w:rsid w:val="00BC0FA2"/>
    <w:rsid w:val="00BC1603"/>
    <w:rsid w:val="00BC1FED"/>
    <w:rsid w:val="00BC220E"/>
    <w:rsid w:val="00BC2DC6"/>
    <w:rsid w:val="00BC3009"/>
    <w:rsid w:val="00BC384A"/>
    <w:rsid w:val="00BC41DE"/>
    <w:rsid w:val="00BC44A5"/>
    <w:rsid w:val="00BC4B89"/>
    <w:rsid w:val="00BC4C67"/>
    <w:rsid w:val="00BC5647"/>
    <w:rsid w:val="00BC56A1"/>
    <w:rsid w:val="00BC56B4"/>
    <w:rsid w:val="00BC5785"/>
    <w:rsid w:val="00BC5E54"/>
    <w:rsid w:val="00BC69A8"/>
    <w:rsid w:val="00BC7678"/>
    <w:rsid w:val="00BC7679"/>
    <w:rsid w:val="00BC77F5"/>
    <w:rsid w:val="00BC7900"/>
    <w:rsid w:val="00BC79B6"/>
    <w:rsid w:val="00BC7CF1"/>
    <w:rsid w:val="00BC7D3A"/>
    <w:rsid w:val="00BD0010"/>
    <w:rsid w:val="00BD0608"/>
    <w:rsid w:val="00BD0875"/>
    <w:rsid w:val="00BD0EF0"/>
    <w:rsid w:val="00BD124D"/>
    <w:rsid w:val="00BD12F3"/>
    <w:rsid w:val="00BD16A6"/>
    <w:rsid w:val="00BD25BC"/>
    <w:rsid w:val="00BD2935"/>
    <w:rsid w:val="00BD30E6"/>
    <w:rsid w:val="00BD346C"/>
    <w:rsid w:val="00BD36E8"/>
    <w:rsid w:val="00BD3A5F"/>
    <w:rsid w:val="00BD4405"/>
    <w:rsid w:val="00BD53DE"/>
    <w:rsid w:val="00BD567B"/>
    <w:rsid w:val="00BD6079"/>
    <w:rsid w:val="00BD6085"/>
    <w:rsid w:val="00BD6CE3"/>
    <w:rsid w:val="00BD6CEE"/>
    <w:rsid w:val="00BD6D6A"/>
    <w:rsid w:val="00BD7122"/>
    <w:rsid w:val="00BD77D7"/>
    <w:rsid w:val="00BD79DA"/>
    <w:rsid w:val="00BD7C2F"/>
    <w:rsid w:val="00BE0660"/>
    <w:rsid w:val="00BE06CA"/>
    <w:rsid w:val="00BE0772"/>
    <w:rsid w:val="00BE0C8B"/>
    <w:rsid w:val="00BE0ECD"/>
    <w:rsid w:val="00BE2ED2"/>
    <w:rsid w:val="00BE4FA7"/>
    <w:rsid w:val="00BE58ED"/>
    <w:rsid w:val="00BE5965"/>
    <w:rsid w:val="00BE5B17"/>
    <w:rsid w:val="00BE5B24"/>
    <w:rsid w:val="00BE5BBC"/>
    <w:rsid w:val="00BE6311"/>
    <w:rsid w:val="00BE64E7"/>
    <w:rsid w:val="00BE6A75"/>
    <w:rsid w:val="00BE7BE0"/>
    <w:rsid w:val="00BF0437"/>
    <w:rsid w:val="00BF05CC"/>
    <w:rsid w:val="00BF0CA9"/>
    <w:rsid w:val="00BF12FF"/>
    <w:rsid w:val="00BF149F"/>
    <w:rsid w:val="00BF1BF0"/>
    <w:rsid w:val="00BF26C2"/>
    <w:rsid w:val="00BF26D0"/>
    <w:rsid w:val="00BF3769"/>
    <w:rsid w:val="00BF3875"/>
    <w:rsid w:val="00BF447D"/>
    <w:rsid w:val="00BF4542"/>
    <w:rsid w:val="00BF4875"/>
    <w:rsid w:val="00BF4E76"/>
    <w:rsid w:val="00BF51E2"/>
    <w:rsid w:val="00BF5233"/>
    <w:rsid w:val="00BF5D26"/>
    <w:rsid w:val="00BF60E6"/>
    <w:rsid w:val="00BF68BE"/>
    <w:rsid w:val="00BF6B47"/>
    <w:rsid w:val="00BF6B90"/>
    <w:rsid w:val="00BF79C9"/>
    <w:rsid w:val="00C005F4"/>
    <w:rsid w:val="00C00AA8"/>
    <w:rsid w:val="00C00F31"/>
    <w:rsid w:val="00C0130C"/>
    <w:rsid w:val="00C0156F"/>
    <w:rsid w:val="00C01A60"/>
    <w:rsid w:val="00C022F8"/>
    <w:rsid w:val="00C02583"/>
    <w:rsid w:val="00C02974"/>
    <w:rsid w:val="00C03206"/>
    <w:rsid w:val="00C03254"/>
    <w:rsid w:val="00C03336"/>
    <w:rsid w:val="00C03722"/>
    <w:rsid w:val="00C03C13"/>
    <w:rsid w:val="00C03E29"/>
    <w:rsid w:val="00C04244"/>
    <w:rsid w:val="00C044C3"/>
    <w:rsid w:val="00C04791"/>
    <w:rsid w:val="00C04CA3"/>
    <w:rsid w:val="00C053D5"/>
    <w:rsid w:val="00C057DC"/>
    <w:rsid w:val="00C06253"/>
    <w:rsid w:val="00C0701D"/>
    <w:rsid w:val="00C0704E"/>
    <w:rsid w:val="00C076B8"/>
    <w:rsid w:val="00C07AAF"/>
    <w:rsid w:val="00C07DF8"/>
    <w:rsid w:val="00C105C3"/>
    <w:rsid w:val="00C10EF3"/>
    <w:rsid w:val="00C111B9"/>
    <w:rsid w:val="00C112BB"/>
    <w:rsid w:val="00C11A2F"/>
    <w:rsid w:val="00C12735"/>
    <w:rsid w:val="00C128C2"/>
    <w:rsid w:val="00C128DE"/>
    <w:rsid w:val="00C12DF2"/>
    <w:rsid w:val="00C13169"/>
    <w:rsid w:val="00C1316D"/>
    <w:rsid w:val="00C14005"/>
    <w:rsid w:val="00C14C89"/>
    <w:rsid w:val="00C14E54"/>
    <w:rsid w:val="00C152FB"/>
    <w:rsid w:val="00C15473"/>
    <w:rsid w:val="00C15592"/>
    <w:rsid w:val="00C15616"/>
    <w:rsid w:val="00C15FF9"/>
    <w:rsid w:val="00C163CE"/>
    <w:rsid w:val="00C16825"/>
    <w:rsid w:val="00C1696D"/>
    <w:rsid w:val="00C17359"/>
    <w:rsid w:val="00C17561"/>
    <w:rsid w:val="00C17D90"/>
    <w:rsid w:val="00C201D5"/>
    <w:rsid w:val="00C2063A"/>
    <w:rsid w:val="00C206F7"/>
    <w:rsid w:val="00C20DC5"/>
    <w:rsid w:val="00C21528"/>
    <w:rsid w:val="00C2175F"/>
    <w:rsid w:val="00C21791"/>
    <w:rsid w:val="00C21AA8"/>
    <w:rsid w:val="00C21BAB"/>
    <w:rsid w:val="00C21E92"/>
    <w:rsid w:val="00C22146"/>
    <w:rsid w:val="00C221EA"/>
    <w:rsid w:val="00C22646"/>
    <w:rsid w:val="00C2293D"/>
    <w:rsid w:val="00C23722"/>
    <w:rsid w:val="00C23885"/>
    <w:rsid w:val="00C23BC7"/>
    <w:rsid w:val="00C23EBF"/>
    <w:rsid w:val="00C24316"/>
    <w:rsid w:val="00C247AD"/>
    <w:rsid w:val="00C24C52"/>
    <w:rsid w:val="00C25217"/>
    <w:rsid w:val="00C256A8"/>
    <w:rsid w:val="00C258DC"/>
    <w:rsid w:val="00C25E4A"/>
    <w:rsid w:val="00C265C5"/>
    <w:rsid w:val="00C270C2"/>
    <w:rsid w:val="00C27430"/>
    <w:rsid w:val="00C27741"/>
    <w:rsid w:val="00C277CF"/>
    <w:rsid w:val="00C27E4B"/>
    <w:rsid w:val="00C27F45"/>
    <w:rsid w:val="00C307BB"/>
    <w:rsid w:val="00C30911"/>
    <w:rsid w:val="00C31095"/>
    <w:rsid w:val="00C311DA"/>
    <w:rsid w:val="00C3137E"/>
    <w:rsid w:val="00C31A63"/>
    <w:rsid w:val="00C31F08"/>
    <w:rsid w:val="00C32983"/>
    <w:rsid w:val="00C32AA5"/>
    <w:rsid w:val="00C335AD"/>
    <w:rsid w:val="00C33F29"/>
    <w:rsid w:val="00C344E7"/>
    <w:rsid w:val="00C34D3F"/>
    <w:rsid w:val="00C34E5B"/>
    <w:rsid w:val="00C35613"/>
    <w:rsid w:val="00C40192"/>
    <w:rsid w:val="00C404E1"/>
    <w:rsid w:val="00C4071A"/>
    <w:rsid w:val="00C419A0"/>
    <w:rsid w:val="00C41B5C"/>
    <w:rsid w:val="00C41FD8"/>
    <w:rsid w:val="00C425D0"/>
    <w:rsid w:val="00C427C5"/>
    <w:rsid w:val="00C428DA"/>
    <w:rsid w:val="00C42F6C"/>
    <w:rsid w:val="00C446F0"/>
    <w:rsid w:val="00C447EF"/>
    <w:rsid w:val="00C4484E"/>
    <w:rsid w:val="00C44B74"/>
    <w:rsid w:val="00C44D5A"/>
    <w:rsid w:val="00C44E5B"/>
    <w:rsid w:val="00C452F6"/>
    <w:rsid w:val="00C4586B"/>
    <w:rsid w:val="00C46158"/>
    <w:rsid w:val="00C467B9"/>
    <w:rsid w:val="00C47012"/>
    <w:rsid w:val="00C47055"/>
    <w:rsid w:val="00C4771F"/>
    <w:rsid w:val="00C47E5C"/>
    <w:rsid w:val="00C506BC"/>
    <w:rsid w:val="00C5077F"/>
    <w:rsid w:val="00C507B8"/>
    <w:rsid w:val="00C508F4"/>
    <w:rsid w:val="00C5148B"/>
    <w:rsid w:val="00C515AB"/>
    <w:rsid w:val="00C51A15"/>
    <w:rsid w:val="00C51B10"/>
    <w:rsid w:val="00C5247D"/>
    <w:rsid w:val="00C52B7B"/>
    <w:rsid w:val="00C52D53"/>
    <w:rsid w:val="00C52F65"/>
    <w:rsid w:val="00C53CE1"/>
    <w:rsid w:val="00C53D14"/>
    <w:rsid w:val="00C54119"/>
    <w:rsid w:val="00C541A2"/>
    <w:rsid w:val="00C5438F"/>
    <w:rsid w:val="00C54BDB"/>
    <w:rsid w:val="00C553DD"/>
    <w:rsid w:val="00C5549B"/>
    <w:rsid w:val="00C55881"/>
    <w:rsid w:val="00C560A8"/>
    <w:rsid w:val="00C56572"/>
    <w:rsid w:val="00C569EE"/>
    <w:rsid w:val="00C5729A"/>
    <w:rsid w:val="00C57E63"/>
    <w:rsid w:val="00C60947"/>
    <w:rsid w:val="00C609F8"/>
    <w:rsid w:val="00C611AF"/>
    <w:rsid w:val="00C61861"/>
    <w:rsid w:val="00C620BA"/>
    <w:rsid w:val="00C62657"/>
    <w:rsid w:val="00C62690"/>
    <w:rsid w:val="00C62B09"/>
    <w:rsid w:val="00C63BEE"/>
    <w:rsid w:val="00C64431"/>
    <w:rsid w:val="00C649EF"/>
    <w:rsid w:val="00C64F1E"/>
    <w:rsid w:val="00C6511B"/>
    <w:rsid w:val="00C65233"/>
    <w:rsid w:val="00C655D3"/>
    <w:rsid w:val="00C6586E"/>
    <w:rsid w:val="00C65B5D"/>
    <w:rsid w:val="00C65EFC"/>
    <w:rsid w:val="00C66449"/>
    <w:rsid w:val="00C6648A"/>
    <w:rsid w:val="00C67912"/>
    <w:rsid w:val="00C67FE1"/>
    <w:rsid w:val="00C7032E"/>
    <w:rsid w:val="00C70AA7"/>
    <w:rsid w:val="00C70AAF"/>
    <w:rsid w:val="00C70D4A"/>
    <w:rsid w:val="00C71726"/>
    <w:rsid w:val="00C71884"/>
    <w:rsid w:val="00C71A6A"/>
    <w:rsid w:val="00C71C34"/>
    <w:rsid w:val="00C72393"/>
    <w:rsid w:val="00C72748"/>
    <w:rsid w:val="00C72FCC"/>
    <w:rsid w:val="00C7317E"/>
    <w:rsid w:val="00C73597"/>
    <w:rsid w:val="00C7448D"/>
    <w:rsid w:val="00C74A77"/>
    <w:rsid w:val="00C74DB4"/>
    <w:rsid w:val="00C753C4"/>
    <w:rsid w:val="00C75AE3"/>
    <w:rsid w:val="00C760B8"/>
    <w:rsid w:val="00C76605"/>
    <w:rsid w:val="00C766FC"/>
    <w:rsid w:val="00C76DA0"/>
    <w:rsid w:val="00C76DC5"/>
    <w:rsid w:val="00C772F6"/>
    <w:rsid w:val="00C77539"/>
    <w:rsid w:val="00C777D9"/>
    <w:rsid w:val="00C779CD"/>
    <w:rsid w:val="00C77D3C"/>
    <w:rsid w:val="00C801D3"/>
    <w:rsid w:val="00C8040F"/>
    <w:rsid w:val="00C810BE"/>
    <w:rsid w:val="00C81C9F"/>
    <w:rsid w:val="00C81E99"/>
    <w:rsid w:val="00C81F6B"/>
    <w:rsid w:val="00C8218D"/>
    <w:rsid w:val="00C8279D"/>
    <w:rsid w:val="00C82B8E"/>
    <w:rsid w:val="00C8333D"/>
    <w:rsid w:val="00C83714"/>
    <w:rsid w:val="00C84448"/>
    <w:rsid w:val="00C844DC"/>
    <w:rsid w:val="00C853B0"/>
    <w:rsid w:val="00C8542A"/>
    <w:rsid w:val="00C85713"/>
    <w:rsid w:val="00C85717"/>
    <w:rsid w:val="00C86A87"/>
    <w:rsid w:val="00C86D68"/>
    <w:rsid w:val="00C86F5A"/>
    <w:rsid w:val="00C87220"/>
    <w:rsid w:val="00C8729A"/>
    <w:rsid w:val="00C874ED"/>
    <w:rsid w:val="00C9118D"/>
    <w:rsid w:val="00C914D4"/>
    <w:rsid w:val="00C9164D"/>
    <w:rsid w:val="00C918D8"/>
    <w:rsid w:val="00C9225E"/>
    <w:rsid w:val="00C92385"/>
    <w:rsid w:val="00C9268F"/>
    <w:rsid w:val="00C92EE3"/>
    <w:rsid w:val="00C934A5"/>
    <w:rsid w:val="00C93576"/>
    <w:rsid w:val="00C93951"/>
    <w:rsid w:val="00C93B0B"/>
    <w:rsid w:val="00C93E93"/>
    <w:rsid w:val="00C9408F"/>
    <w:rsid w:val="00C94223"/>
    <w:rsid w:val="00C94503"/>
    <w:rsid w:val="00C94664"/>
    <w:rsid w:val="00C94E54"/>
    <w:rsid w:val="00C94FC3"/>
    <w:rsid w:val="00C95070"/>
    <w:rsid w:val="00C95663"/>
    <w:rsid w:val="00C956CD"/>
    <w:rsid w:val="00C9572E"/>
    <w:rsid w:val="00C95C63"/>
    <w:rsid w:val="00C95FA6"/>
    <w:rsid w:val="00C964BD"/>
    <w:rsid w:val="00C96503"/>
    <w:rsid w:val="00CA020F"/>
    <w:rsid w:val="00CA05DD"/>
    <w:rsid w:val="00CA0A85"/>
    <w:rsid w:val="00CA0C31"/>
    <w:rsid w:val="00CA1405"/>
    <w:rsid w:val="00CA14C8"/>
    <w:rsid w:val="00CA1848"/>
    <w:rsid w:val="00CA2919"/>
    <w:rsid w:val="00CA29B5"/>
    <w:rsid w:val="00CA2B13"/>
    <w:rsid w:val="00CA2FB8"/>
    <w:rsid w:val="00CA31B4"/>
    <w:rsid w:val="00CA5093"/>
    <w:rsid w:val="00CA534B"/>
    <w:rsid w:val="00CA5A9F"/>
    <w:rsid w:val="00CA5E82"/>
    <w:rsid w:val="00CA5FF9"/>
    <w:rsid w:val="00CA60C7"/>
    <w:rsid w:val="00CA7991"/>
    <w:rsid w:val="00CA79C2"/>
    <w:rsid w:val="00CB01A6"/>
    <w:rsid w:val="00CB09E5"/>
    <w:rsid w:val="00CB09EF"/>
    <w:rsid w:val="00CB0B2C"/>
    <w:rsid w:val="00CB0FBF"/>
    <w:rsid w:val="00CB12E0"/>
    <w:rsid w:val="00CB1527"/>
    <w:rsid w:val="00CB166C"/>
    <w:rsid w:val="00CB1F6C"/>
    <w:rsid w:val="00CB2D9B"/>
    <w:rsid w:val="00CB2E26"/>
    <w:rsid w:val="00CB30D8"/>
    <w:rsid w:val="00CB32B7"/>
    <w:rsid w:val="00CB397B"/>
    <w:rsid w:val="00CB3F06"/>
    <w:rsid w:val="00CB4010"/>
    <w:rsid w:val="00CB446E"/>
    <w:rsid w:val="00CB472A"/>
    <w:rsid w:val="00CB4864"/>
    <w:rsid w:val="00CB48F7"/>
    <w:rsid w:val="00CB4976"/>
    <w:rsid w:val="00CB52DA"/>
    <w:rsid w:val="00CB5E23"/>
    <w:rsid w:val="00CB5E2A"/>
    <w:rsid w:val="00CB7116"/>
    <w:rsid w:val="00CC130E"/>
    <w:rsid w:val="00CC1ECF"/>
    <w:rsid w:val="00CC2438"/>
    <w:rsid w:val="00CC294C"/>
    <w:rsid w:val="00CC2A5C"/>
    <w:rsid w:val="00CC2DE0"/>
    <w:rsid w:val="00CC42B7"/>
    <w:rsid w:val="00CC4B72"/>
    <w:rsid w:val="00CC4BDC"/>
    <w:rsid w:val="00CC516E"/>
    <w:rsid w:val="00CC57F0"/>
    <w:rsid w:val="00CC5909"/>
    <w:rsid w:val="00CC5B9E"/>
    <w:rsid w:val="00CC5BA1"/>
    <w:rsid w:val="00CC5D5C"/>
    <w:rsid w:val="00CC5DA8"/>
    <w:rsid w:val="00CC63FE"/>
    <w:rsid w:val="00CC71CB"/>
    <w:rsid w:val="00CC7246"/>
    <w:rsid w:val="00CC747B"/>
    <w:rsid w:val="00CC7BA0"/>
    <w:rsid w:val="00CC7D75"/>
    <w:rsid w:val="00CD04D3"/>
    <w:rsid w:val="00CD21EB"/>
    <w:rsid w:val="00CD2681"/>
    <w:rsid w:val="00CD27D5"/>
    <w:rsid w:val="00CD2BCA"/>
    <w:rsid w:val="00CD3067"/>
    <w:rsid w:val="00CD308E"/>
    <w:rsid w:val="00CD3854"/>
    <w:rsid w:val="00CD3A3D"/>
    <w:rsid w:val="00CD3E95"/>
    <w:rsid w:val="00CD5392"/>
    <w:rsid w:val="00CD5477"/>
    <w:rsid w:val="00CD577D"/>
    <w:rsid w:val="00CD586A"/>
    <w:rsid w:val="00CD5933"/>
    <w:rsid w:val="00CD5CC8"/>
    <w:rsid w:val="00CD6149"/>
    <w:rsid w:val="00CD63E0"/>
    <w:rsid w:val="00CD66E1"/>
    <w:rsid w:val="00CD6E17"/>
    <w:rsid w:val="00CD7D6E"/>
    <w:rsid w:val="00CE0057"/>
    <w:rsid w:val="00CE0574"/>
    <w:rsid w:val="00CE0B4E"/>
    <w:rsid w:val="00CE1454"/>
    <w:rsid w:val="00CE15E7"/>
    <w:rsid w:val="00CE1BE8"/>
    <w:rsid w:val="00CE22E7"/>
    <w:rsid w:val="00CE3551"/>
    <w:rsid w:val="00CE3B55"/>
    <w:rsid w:val="00CE3CBF"/>
    <w:rsid w:val="00CE4034"/>
    <w:rsid w:val="00CE41BF"/>
    <w:rsid w:val="00CE4B96"/>
    <w:rsid w:val="00CE567F"/>
    <w:rsid w:val="00CE57AC"/>
    <w:rsid w:val="00CE5F69"/>
    <w:rsid w:val="00CE61B0"/>
    <w:rsid w:val="00CE64C4"/>
    <w:rsid w:val="00CE6B24"/>
    <w:rsid w:val="00CE7B05"/>
    <w:rsid w:val="00CE7EA4"/>
    <w:rsid w:val="00CE7F8C"/>
    <w:rsid w:val="00CF0923"/>
    <w:rsid w:val="00CF0C64"/>
    <w:rsid w:val="00CF127E"/>
    <w:rsid w:val="00CF19B4"/>
    <w:rsid w:val="00CF1B05"/>
    <w:rsid w:val="00CF28B5"/>
    <w:rsid w:val="00CF2BF8"/>
    <w:rsid w:val="00CF2C6E"/>
    <w:rsid w:val="00CF34FC"/>
    <w:rsid w:val="00CF3548"/>
    <w:rsid w:val="00CF3984"/>
    <w:rsid w:val="00CF3CEB"/>
    <w:rsid w:val="00CF3FBF"/>
    <w:rsid w:val="00CF419A"/>
    <w:rsid w:val="00CF475B"/>
    <w:rsid w:val="00CF4D59"/>
    <w:rsid w:val="00CF530F"/>
    <w:rsid w:val="00CF5851"/>
    <w:rsid w:val="00CF5C1B"/>
    <w:rsid w:val="00CF5D8D"/>
    <w:rsid w:val="00CF5DF6"/>
    <w:rsid w:val="00CF5E45"/>
    <w:rsid w:val="00CF62D0"/>
    <w:rsid w:val="00CF6EB7"/>
    <w:rsid w:val="00CF6F41"/>
    <w:rsid w:val="00CF7034"/>
    <w:rsid w:val="00CF729B"/>
    <w:rsid w:val="00CF77DB"/>
    <w:rsid w:val="00D00988"/>
    <w:rsid w:val="00D009E4"/>
    <w:rsid w:val="00D01AFA"/>
    <w:rsid w:val="00D01D28"/>
    <w:rsid w:val="00D025CA"/>
    <w:rsid w:val="00D02B3D"/>
    <w:rsid w:val="00D034AE"/>
    <w:rsid w:val="00D0361B"/>
    <w:rsid w:val="00D04569"/>
    <w:rsid w:val="00D047A9"/>
    <w:rsid w:val="00D05403"/>
    <w:rsid w:val="00D059C9"/>
    <w:rsid w:val="00D05A2B"/>
    <w:rsid w:val="00D05F89"/>
    <w:rsid w:val="00D06192"/>
    <w:rsid w:val="00D063DD"/>
    <w:rsid w:val="00D06471"/>
    <w:rsid w:val="00D064AE"/>
    <w:rsid w:val="00D066F2"/>
    <w:rsid w:val="00D067B6"/>
    <w:rsid w:val="00D06ADA"/>
    <w:rsid w:val="00D06B80"/>
    <w:rsid w:val="00D06ED5"/>
    <w:rsid w:val="00D07358"/>
    <w:rsid w:val="00D079ED"/>
    <w:rsid w:val="00D07C3C"/>
    <w:rsid w:val="00D10688"/>
    <w:rsid w:val="00D10A41"/>
    <w:rsid w:val="00D10FE1"/>
    <w:rsid w:val="00D113EE"/>
    <w:rsid w:val="00D120BA"/>
    <w:rsid w:val="00D127B0"/>
    <w:rsid w:val="00D127C1"/>
    <w:rsid w:val="00D12998"/>
    <w:rsid w:val="00D14673"/>
    <w:rsid w:val="00D149D7"/>
    <w:rsid w:val="00D14F37"/>
    <w:rsid w:val="00D153B7"/>
    <w:rsid w:val="00D15613"/>
    <w:rsid w:val="00D15BA7"/>
    <w:rsid w:val="00D15CA1"/>
    <w:rsid w:val="00D1675D"/>
    <w:rsid w:val="00D16C70"/>
    <w:rsid w:val="00D16F3E"/>
    <w:rsid w:val="00D17148"/>
    <w:rsid w:val="00D17701"/>
    <w:rsid w:val="00D17BD3"/>
    <w:rsid w:val="00D20581"/>
    <w:rsid w:val="00D20C0A"/>
    <w:rsid w:val="00D21658"/>
    <w:rsid w:val="00D21C16"/>
    <w:rsid w:val="00D2228F"/>
    <w:rsid w:val="00D228A6"/>
    <w:rsid w:val="00D22BD7"/>
    <w:rsid w:val="00D23167"/>
    <w:rsid w:val="00D231DB"/>
    <w:rsid w:val="00D2379A"/>
    <w:rsid w:val="00D23A01"/>
    <w:rsid w:val="00D24BCE"/>
    <w:rsid w:val="00D24CB3"/>
    <w:rsid w:val="00D26210"/>
    <w:rsid w:val="00D266FB"/>
    <w:rsid w:val="00D26786"/>
    <w:rsid w:val="00D26E42"/>
    <w:rsid w:val="00D26E93"/>
    <w:rsid w:val="00D275C1"/>
    <w:rsid w:val="00D27885"/>
    <w:rsid w:val="00D27987"/>
    <w:rsid w:val="00D27F0C"/>
    <w:rsid w:val="00D3000F"/>
    <w:rsid w:val="00D306F6"/>
    <w:rsid w:val="00D309F2"/>
    <w:rsid w:val="00D30A60"/>
    <w:rsid w:val="00D30DE1"/>
    <w:rsid w:val="00D3113A"/>
    <w:rsid w:val="00D31CB1"/>
    <w:rsid w:val="00D31E6E"/>
    <w:rsid w:val="00D31FD4"/>
    <w:rsid w:val="00D321DA"/>
    <w:rsid w:val="00D3295F"/>
    <w:rsid w:val="00D32ADA"/>
    <w:rsid w:val="00D32C04"/>
    <w:rsid w:val="00D32CFA"/>
    <w:rsid w:val="00D33018"/>
    <w:rsid w:val="00D33217"/>
    <w:rsid w:val="00D33F4E"/>
    <w:rsid w:val="00D34068"/>
    <w:rsid w:val="00D341FC"/>
    <w:rsid w:val="00D347B6"/>
    <w:rsid w:val="00D357D0"/>
    <w:rsid w:val="00D359E0"/>
    <w:rsid w:val="00D35DEA"/>
    <w:rsid w:val="00D35E8E"/>
    <w:rsid w:val="00D3640E"/>
    <w:rsid w:val="00D36633"/>
    <w:rsid w:val="00D3710B"/>
    <w:rsid w:val="00D374BB"/>
    <w:rsid w:val="00D37717"/>
    <w:rsid w:val="00D378AE"/>
    <w:rsid w:val="00D37900"/>
    <w:rsid w:val="00D37A6E"/>
    <w:rsid w:val="00D414B0"/>
    <w:rsid w:val="00D418E7"/>
    <w:rsid w:val="00D41FA7"/>
    <w:rsid w:val="00D4325A"/>
    <w:rsid w:val="00D43539"/>
    <w:rsid w:val="00D436B8"/>
    <w:rsid w:val="00D43B69"/>
    <w:rsid w:val="00D43C25"/>
    <w:rsid w:val="00D441F4"/>
    <w:rsid w:val="00D44962"/>
    <w:rsid w:val="00D44BB8"/>
    <w:rsid w:val="00D45420"/>
    <w:rsid w:val="00D45EBE"/>
    <w:rsid w:val="00D46073"/>
    <w:rsid w:val="00D46478"/>
    <w:rsid w:val="00D46A98"/>
    <w:rsid w:val="00D47988"/>
    <w:rsid w:val="00D50494"/>
    <w:rsid w:val="00D50B71"/>
    <w:rsid w:val="00D51854"/>
    <w:rsid w:val="00D51D0A"/>
    <w:rsid w:val="00D51F40"/>
    <w:rsid w:val="00D52606"/>
    <w:rsid w:val="00D5278A"/>
    <w:rsid w:val="00D53829"/>
    <w:rsid w:val="00D54EA8"/>
    <w:rsid w:val="00D55593"/>
    <w:rsid w:val="00D56011"/>
    <w:rsid w:val="00D5616F"/>
    <w:rsid w:val="00D566B7"/>
    <w:rsid w:val="00D56C1F"/>
    <w:rsid w:val="00D56E27"/>
    <w:rsid w:val="00D57893"/>
    <w:rsid w:val="00D57902"/>
    <w:rsid w:val="00D60311"/>
    <w:rsid w:val="00D60669"/>
    <w:rsid w:val="00D6093B"/>
    <w:rsid w:val="00D60A21"/>
    <w:rsid w:val="00D61A3D"/>
    <w:rsid w:val="00D61A62"/>
    <w:rsid w:val="00D61B66"/>
    <w:rsid w:val="00D63344"/>
    <w:rsid w:val="00D63400"/>
    <w:rsid w:val="00D63F6E"/>
    <w:rsid w:val="00D64DE2"/>
    <w:rsid w:val="00D64E52"/>
    <w:rsid w:val="00D65B39"/>
    <w:rsid w:val="00D65DAD"/>
    <w:rsid w:val="00D65FAA"/>
    <w:rsid w:val="00D6673A"/>
    <w:rsid w:val="00D66A98"/>
    <w:rsid w:val="00D71497"/>
    <w:rsid w:val="00D7260F"/>
    <w:rsid w:val="00D73014"/>
    <w:rsid w:val="00D732C9"/>
    <w:rsid w:val="00D73EE2"/>
    <w:rsid w:val="00D749E4"/>
    <w:rsid w:val="00D7518E"/>
    <w:rsid w:val="00D7578F"/>
    <w:rsid w:val="00D75AB2"/>
    <w:rsid w:val="00D760E3"/>
    <w:rsid w:val="00D76AC8"/>
    <w:rsid w:val="00D77C3F"/>
    <w:rsid w:val="00D8019F"/>
    <w:rsid w:val="00D8039A"/>
    <w:rsid w:val="00D80742"/>
    <w:rsid w:val="00D807F2"/>
    <w:rsid w:val="00D810C3"/>
    <w:rsid w:val="00D81B79"/>
    <w:rsid w:val="00D822E4"/>
    <w:rsid w:val="00D82FE0"/>
    <w:rsid w:val="00D83462"/>
    <w:rsid w:val="00D834C4"/>
    <w:rsid w:val="00D834F5"/>
    <w:rsid w:val="00D83514"/>
    <w:rsid w:val="00D8390E"/>
    <w:rsid w:val="00D83919"/>
    <w:rsid w:val="00D842BC"/>
    <w:rsid w:val="00D84CFE"/>
    <w:rsid w:val="00D864A7"/>
    <w:rsid w:val="00D867EF"/>
    <w:rsid w:val="00D86B50"/>
    <w:rsid w:val="00D86B85"/>
    <w:rsid w:val="00D86DBC"/>
    <w:rsid w:val="00D86F02"/>
    <w:rsid w:val="00D87E1F"/>
    <w:rsid w:val="00D87F2D"/>
    <w:rsid w:val="00D906B9"/>
    <w:rsid w:val="00D90725"/>
    <w:rsid w:val="00D90AD3"/>
    <w:rsid w:val="00D90F11"/>
    <w:rsid w:val="00D916AC"/>
    <w:rsid w:val="00D91853"/>
    <w:rsid w:val="00D923BF"/>
    <w:rsid w:val="00D92E53"/>
    <w:rsid w:val="00D931B3"/>
    <w:rsid w:val="00D93332"/>
    <w:rsid w:val="00D93C58"/>
    <w:rsid w:val="00D94391"/>
    <w:rsid w:val="00D94DF0"/>
    <w:rsid w:val="00D95075"/>
    <w:rsid w:val="00D96222"/>
    <w:rsid w:val="00D96713"/>
    <w:rsid w:val="00D967F8"/>
    <w:rsid w:val="00D96801"/>
    <w:rsid w:val="00D96A6D"/>
    <w:rsid w:val="00D97329"/>
    <w:rsid w:val="00D97671"/>
    <w:rsid w:val="00D97733"/>
    <w:rsid w:val="00D97844"/>
    <w:rsid w:val="00D978CB"/>
    <w:rsid w:val="00DA00E2"/>
    <w:rsid w:val="00DA02E0"/>
    <w:rsid w:val="00DA0B7B"/>
    <w:rsid w:val="00DA0C20"/>
    <w:rsid w:val="00DA13C7"/>
    <w:rsid w:val="00DA1644"/>
    <w:rsid w:val="00DA2271"/>
    <w:rsid w:val="00DA232E"/>
    <w:rsid w:val="00DA29F1"/>
    <w:rsid w:val="00DA30AB"/>
    <w:rsid w:val="00DA3581"/>
    <w:rsid w:val="00DA402B"/>
    <w:rsid w:val="00DA56EC"/>
    <w:rsid w:val="00DA6E03"/>
    <w:rsid w:val="00DA7412"/>
    <w:rsid w:val="00DA792D"/>
    <w:rsid w:val="00DA7A61"/>
    <w:rsid w:val="00DB02D5"/>
    <w:rsid w:val="00DB0BAB"/>
    <w:rsid w:val="00DB193C"/>
    <w:rsid w:val="00DB3395"/>
    <w:rsid w:val="00DB396D"/>
    <w:rsid w:val="00DB4FA1"/>
    <w:rsid w:val="00DB56F8"/>
    <w:rsid w:val="00DB58B0"/>
    <w:rsid w:val="00DB5F51"/>
    <w:rsid w:val="00DB6C4B"/>
    <w:rsid w:val="00DB7118"/>
    <w:rsid w:val="00DB7185"/>
    <w:rsid w:val="00DB71B2"/>
    <w:rsid w:val="00DB725B"/>
    <w:rsid w:val="00DB7636"/>
    <w:rsid w:val="00DB7ADF"/>
    <w:rsid w:val="00DC0275"/>
    <w:rsid w:val="00DC06E0"/>
    <w:rsid w:val="00DC0B73"/>
    <w:rsid w:val="00DC11EB"/>
    <w:rsid w:val="00DC15C4"/>
    <w:rsid w:val="00DC1BD2"/>
    <w:rsid w:val="00DC1CAA"/>
    <w:rsid w:val="00DC1E52"/>
    <w:rsid w:val="00DC1F33"/>
    <w:rsid w:val="00DC20E6"/>
    <w:rsid w:val="00DC2B30"/>
    <w:rsid w:val="00DC30E2"/>
    <w:rsid w:val="00DC355C"/>
    <w:rsid w:val="00DC3E3A"/>
    <w:rsid w:val="00DC4745"/>
    <w:rsid w:val="00DC52C3"/>
    <w:rsid w:val="00DC5D4F"/>
    <w:rsid w:val="00DC5D83"/>
    <w:rsid w:val="00DC5E09"/>
    <w:rsid w:val="00DC6254"/>
    <w:rsid w:val="00DC663B"/>
    <w:rsid w:val="00DC6A30"/>
    <w:rsid w:val="00DC6F2E"/>
    <w:rsid w:val="00DC786D"/>
    <w:rsid w:val="00DC7BFB"/>
    <w:rsid w:val="00DC7E2C"/>
    <w:rsid w:val="00DC7EE2"/>
    <w:rsid w:val="00DD04BF"/>
    <w:rsid w:val="00DD07D9"/>
    <w:rsid w:val="00DD086E"/>
    <w:rsid w:val="00DD0A14"/>
    <w:rsid w:val="00DD0AC9"/>
    <w:rsid w:val="00DD174A"/>
    <w:rsid w:val="00DD17AF"/>
    <w:rsid w:val="00DD182B"/>
    <w:rsid w:val="00DD218E"/>
    <w:rsid w:val="00DD28D4"/>
    <w:rsid w:val="00DD2AC0"/>
    <w:rsid w:val="00DD44A1"/>
    <w:rsid w:val="00DD47A2"/>
    <w:rsid w:val="00DD4805"/>
    <w:rsid w:val="00DD497A"/>
    <w:rsid w:val="00DD519D"/>
    <w:rsid w:val="00DD52D5"/>
    <w:rsid w:val="00DD5485"/>
    <w:rsid w:val="00DD58C7"/>
    <w:rsid w:val="00DD5A42"/>
    <w:rsid w:val="00DD67FF"/>
    <w:rsid w:val="00DD699B"/>
    <w:rsid w:val="00DD6AD0"/>
    <w:rsid w:val="00DD6EB8"/>
    <w:rsid w:val="00DD712A"/>
    <w:rsid w:val="00DD78D9"/>
    <w:rsid w:val="00DD7AF1"/>
    <w:rsid w:val="00DE010E"/>
    <w:rsid w:val="00DE022B"/>
    <w:rsid w:val="00DE05E8"/>
    <w:rsid w:val="00DE0631"/>
    <w:rsid w:val="00DE0AE0"/>
    <w:rsid w:val="00DE0E5E"/>
    <w:rsid w:val="00DE1B85"/>
    <w:rsid w:val="00DE20E7"/>
    <w:rsid w:val="00DE2A1F"/>
    <w:rsid w:val="00DE2A8E"/>
    <w:rsid w:val="00DE36EA"/>
    <w:rsid w:val="00DE424C"/>
    <w:rsid w:val="00DE4448"/>
    <w:rsid w:val="00DE4B48"/>
    <w:rsid w:val="00DE4B8D"/>
    <w:rsid w:val="00DE54E2"/>
    <w:rsid w:val="00DE5816"/>
    <w:rsid w:val="00DE5C78"/>
    <w:rsid w:val="00DE6003"/>
    <w:rsid w:val="00DE6094"/>
    <w:rsid w:val="00DE7346"/>
    <w:rsid w:val="00DF00AD"/>
    <w:rsid w:val="00DF0149"/>
    <w:rsid w:val="00DF0261"/>
    <w:rsid w:val="00DF1115"/>
    <w:rsid w:val="00DF1A57"/>
    <w:rsid w:val="00DF1A58"/>
    <w:rsid w:val="00DF1BA8"/>
    <w:rsid w:val="00DF222F"/>
    <w:rsid w:val="00DF2852"/>
    <w:rsid w:val="00DF2968"/>
    <w:rsid w:val="00DF29B3"/>
    <w:rsid w:val="00DF42B0"/>
    <w:rsid w:val="00DF4831"/>
    <w:rsid w:val="00DF4D16"/>
    <w:rsid w:val="00DF61A9"/>
    <w:rsid w:val="00DF6309"/>
    <w:rsid w:val="00DF6B3A"/>
    <w:rsid w:val="00DF6C4D"/>
    <w:rsid w:val="00DF70E2"/>
    <w:rsid w:val="00DF763D"/>
    <w:rsid w:val="00E00243"/>
    <w:rsid w:val="00E0134B"/>
    <w:rsid w:val="00E01C09"/>
    <w:rsid w:val="00E01FE2"/>
    <w:rsid w:val="00E02628"/>
    <w:rsid w:val="00E02633"/>
    <w:rsid w:val="00E02753"/>
    <w:rsid w:val="00E02813"/>
    <w:rsid w:val="00E02BAB"/>
    <w:rsid w:val="00E02EF1"/>
    <w:rsid w:val="00E03179"/>
    <w:rsid w:val="00E031F5"/>
    <w:rsid w:val="00E03FDB"/>
    <w:rsid w:val="00E04611"/>
    <w:rsid w:val="00E04886"/>
    <w:rsid w:val="00E04CD5"/>
    <w:rsid w:val="00E05354"/>
    <w:rsid w:val="00E0551C"/>
    <w:rsid w:val="00E0626C"/>
    <w:rsid w:val="00E06568"/>
    <w:rsid w:val="00E07615"/>
    <w:rsid w:val="00E10531"/>
    <w:rsid w:val="00E106D7"/>
    <w:rsid w:val="00E109A6"/>
    <w:rsid w:val="00E11152"/>
    <w:rsid w:val="00E11829"/>
    <w:rsid w:val="00E11C85"/>
    <w:rsid w:val="00E11D34"/>
    <w:rsid w:val="00E11FD5"/>
    <w:rsid w:val="00E12317"/>
    <w:rsid w:val="00E13CCD"/>
    <w:rsid w:val="00E152FB"/>
    <w:rsid w:val="00E15350"/>
    <w:rsid w:val="00E16298"/>
    <w:rsid w:val="00E16721"/>
    <w:rsid w:val="00E16897"/>
    <w:rsid w:val="00E16B40"/>
    <w:rsid w:val="00E17098"/>
    <w:rsid w:val="00E17A5B"/>
    <w:rsid w:val="00E20120"/>
    <w:rsid w:val="00E21267"/>
    <w:rsid w:val="00E21301"/>
    <w:rsid w:val="00E215EC"/>
    <w:rsid w:val="00E2160A"/>
    <w:rsid w:val="00E22535"/>
    <w:rsid w:val="00E228AC"/>
    <w:rsid w:val="00E22F4C"/>
    <w:rsid w:val="00E233B5"/>
    <w:rsid w:val="00E23435"/>
    <w:rsid w:val="00E23937"/>
    <w:rsid w:val="00E239B0"/>
    <w:rsid w:val="00E23A7B"/>
    <w:rsid w:val="00E25FCC"/>
    <w:rsid w:val="00E2601F"/>
    <w:rsid w:val="00E268C3"/>
    <w:rsid w:val="00E2760D"/>
    <w:rsid w:val="00E27D16"/>
    <w:rsid w:val="00E3069F"/>
    <w:rsid w:val="00E30963"/>
    <w:rsid w:val="00E31147"/>
    <w:rsid w:val="00E311F5"/>
    <w:rsid w:val="00E31B5C"/>
    <w:rsid w:val="00E31B66"/>
    <w:rsid w:val="00E32195"/>
    <w:rsid w:val="00E3265F"/>
    <w:rsid w:val="00E32FB6"/>
    <w:rsid w:val="00E33E7F"/>
    <w:rsid w:val="00E343BF"/>
    <w:rsid w:val="00E34B3F"/>
    <w:rsid w:val="00E34FC3"/>
    <w:rsid w:val="00E352C1"/>
    <w:rsid w:val="00E35526"/>
    <w:rsid w:val="00E35829"/>
    <w:rsid w:val="00E37799"/>
    <w:rsid w:val="00E3789F"/>
    <w:rsid w:val="00E37A62"/>
    <w:rsid w:val="00E401C1"/>
    <w:rsid w:val="00E402F5"/>
    <w:rsid w:val="00E40A6B"/>
    <w:rsid w:val="00E40C8A"/>
    <w:rsid w:val="00E40CF7"/>
    <w:rsid w:val="00E40F78"/>
    <w:rsid w:val="00E4122E"/>
    <w:rsid w:val="00E41285"/>
    <w:rsid w:val="00E4177A"/>
    <w:rsid w:val="00E4247D"/>
    <w:rsid w:val="00E424FC"/>
    <w:rsid w:val="00E4286D"/>
    <w:rsid w:val="00E42B97"/>
    <w:rsid w:val="00E42BA8"/>
    <w:rsid w:val="00E42C57"/>
    <w:rsid w:val="00E42D70"/>
    <w:rsid w:val="00E439A0"/>
    <w:rsid w:val="00E43E1D"/>
    <w:rsid w:val="00E4405C"/>
    <w:rsid w:val="00E440D1"/>
    <w:rsid w:val="00E4424A"/>
    <w:rsid w:val="00E45352"/>
    <w:rsid w:val="00E4583F"/>
    <w:rsid w:val="00E45AB3"/>
    <w:rsid w:val="00E45F93"/>
    <w:rsid w:val="00E465C1"/>
    <w:rsid w:val="00E47329"/>
    <w:rsid w:val="00E50633"/>
    <w:rsid w:val="00E51195"/>
    <w:rsid w:val="00E51362"/>
    <w:rsid w:val="00E51B0D"/>
    <w:rsid w:val="00E54A45"/>
    <w:rsid w:val="00E54B99"/>
    <w:rsid w:val="00E54E75"/>
    <w:rsid w:val="00E5517D"/>
    <w:rsid w:val="00E55761"/>
    <w:rsid w:val="00E56C61"/>
    <w:rsid w:val="00E56FA8"/>
    <w:rsid w:val="00E57032"/>
    <w:rsid w:val="00E571DC"/>
    <w:rsid w:val="00E57B24"/>
    <w:rsid w:val="00E57CC5"/>
    <w:rsid w:val="00E57F1B"/>
    <w:rsid w:val="00E60B2A"/>
    <w:rsid w:val="00E6112D"/>
    <w:rsid w:val="00E615DA"/>
    <w:rsid w:val="00E61682"/>
    <w:rsid w:val="00E61959"/>
    <w:rsid w:val="00E61B1D"/>
    <w:rsid w:val="00E61BA1"/>
    <w:rsid w:val="00E61CCD"/>
    <w:rsid w:val="00E61D2E"/>
    <w:rsid w:val="00E62334"/>
    <w:rsid w:val="00E62564"/>
    <w:rsid w:val="00E62E68"/>
    <w:rsid w:val="00E64015"/>
    <w:rsid w:val="00E6403E"/>
    <w:rsid w:val="00E64153"/>
    <w:rsid w:val="00E64402"/>
    <w:rsid w:val="00E645A8"/>
    <w:rsid w:val="00E652BD"/>
    <w:rsid w:val="00E65396"/>
    <w:rsid w:val="00E653F9"/>
    <w:rsid w:val="00E65435"/>
    <w:rsid w:val="00E65715"/>
    <w:rsid w:val="00E65DD1"/>
    <w:rsid w:val="00E6604D"/>
    <w:rsid w:val="00E6615D"/>
    <w:rsid w:val="00E664BA"/>
    <w:rsid w:val="00E667E0"/>
    <w:rsid w:val="00E66A48"/>
    <w:rsid w:val="00E66BF2"/>
    <w:rsid w:val="00E66BF5"/>
    <w:rsid w:val="00E66EF1"/>
    <w:rsid w:val="00E66F6C"/>
    <w:rsid w:val="00E67688"/>
    <w:rsid w:val="00E6792C"/>
    <w:rsid w:val="00E67B6D"/>
    <w:rsid w:val="00E7005F"/>
    <w:rsid w:val="00E708E5"/>
    <w:rsid w:val="00E70E34"/>
    <w:rsid w:val="00E7156F"/>
    <w:rsid w:val="00E71C78"/>
    <w:rsid w:val="00E7270D"/>
    <w:rsid w:val="00E72D11"/>
    <w:rsid w:val="00E72D2E"/>
    <w:rsid w:val="00E7307C"/>
    <w:rsid w:val="00E734BF"/>
    <w:rsid w:val="00E741FF"/>
    <w:rsid w:val="00E74348"/>
    <w:rsid w:val="00E74597"/>
    <w:rsid w:val="00E745E9"/>
    <w:rsid w:val="00E746FC"/>
    <w:rsid w:val="00E75F86"/>
    <w:rsid w:val="00E769FB"/>
    <w:rsid w:val="00E770B0"/>
    <w:rsid w:val="00E779B7"/>
    <w:rsid w:val="00E77A0C"/>
    <w:rsid w:val="00E800C7"/>
    <w:rsid w:val="00E800D4"/>
    <w:rsid w:val="00E8103A"/>
    <w:rsid w:val="00E81124"/>
    <w:rsid w:val="00E813B7"/>
    <w:rsid w:val="00E813C3"/>
    <w:rsid w:val="00E813D6"/>
    <w:rsid w:val="00E81F95"/>
    <w:rsid w:val="00E82258"/>
    <w:rsid w:val="00E82345"/>
    <w:rsid w:val="00E825EA"/>
    <w:rsid w:val="00E828A0"/>
    <w:rsid w:val="00E831C9"/>
    <w:rsid w:val="00E83531"/>
    <w:rsid w:val="00E83AA7"/>
    <w:rsid w:val="00E83E00"/>
    <w:rsid w:val="00E84594"/>
    <w:rsid w:val="00E84B95"/>
    <w:rsid w:val="00E854AA"/>
    <w:rsid w:val="00E85A44"/>
    <w:rsid w:val="00E85B93"/>
    <w:rsid w:val="00E85CDF"/>
    <w:rsid w:val="00E85FEC"/>
    <w:rsid w:val="00E86075"/>
    <w:rsid w:val="00E86AC1"/>
    <w:rsid w:val="00E86D80"/>
    <w:rsid w:val="00E86F21"/>
    <w:rsid w:val="00E871EE"/>
    <w:rsid w:val="00E8724E"/>
    <w:rsid w:val="00E8729D"/>
    <w:rsid w:val="00E8733A"/>
    <w:rsid w:val="00E8767C"/>
    <w:rsid w:val="00E878A0"/>
    <w:rsid w:val="00E9011E"/>
    <w:rsid w:val="00E9038F"/>
    <w:rsid w:val="00E90CB7"/>
    <w:rsid w:val="00E90E1F"/>
    <w:rsid w:val="00E91216"/>
    <w:rsid w:val="00E91683"/>
    <w:rsid w:val="00E9200F"/>
    <w:rsid w:val="00E92807"/>
    <w:rsid w:val="00E9294A"/>
    <w:rsid w:val="00E92D8B"/>
    <w:rsid w:val="00E93523"/>
    <w:rsid w:val="00E935B9"/>
    <w:rsid w:val="00E9364A"/>
    <w:rsid w:val="00E93AC2"/>
    <w:rsid w:val="00E9418C"/>
    <w:rsid w:val="00E95036"/>
    <w:rsid w:val="00E954B9"/>
    <w:rsid w:val="00E95988"/>
    <w:rsid w:val="00E959A9"/>
    <w:rsid w:val="00E96D20"/>
    <w:rsid w:val="00EA1291"/>
    <w:rsid w:val="00EA1401"/>
    <w:rsid w:val="00EA18BF"/>
    <w:rsid w:val="00EA19BF"/>
    <w:rsid w:val="00EA1D56"/>
    <w:rsid w:val="00EA1D5B"/>
    <w:rsid w:val="00EA20C0"/>
    <w:rsid w:val="00EA23B6"/>
    <w:rsid w:val="00EA2A05"/>
    <w:rsid w:val="00EA3343"/>
    <w:rsid w:val="00EA3A98"/>
    <w:rsid w:val="00EA3AE2"/>
    <w:rsid w:val="00EA3E67"/>
    <w:rsid w:val="00EA3FBF"/>
    <w:rsid w:val="00EA4137"/>
    <w:rsid w:val="00EA4400"/>
    <w:rsid w:val="00EA5199"/>
    <w:rsid w:val="00EA54B8"/>
    <w:rsid w:val="00EA5B5C"/>
    <w:rsid w:val="00EA5D5C"/>
    <w:rsid w:val="00EA5E9B"/>
    <w:rsid w:val="00EA6815"/>
    <w:rsid w:val="00EA69E6"/>
    <w:rsid w:val="00EA6D04"/>
    <w:rsid w:val="00EA7753"/>
    <w:rsid w:val="00EA777B"/>
    <w:rsid w:val="00EA78B1"/>
    <w:rsid w:val="00EA7DB9"/>
    <w:rsid w:val="00EB0037"/>
    <w:rsid w:val="00EB076D"/>
    <w:rsid w:val="00EB0DE0"/>
    <w:rsid w:val="00EB1917"/>
    <w:rsid w:val="00EB1AC4"/>
    <w:rsid w:val="00EB1F4B"/>
    <w:rsid w:val="00EB21E2"/>
    <w:rsid w:val="00EB41D6"/>
    <w:rsid w:val="00EB43B5"/>
    <w:rsid w:val="00EB4FFC"/>
    <w:rsid w:val="00EB5177"/>
    <w:rsid w:val="00EB5B98"/>
    <w:rsid w:val="00EB6385"/>
    <w:rsid w:val="00EB6495"/>
    <w:rsid w:val="00EB6562"/>
    <w:rsid w:val="00EB6A18"/>
    <w:rsid w:val="00EB6C86"/>
    <w:rsid w:val="00EB6C88"/>
    <w:rsid w:val="00EB6E71"/>
    <w:rsid w:val="00EB7EFC"/>
    <w:rsid w:val="00EC01FE"/>
    <w:rsid w:val="00EC04BA"/>
    <w:rsid w:val="00EC05A3"/>
    <w:rsid w:val="00EC0B27"/>
    <w:rsid w:val="00EC1EEC"/>
    <w:rsid w:val="00EC37FB"/>
    <w:rsid w:val="00EC38E8"/>
    <w:rsid w:val="00EC3E3B"/>
    <w:rsid w:val="00EC48BC"/>
    <w:rsid w:val="00EC4C88"/>
    <w:rsid w:val="00EC50EE"/>
    <w:rsid w:val="00EC56F6"/>
    <w:rsid w:val="00EC597F"/>
    <w:rsid w:val="00EC5C15"/>
    <w:rsid w:val="00EC693E"/>
    <w:rsid w:val="00EC732B"/>
    <w:rsid w:val="00EC754F"/>
    <w:rsid w:val="00EC7C27"/>
    <w:rsid w:val="00ED03EC"/>
    <w:rsid w:val="00ED0727"/>
    <w:rsid w:val="00ED086F"/>
    <w:rsid w:val="00ED0A68"/>
    <w:rsid w:val="00ED105F"/>
    <w:rsid w:val="00ED147D"/>
    <w:rsid w:val="00ED15ED"/>
    <w:rsid w:val="00ED1B91"/>
    <w:rsid w:val="00ED2950"/>
    <w:rsid w:val="00ED3187"/>
    <w:rsid w:val="00ED337B"/>
    <w:rsid w:val="00ED4B72"/>
    <w:rsid w:val="00ED4E7F"/>
    <w:rsid w:val="00ED518D"/>
    <w:rsid w:val="00ED52B1"/>
    <w:rsid w:val="00ED5574"/>
    <w:rsid w:val="00ED56FF"/>
    <w:rsid w:val="00ED63C2"/>
    <w:rsid w:val="00ED6696"/>
    <w:rsid w:val="00ED712A"/>
    <w:rsid w:val="00ED76B3"/>
    <w:rsid w:val="00ED7DF9"/>
    <w:rsid w:val="00EE06A4"/>
    <w:rsid w:val="00EE1337"/>
    <w:rsid w:val="00EE18ED"/>
    <w:rsid w:val="00EE1AD1"/>
    <w:rsid w:val="00EE2D2E"/>
    <w:rsid w:val="00EE30CE"/>
    <w:rsid w:val="00EE382F"/>
    <w:rsid w:val="00EE437C"/>
    <w:rsid w:val="00EE4422"/>
    <w:rsid w:val="00EE46B5"/>
    <w:rsid w:val="00EE5473"/>
    <w:rsid w:val="00EE58B2"/>
    <w:rsid w:val="00EE65DB"/>
    <w:rsid w:val="00EE6648"/>
    <w:rsid w:val="00EE66CC"/>
    <w:rsid w:val="00EE72C1"/>
    <w:rsid w:val="00EE7670"/>
    <w:rsid w:val="00EE7E01"/>
    <w:rsid w:val="00EF0081"/>
    <w:rsid w:val="00EF0427"/>
    <w:rsid w:val="00EF08E4"/>
    <w:rsid w:val="00EF0E12"/>
    <w:rsid w:val="00EF2899"/>
    <w:rsid w:val="00EF28B9"/>
    <w:rsid w:val="00EF2D94"/>
    <w:rsid w:val="00EF2E66"/>
    <w:rsid w:val="00EF2E73"/>
    <w:rsid w:val="00EF3A9D"/>
    <w:rsid w:val="00EF3EDC"/>
    <w:rsid w:val="00EF505D"/>
    <w:rsid w:val="00EF527C"/>
    <w:rsid w:val="00EF56E4"/>
    <w:rsid w:val="00EF5820"/>
    <w:rsid w:val="00EF599F"/>
    <w:rsid w:val="00EF60FA"/>
    <w:rsid w:val="00EF627A"/>
    <w:rsid w:val="00EF6366"/>
    <w:rsid w:val="00EF69AA"/>
    <w:rsid w:val="00EF6A67"/>
    <w:rsid w:val="00EF7019"/>
    <w:rsid w:val="00EF7461"/>
    <w:rsid w:val="00EF7AC5"/>
    <w:rsid w:val="00F0005B"/>
    <w:rsid w:val="00F00131"/>
    <w:rsid w:val="00F006E4"/>
    <w:rsid w:val="00F0071C"/>
    <w:rsid w:val="00F00CD4"/>
    <w:rsid w:val="00F00D3B"/>
    <w:rsid w:val="00F01564"/>
    <w:rsid w:val="00F017C2"/>
    <w:rsid w:val="00F017D6"/>
    <w:rsid w:val="00F01AA2"/>
    <w:rsid w:val="00F01B24"/>
    <w:rsid w:val="00F02909"/>
    <w:rsid w:val="00F02A3D"/>
    <w:rsid w:val="00F0338A"/>
    <w:rsid w:val="00F041B4"/>
    <w:rsid w:val="00F04403"/>
    <w:rsid w:val="00F04949"/>
    <w:rsid w:val="00F04D62"/>
    <w:rsid w:val="00F04D76"/>
    <w:rsid w:val="00F0575A"/>
    <w:rsid w:val="00F05BC9"/>
    <w:rsid w:val="00F06ACD"/>
    <w:rsid w:val="00F06C62"/>
    <w:rsid w:val="00F06CC0"/>
    <w:rsid w:val="00F06D68"/>
    <w:rsid w:val="00F06DD4"/>
    <w:rsid w:val="00F06EC0"/>
    <w:rsid w:val="00F06FB7"/>
    <w:rsid w:val="00F072F6"/>
    <w:rsid w:val="00F07DD0"/>
    <w:rsid w:val="00F100AA"/>
    <w:rsid w:val="00F102B3"/>
    <w:rsid w:val="00F10529"/>
    <w:rsid w:val="00F10CA8"/>
    <w:rsid w:val="00F10DAD"/>
    <w:rsid w:val="00F11706"/>
    <w:rsid w:val="00F1172E"/>
    <w:rsid w:val="00F12439"/>
    <w:rsid w:val="00F12A1F"/>
    <w:rsid w:val="00F13760"/>
    <w:rsid w:val="00F139C2"/>
    <w:rsid w:val="00F13D0C"/>
    <w:rsid w:val="00F14D36"/>
    <w:rsid w:val="00F1509F"/>
    <w:rsid w:val="00F15117"/>
    <w:rsid w:val="00F15244"/>
    <w:rsid w:val="00F15BCF"/>
    <w:rsid w:val="00F1678A"/>
    <w:rsid w:val="00F16B7B"/>
    <w:rsid w:val="00F174C8"/>
    <w:rsid w:val="00F17B88"/>
    <w:rsid w:val="00F2001B"/>
    <w:rsid w:val="00F20BDB"/>
    <w:rsid w:val="00F21988"/>
    <w:rsid w:val="00F21B4C"/>
    <w:rsid w:val="00F21BA3"/>
    <w:rsid w:val="00F21EFA"/>
    <w:rsid w:val="00F221CD"/>
    <w:rsid w:val="00F22260"/>
    <w:rsid w:val="00F22650"/>
    <w:rsid w:val="00F226A9"/>
    <w:rsid w:val="00F226B7"/>
    <w:rsid w:val="00F22773"/>
    <w:rsid w:val="00F22A00"/>
    <w:rsid w:val="00F22CBE"/>
    <w:rsid w:val="00F22E87"/>
    <w:rsid w:val="00F232A4"/>
    <w:rsid w:val="00F23558"/>
    <w:rsid w:val="00F23663"/>
    <w:rsid w:val="00F23FFE"/>
    <w:rsid w:val="00F242E3"/>
    <w:rsid w:val="00F243CA"/>
    <w:rsid w:val="00F24DB9"/>
    <w:rsid w:val="00F25013"/>
    <w:rsid w:val="00F253BB"/>
    <w:rsid w:val="00F25599"/>
    <w:rsid w:val="00F25F88"/>
    <w:rsid w:val="00F261E1"/>
    <w:rsid w:val="00F26D25"/>
    <w:rsid w:val="00F26EC7"/>
    <w:rsid w:val="00F26F59"/>
    <w:rsid w:val="00F275D3"/>
    <w:rsid w:val="00F2790C"/>
    <w:rsid w:val="00F27AC1"/>
    <w:rsid w:val="00F304B1"/>
    <w:rsid w:val="00F305E2"/>
    <w:rsid w:val="00F30F96"/>
    <w:rsid w:val="00F310A5"/>
    <w:rsid w:val="00F312E9"/>
    <w:rsid w:val="00F31425"/>
    <w:rsid w:val="00F31C4A"/>
    <w:rsid w:val="00F31EC7"/>
    <w:rsid w:val="00F3221A"/>
    <w:rsid w:val="00F32251"/>
    <w:rsid w:val="00F322E7"/>
    <w:rsid w:val="00F3276C"/>
    <w:rsid w:val="00F330CA"/>
    <w:rsid w:val="00F3409A"/>
    <w:rsid w:val="00F34AC3"/>
    <w:rsid w:val="00F34BF2"/>
    <w:rsid w:val="00F350D9"/>
    <w:rsid w:val="00F35319"/>
    <w:rsid w:val="00F35352"/>
    <w:rsid w:val="00F3547F"/>
    <w:rsid w:val="00F35A11"/>
    <w:rsid w:val="00F35C2D"/>
    <w:rsid w:val="00F3604A"/>
    <w:rsid w:val="00F36C35"/>
    <w:rsid w:val="00F36D21"/>
    <w:rsid w:val="00F37E72"/>
    <w:rsid w:val="00F4084C"/>
    <w:rsid w:val="00F408EF"/>
    <w:rsid w:val="00F41856"/>
    <w:rsid w:val="00F418B0"/>
    <w:rsid w:val="00F42904"/>
    <w:rsid w:val="00F42982"/>
    <w:rsid w:val="00F42D4E"/>
    <w:rsid w:val="00F42D78"/>
    <w:rsid w:val="00F434E2"/>
    <w:rsid w:val="00F43BA4"/>
    <w:rsid w:val="00F456B6"/>
    <w:rsid w:val="00F46381"/>
    <w:rsid w:val="00F46CC3"/>
    <w:rsid w:val="00F47116"/>
    <w:rsid w:val="00F476BE"/>
    <w:rsid w:val="00F47D6C"/>
    <w:rsid w:val="00F504B3"/>
    <w:rsid w:val="00F51035"/>
    <w:rsid w:val="00F51367"/>
    <w:rsid w:val="00F51612"/>
    <w:rsid w:val="00F5179E"/>
    <w:rsid w:val="00F519F1"/>
    <w:rsid w:val="00F51C74"/>
    <w:rsid w:val="00F51CE6"/>
    <w:rsid w:val="00F521C2"/>
    <w:rsid w:val="00F52A9B"/>
    <w:rsid w:val="00F52C16"/>
    <w:rsid w:val="00F546C0"/>
    <w:rsid w:val="00F54F78"/>
    <w:rsid w:val="00F55187"/>
    <w:rsid w:val="00F5537F"/>
    <w:rsid w:val="00F555A2"/>
    <w:rsid w:val="00F5599E"/>
    <w:rsid w:val="00F56674"/>
    <w:rsid w:val="00F56B71"/>
    <w:rsid w:val="00F57093"/>
    <w:rsid w:val="00F577D9"/>
    <w:rsid w:val="00F57EE2"/>
    <w:rsid w:val="00F61120"/>
    <w:rsid w:val="00F61B1B"/>
    <w:rsid w:val="00F61B59"/>
    <w:rsid w:val="00F63031"/>
    <w:rsid w:val="00F634A8"/>
    <w:rsid w:val="00F6358B"/>
    <w:rsid w:val="00F63671"/>
    <w:rsid w:val="00F63B36"/>
    <w:rsid w:val="00F63E48"/>
    <w:rsid w:val="00F64005"/>
    <w:rsid w:val="00F6448E"/>
    <w:rsid w:val="00F6507E"/>
    <w:rsid w:val="00F65B75"/>
    <w:rsid w:val="00F65F68"/>
    <w:rsid w:val="00F6667C"/>
    <w:rsid w:val="00F67519"/>
    <w:rsid w:val="00F676CE"/>
    <w:rsid w:val="00F679BA"/>
    <w:rsid w:val="00F700F2"/>
    <w:rsid w:val="00F707B8"/>
    <w:rsid w:val="00F70811"/>
    <w:rsid w:val="00F7084C"/>
    <w:rsid w:val="00F70B15"/>
    <w:rsid w:val="00F70B2C"/>
    <w:rsid w:val="00F70E5F"/>
    <w:rsid w:val="00F7113F"/>
    <w:rsid w:val="00F7168A"/>
    <w:rsid w:val="00F71DE2"/>
    <w:rsid w:val="00F72E1B"/>
    <w:rsid w:val="00F72E66"/>
    <w:rsid w:val="00F730C6"/>
    <w:rsid w:val="00F73F93"/>
    <w:rsid w:val="00F747CA"/>
    <w:rsid w:val="00F74A21"/>
    <w:rsid w:val="00F74BC3"/>
    <w:rsid w:val="00F74EA0"/>
    <w:rsid w:val="00F74EDE"/>
    <w:rsid w:val="00F75124"/>
    <w:rsid w:val="00F75404"/>
    <w:rsid w:val="00F75B9F"/>
    <w:rsid w:val="00F75D8A"/>
    <w:rsid w:val="00F75DB2"/>
    <w:rsid w:val="00F762F1"/>
    <w:rsid w:val="00F76E8E"/>
    <w:rsid w:val="00F7770C"/>
    <w:rsid w:val="00F77BC5"/>
    <w:rsid w:val="00F77E48"/>
    <w:rsid w:val="00F77FD5"/>
    <w:rsid w:val="00F80465"/>
    <w:rsid w:val="00F80856"/>
    <w:rsid w:val="00F80963"/>
    <w:rsid w:val="00F80CC2"/>
    <w:rsid w:val="00F80F13"/>
    <w:rsid w:val="00F81320"/>
    <w:rsid w:val="00F81373"/>
    <w:rsid w:val="00F8148F"/>
    <w:rsid w:val="00F82028"/>
    <w:rsid w:val="00F821FE"/>
    <w:rsid w:val="00F8267A"/>
    <w:rsid w:val="00F82C1B"/>
    <w:rsid w:val="00F8316C"/>
    <w:rsid w:val="00F83C02"/>
    <w:rsid w:val="00F83F5B"/>
    <w:rsid w:val="00F83F99"/>
    <w:rsid w:val="00F84EAB"/>
    <w:rsid w:val="00F84F6C"/>
    <w:rsid w:val="00F858D9"/>
    <w:rsid w:val="00F85B6F"/>
    <w:rsid w:val="00F86122"/>
    <w:rsid w:val="00F86DD6"/>
    <w:rsid w:val="00F87092"/>
    <w:rsid w:val="00F872FF"/>
    <w:rsid w:val="00F87CDD"/>
    <w:rsid w:val="00F902EC"/>
    <w:rsid w:val="00F908FB"/>
    <w:rsid w:val="00F91777"/>
    <w:rsid w:val="00F91ED7"/>
    <w:rsid w:val="00F92411"/>
    <w:rsid w:val="00F92BD4"/>
    <w:rsid w:val="00F93275"/>
    <w:rsid w:val="00F9352D"/>
    <w:rsid w:val="00F938BC"/>
    <w:rsid w:val="00F939F8"/>
    <w:rsid w:val="00F9436E"/>
    <w:rsid w:val="00F9456E"/>
    <w:rsid w:val="00F94838"/>
    <w:rsid w:val="00F94AB0"/>
    <w:rsid w:val="00F94BA9"/>
    <w:rsid w:val="00F94D02"/>
    <w:rsid w:val="00F94F42"/>
    <w:rsid w:val="00F94F65"/>
    <w:rsid w:val="00F95818"/>
    <w:rsid w:val="00F95C3E"/>
    <w:rsid w:val="00F966A0"/>
    <w:rsid w:val="00F967D7"/>
    <w:rsid w:val="00F967FC"/>
    <w:rsid w:val="00F9698D"/>
    <w:rsid w:val="00F96A3F"/>
    <w:rsid w:val="00F96DF8"/>
    <w:rsid w:val="00F97EEE"/>
    <w:rsid w:val="00FA0ACF"/>
    <w:rsid w:val="00FA0D13"/>
    <w:rsid w:val="00FA188A"/>
    <w:rsid w:val="00FA2684"/>
    <w:rsid w:val="00FA2689"/>
    <w:rsid w:val="00FA2C93"/>
    <w:rsid w:val="00FA310C"/>
    <w:rsid w:val="00FA329B"/>
    <w:rsid w:val="00FA3A01"/>
    <w:rsid w:val="00FA44A5"/>
    <w:rsid w:val="00FA44AA"/>
    <w:rsid w:val="00FA4565"/>
    <w:rsid w:val="00FA54B2"/>
    <w:rsid w:val="00FA6161"/>
    <w:rsid w:val="00FA65D2"/>
    <w:rsid w:val="00FA681B"/>
    <w:rsid w:val="00FA725F"/>
    <w:rsid w:val="00FA78CC"/>
    <w:rsid w:val="00FA78DF"/>
    <w:rsid w:val="00FA7ADA"/>
    <w:rsid w:val="00FA7F3F"/>
    <w:rsid w:val="00FB016B"/>
    <w:rsid w:val="00FB0B76"/>
    <w:rsid w:val="00FB1B6E"/>
    <w:rsid w:val="00FB1E48"/>
    <w:rsid w:val="00FB318A"/>
    <w:rsid w:val="00FB3255"/>
    <w:rsid w:val="00FB339F"/>
    <w:rsid w:val="00FB37C5"/>
    <w:rsid w:val="00FB3B3C"/>
    <w:rsid w:val="00FB3F0A"/>
    <w:rsid w:val="00FB3FD7"/>
    <w:rsid w:val="00FB4C3B"/>
    <w:rsid w:val="00FB5752"/>
    <w:rsid w:val="00FB5C6B"/>
    <w:rsid w:val="00FB5F1F"/>
    <w:rsid w:val="00FB6694"/>
    <w:rsid w:val="00FB6C74"/>
    <w:rsid w:val="00FB6F7A"/>
    <w:rsid w:val="00FB768A"/>
    <w:rsid w:val="00FB7C49"/>
    <w:rsid w:val="00FC01B4"/>
    <w:rsid w:val="00FC0405"/>
    <w:rsid w:val="00FC0946"/>
    <w:rsid w:val="00FC09C3"/>
    <w:rsid w:val="00FC0BCD"/>
    <w:rsid w:val="00FC10A6"/>
    <w:rsid w:val="00FC167B"/>
    <w:rsid w:val="00FC1AEE"/>
    <w:rsid w:val="00FC3141"/>
    <w:rsid w:val="00FC3500"/>
    <w:rsid w:val="00FC392E"/>
    <w:rsid w:val="00FC3B7D"/>
    <w:rsid w:val="00FC3F31"/>
    <w:rsid w:val="00FC3FD6"/>
    <w:rsid w:val="00FC44A2"/>
    <w:rsid w:val="00FC4CE7"/>
    <w:rsid w:val="00FC4D09"/>
    <w:rsid w:val="00FC4FF6"/>
    <w:rsid w:val="00FC5521"/>
    <w:rsid w:val="00FC56AD"/>
    <w:rsid w:val="00FC56F0"/>
    <w:rsid w:val="00FC63B6"/>
    <w:rsid w:val="00FC6BDE"/>
    <w:rsid w:val="00FC7808"/>
    <w:rsid w:val="00FC7E41"/>
    <w:rsid w:val="00FC7F99"/>
    <w:rsid w:val="00FD0639"/>
    <w:rsid w:val="00FD07BD"/>
    <w:rsid w:val="00FD1655"/>
    <w:rsid w:val="00FD17EE"/>
    <w:rsid w:val="00FD19BD"/>
    <w:rsid w:val="00FD1B60"/>
    <w:rsid w:val="00FD1E21"/>
    <w:rsid w:val="00FD2358"/>
    <w:rsid w:val="00FD2B2C"/>
    <w:rsid w:val="00FD31BC"/>
    <w:rsid w:val="00FD33F8"/>
    <w:rsid w:val="00FD3B4E"/>
    <w:rsid w:val="00FD43AB"/>
    <w:rsid w:val="00FD4628"/>
    <w:rsid w:val="00FD5762"/>
    <w:rsid w:val="00FD5F0F"/>
    <w:rsid w:val="00FD64E0"/>
    <w:rsid w:val="00FD6E5C"/>
    <w:rsid w:val="00FE06F7"/>
    <w:rsid w:val="00FE0BB4"/>
    <w:rsid w:val="00FE21EC"/>
    <w:rsid w:val="00FE2A9A"/>
    <w:rsid w:val="00FE31C7"/>
    <w:rsid w:val="00FE40C4"/>
    <w:rsid w:val="00FE419A"/>
    <w:rsid w:val="00FE5AA1"/>
    <w:rsid w:val="00FE5C16"/>
    <w:rsid w:val="00FE5C4D"/>
    <w:rsid w:val="00FE6890"/>
    <w:rsid w:val="00FE6BCE"/>
    <w:rsid w:val="00FE6EDC"/>
    <w:rsid w:val="00FE770C"/>
    <w:rsid w:val="00FE7BF2"/>
    <w:rsid w:val="00FE7EC6"/>
    <w:rsid w:val="00FF01FD"/>
    <w:rsid w:val="00FF17D1"/>
    <w:rsid w:val="00FF1A04"/>
    <w:rsid w:val="00FF1A28"/>
    <w:rsid w:val="00FF1D73"/>
    <w:rsid w:val="00FF2693"/>
    <w:rsid w:val="00FF3200"/>
    <w:rsid w:val="00FF3EF7"/>
    <w:rsid w:val="00FF46C3"/>
    <w:rsid w:val="00FF4CC6"/>
    <w:rsid w:val="00FF5113"/>
    <w:rsid w:val="00FF5487"/>
    <w:rsid w:val="00FF5E03"/>
    <w:rsid w:val="00FF6005"/>
    <w:rsid w:val="00FF6A36"/>
    <w:rsid w:val="00FF6C91"/>
    <w:rsid w:val="00FF6D95"/>
    <w:rsid w:val="00FF7418"/>
    <w:rsid w:val="00FF7494"/>
    <w:rsid w:val="00FF795C"/>
    <w:rsid w:val="00FF79EE"/>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E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D5"/>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D5"/>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540">
      <w:bodyDiv w:val="1"/>
      <w:marLeft w:val="0"/>
      <w:marRight w:val="0"/>
      <w:marTop w:val="0"/>
      <w:marBottom w:val="0"/>
      <w:divBdr>
        <w:top w:val="none" w:sz="0" w:space="0" w:color="auto"/>
        <w:left w:val="none" w:sz="0" w:space="0" w:color="auto"/>
        <w:bottom w:val="none" w:sz="0" w:space="0" w:color="auto"/>
        <w:right w:val="none" w:sz="0" w:space="0" w:color="auto"/>
      </w:divBdr>
    </w:div>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341712426">
      <w:bodyDiv w:val="1"/>
      <w:marLeft w:val="0"/>
      <w:marRight w:val="0"/>
      <w:marTop w:val="0"/>
      <w:marBottom w:val="0"/>
      <w:divBdr>
        <w:top w:val="none" w:sz="0" w:space="0" w:color="auto"/>
        <w:left w:val="none" w:sz="0" w:space="0" w:color="auto"/>
        <w:bottom w:val="none" w:sz="0" w:space="0" w:color="auto"/>
        <w:right w:val="none" w:sz="0" w:space="0" w:color="auto"/>
      </w:divBdr>
    </w:div>
    <w:div w:id="347104992">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452330978">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851794436">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1874683885">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C9803-393D-48AE-8DA6-73123FDF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83</Pages>
  <Words>29129</Words>
  <Characters>166038</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194778</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19</cp:revision>
  <cp:lastPrinted>2021-02-11T08:02:00Z</cp:lastPrinted>
  <dcterms:created xsi:type="dcterms:W3CDTF">2021-02-09T04:29:00Z</dcterms:created>
  <dcterms:modified xsi:type="dcterms:W3CDTF">2021-02-11T09:47:00Z</dcterms:modified>
</cp:coreProperties>
</file>