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B9" w:rsidRDefault="009E28AE" w:rsidP="009E28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36"/>
          <w:lang w:eastAsia="ru-RU"/>
        </w:rPr>
        <w:drawing>
          <wp:inline distT="0" distB="0" distL="0" distR="0" wp14:anchorId="1C9B84E2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5C6" w:rsidRPr="00CB76B9" w:rsidRDefault="00BF75C6" w:rsidP="00C96EBE">
      <w:pPr>
        <w:spacing w:after="0" w:line="240" w:lineRule="auto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B46DC">
        <w:rPr>
          <w:rFonts w:ascii="Times New Roman" w:eastAsia="Times New Roman" w:hAnsi="Times New Roman"/>
          <w:sz w:val="28"/>
          <w:szCs w:val="28"/>
          <w:lang w:eastAsia="ru-RU"/>
        </w:rPr>
        <w:t xml:space="preserve"> 02.05.2023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B46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B46DC">
        <w:rPr>
          <w:rFonts w:ascii="Times New Roman" w:eastAsia="Times New Roman" w:hAnsi="Times New Roman"/>
          <w:sz w:val="28"/>
          <w:szCs w:val="28"/>
          <w:lang w:eastAsia="ru-RU"/>
        </w:rPr>
        <w:t xml:space="preserve"> 285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bookmarkStart w:id="0" w:name="_GoBack"/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bookmarkEnd w:id="0"/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C7D50" w:rsidRDefault="006204E9" w:rsidP="008C7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решени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ями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Березовского района от 22 декабря 2022 года № 172 «О внесении изменений в решение 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Березовского района от 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23 декабря 2021 года № 33 «О бюджете Березовского района на 2022</w:t>
      </w:r>
      <w:r w:rsidR="001928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год и пл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ановый период 2023 и 2024 годов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 22 декабря 2022 </w:t>
      </w:r>
      <w:r w:rsidR="008A1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171 «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 Березовского района на 2023 год и плановый период 2024 и 2025 годов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11AFB" w:rsidRPr="00311AF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C7D50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Внести в приложение 1 к постановлению администрации Березовского района от 28.12.2021 № 1585 «О муниципальной программе «Современная транспортная система Березовского района» (далее – муниципальная программа) следующие изменения:</w:t>
      </w:r>
    </w:p>
    <w:p w:rsidR="008C7D50" w:rsidRP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паспорт муниципальной программы изложить в следующей редакции согласно приложен</w:t>
      </w:r>
      <w:r w:rsidR="006D0775">
        <w:rPr>
          <w:rFonts w:ascii="Times New Roman" w:hAnsi="Times New Roman"/>
          <w:bCs/>
          <w:sz w:val="28"/>
          <w:szCs w:val="28"/>
        </w:rPr>
        <w:t>ию 1 к настоящему постановлению;</w:t>
      </w:r>
    </w:p>
    <w:p w:rsid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следующей редакции согласно приложен</w:t>
      </w:r>
      <w:r w:rsidR="006D0775">
        <w:rPr>
          <w:rFonts w:ascii="Times New Roman" w:hAnsi="Times New Roman"/>
          <w:bCs/>
          <w:sz w:val="28"/>
          <w:szCs w:val="28"/>
        </w:rPr>
        <w:t>ию 2 к настоящему постановлению;</w:t>
      </w:r>
    </w:p>
    <w:p w:rsidR="00E8564E" w:rsidRPr="008C7D50" w:rsidRDefault="00E8564E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таблицу 2 муниципальной программы изложить в следующей редакции согласно приложению 3 к настоящему постановлению;</w:t>
      </w:r>
    </w:p>
    <w:p w:rsidR="008C7D50" w:rsidRP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таблицу 7 муниципальной программы изложить в следующей редакции согласно приложению </w:t>
      </w:r>
      <w:r w:rsidR="00E8564E">
        <w:rPr>
          <w:rFonts w:ascii="Times New Roman" w:hAnsi="Times New Roman"/>
          <w:bCs/>
          <w:sz w:val="28"/>
          <w:szCs w:val="28"/>
        </w:rPr>
        <w:t>4</w:t>
      </w:r>
      <w:r w:rsidRPr="008C7D50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8C7D50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A84473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593B" w:rsidRPr="009D04A5" w:rsidRDefault="0038593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200888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200888" w:rsidSect="00C96EB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84" w:right="567" w:bottom="426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 w:rsidR="00F85DA5">
        <w:rPr>
          <w:rFonts w:ascii="Times New Roman" w:hAnsi="Times New Roman"/>
          <w:sz w:val="28"/>
        </w:rPr>
        <w:t xml:space="preserve">                   </w:t>
      </w:r>
      <w:r w:rsidR="004B46DC">
        <w:rPr>
          <w:rFonts w:ascii="Times New Roman" w:hAnsi="Times New Roman"/>
          <w:sz w:val="28"/>
        </w:rPr>
        <w:t xml:space="preserve"> </w:t>
      </w:r>
      <w:r w:rsidR="00F85DA5">
        <w:rPr>
          <w:rFonts w:ascii="Times New Roman" w:hAnsi="Times New Roman"/>
          <w:sz w:val="28"/>
        </w:rPr>
        <w:t>П.В. Артее</w:t>
      </w:r>
      <w:r w:rsidR="00607A10">
        <w:rPr>
          <w:rFonts w:ascii="Times New Roman" w:hAnsi="Times New Roman"/>
          <w:sz w:val="28"/>
        </w:rPr>
        <w:t>в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1 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0B2735" w:rsidRDefault="000B2735" w:rsidP="000B2735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4B46D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02.05.2023 № 285</w:t>
      </w:r>
    </w:p>
    <w:tbl>
      <w:tblPr>
        <w:tblW w:w="14540" w:type="dxa"/>
        <w:tblLook w:val="04A0" w:firstRow="1" w:lastRow="0" w:firstColumn="1" w:lastColumn="0" w:noHBand="0" w:noVBand="1"/>
      </w:tblPr>
      <w:tblGrid>
        <w:gridCol w:w="2743"/>
        <w:gridCol w:w="568"/>
        <w:gridCol w:w="1849"/>
        <w:gridCol w:w="1756"/>
        <w:gridCol w:w="983"/>
        <w:gridCol w:w="881"/>
        <w:gridCol w:w="881"/>
        <w:gridCol w:w="881"/>
        <w:gridCol w:w="881"/>
        <w:gridCol w:w="1572"/>
        <w:gridCol w:w="1545"/>
      </w:tblGrid>
      <w:tr w:rsidR="00F37E74" w:rsidRPr="00F37E74" w:rsidTr="00F37E74">
        <w:trPr>
          <w:trHeight w:val="300"/>
        </w:trPr>
        <w:tc>
          <w:tcPr>
            <w:tcW w:w="145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F3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«Современная транспортная система Березовского района» (далее - муниципальная программа)</w:t>
            </w:r>
            <w:r w:rsidRPr="00F37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Паспорт муниципальной программы</w:t>
            </w:r>
          </w:p>
        </w:tc>
      </w:tr>
      <w:tr w:rsidR="00F37E74" w:rsidRPr="00F37E74" w:rsidTr="00F37E74">
        <w:trPr>
          <w:trHeight w:val="630"/>
        </w:trPr>
        <w:tc>
          <w:tcPr>
            <w:tcW w:w="145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74" w:rsidRPr="00F37E74" w:rsidTr="00F37E74">
        <w:trPr>
          <w:trHeight w:val="300"/>
        </w:trPr>
        <w:tc>
          <w:tcPr>
            <w:tcW w:w="14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7E74" w:rsidRPr="00F37E74" w:rsidTr="00F37E74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Современная транспортная система Березовского района</w:t>
            </w: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2022–2025 годы и на период до 2030 года 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F37E74" w:rsidRPr="00F37E74" w:rsidTr="00F37E74">
        <w:trPr>
          <w:trHeight w:val="58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51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82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 и ремонта Березовского района" (далее - МКУ "Управление капитального строительства и ремонта Березовского района), Городские и сельские поселения Березовского района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цель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Комфортная и безопасная среда для жизни</w:t>
            </w:r>
          </w:p>
        </w:tc>
      </w:tr>
      <w:tr w:rsidR="00F37E74" w:rsidRPr="00F37E74" w:rsidTr="00F37E74">
        <w:trPr>
          <w:trHeight w:val="88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Сокращение дорожно-транспортных происшествий и тяжести их последствий</w:t>
            </w:r>
          </w:p>
        </w:tc>
      </w:tr>
      <w:tr w:rsidR="00F37E74" w:rsidRPr="00F37E74" w:rsidTr="00F37E74">
        <w:trPr>
          <w:trHeight w:val="41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Обеспечение доступности и повышение качества транспортных услуг автомобильным транспортом.                                                       2. Обеспечение доступности и повышение качества транспортных услуг воздушным транспортом.                                                               3. Обеспечение доступности и повышение качества транспортных услуг водным транспортом.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4. Строительство, реконструкция, капитальный ремонт и сохранность автомобильных дорог общего пользования местного значения.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5. Предупреждение опасного поведения участников дорожного движения и профилактика дорожно-транспортных происшествий.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6. Совершенствование контрольно-надзорной деятельности в сфере обеспечения безопасности дорожного движения.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7. Совершенствование организации движения транспорта и пешеходов в поселении.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8. Снижение детского дорожно-транспортного травматизма и пропаганда безопасности дорожного движения.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9. Профилактика правонарушений в сфере безопасности дорожного движения.                                                                                                     10. </w:t>
            </w:r>
            <w:r w:rsidR="00563FFE" w:rsidRPr="00563F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транспортной безопасности на объектах транспортной инфраструктуры, находящихся в муниципальной собственности МО Березовский район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Подпрограмма 2 «Гражданская авиация»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«Водный транспорт»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Подпрограмма 4 «Дорожное хозяйство»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Подпрограмма 5 «Формирование законопослушного поведения участников дорожного движения на территории Березовского района»                                                                                                                                                                                                           Подпрограмма 6 «Транспортная безопасность» 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Документ- основание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proofErr w:type="gram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исполнитель за достижение показателя</w:t>
            </w:r>
          </w:p>
        </w:tc>
      </w:tr>
      <w:tr w:rsidR="00F37E74" w:rsidRPr="00F37E74" w:rsidTr="00F37E74">
        <w:trPr>
          <w:trHeight w:val="804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105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126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Транспортная 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подвижность населения района на внутрирайонных маршрутах, 1 житель/год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Думы 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администрации Березовского района</w:t>
            </w:r>
          </w:p>
        </w:tc>
      </w:tr>
      <w:tr w:rsidR="00F37E74" w:rsidRPr="00F37E74" w:rsidTr="00F37E74">
        <w:trPr>
          <w:trHeight w:val="1661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F37E74" w:rsidRPr="00F37E74" w:rsidTr="00F37E74">
        <w:trPr>
          <w:trHeight w:val="2359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F37E74" w:rsidRPr="00F37E74" w:rsidTr="00F37E74">
        <w:trPr>
          <w:trHeight w:val="2111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F37E74" w:rsidRPr="00F37E74" w:rsidTr="00F37E74">
        <w:trPr>
          <w:trHeight w:val="693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официальными данными ОГИБДД ОМВД России по Березовскому району ХМАО – 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Югры, ежегодный отчет «О состоянии безопасности дорожного движения»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1152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646206,2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60430,9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163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633298,0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60430,9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F37E74" w:rsidRPr="00F37E74" w:rsidTr="00316C19">
        <w:trPr>
          <w:trHeight w:val="103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проектов, проектов автономного округа, Березовского района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портфеля проектов (срок реализации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F37E74">
        <w:trPr>
          <w:trHeight w:val="465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F37E74">
        <w:trPr>
          <w:trHeight w:val="465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F37E74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проекта автономного округа, Березовского района (срок реализации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F37E74">
        <w:trPr>
          <w:trHeight w:val="30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108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7E74" w:rsidRPr="00F37E74" w:rsidTr="00316C19">
        <w:trPr>
          <w:trHeight w:val="71"/>
        </w:trPr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Объём налоговых расходов Березовского района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F37E74" w:rsidRPr="00F37E74" w:rsidTr="00F37E74">
        <w:trPr>
          <w:trHeight w:val="300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37E74" w:rsidRPr="00F37E74" w:rsidTr="00316C19">
        <w:trPr>
          <w:trHeight w:val="70"/>
        </w:trPr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74" w:rsidRPr="00F37E74" w:rsidRDefault="00F37E74" w:rsidP="00F37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74" w:rsidRPr="00F37E74" w:rsidRDefault="00F37E74" w:rsidP="00F37E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7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E845FD" w:rsidRDefault="00E845FD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B2735" w:rsidRDefault="000B2735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235E4" w:rsidRDefault="00E235E4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845FD" w:rsidRDefault="007A0326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2 </w:t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1F542D" w:rsidRDefault="001F542D" w:rsidP="001F542D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4B46D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02.05.2023 № 285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2680"/>
        <w:gridCol w:w="2667"/>
        <w:gridCol w:w="2306"/>
        <w:gridCol w:w="979"/>
        <w:gridCol w:w="979"/>
        <w:gridCol w:w="880"/>
        <w:gridCol w:w="946"/>
        <w:gridCol w:w="946"/>
        <w:gridCol w:w="1275"/>
      </w:tblGrid>
      <w:tr w:rsidR="00526D9C" w:rsidRPr="00526D9C" w:rsidTr="009F3B9C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526D9C" w:rsidRPr="00526D9C" w:rsidTr="009F3B9C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D9C" w:rsidRPr="00526D9C" w:rsidTr="00526D9C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D9C" w:rsidRPr="00526D9C" w:rsidTr="009F3B9C">
        <w:trPr>
          <w:trHeight w:val="15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26D9C" w:rsidRPr="00526D9C" w:rsidTr="009F3B9C">
        <w:trPr>
          <w:trHeight w:val="7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26D9C" w:rsidRPr="00526D9C" w:rsidTr="00526D9C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526D9C" w:rsidRPr="00526D9C" w:rsidTr="009F3B9C">
        <w:trPr>
          <w:trHeight w:val="39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7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526D9C" w:rsidRPr="00526D9C" w:rsidTr="009F3B9C">
        <w:trPr>
          <w:trHeight w:val="39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7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по регулируемым тарифам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(1,4)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526D9C" w:rsidRPr="00526D9C" w:rsidTr="009F3B9C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87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526D9C" w:rsidRPr="00526D9C" w:rsidTr="009F3B9C">
        <w:trPr>
          <w:trHeight w:val="375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75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25"/>
        </w:trPr>
        <w:tc>
          <w:tcPr>
            <w:tcW w:w="4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526D9C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329648,8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526D9C" w:rsidRPr="00526D9C" w:rsidTr="009F3B9C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329648,8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329648,8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329648,8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33490,0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2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«Проектирование,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капитальный и (или) текущий ремонт вертолетных площадок» (2,4)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3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333621,3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97451,3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333621,3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97451,3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2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526D9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 транспортом между поселениями в пределах района (3,4)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526D9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526D9C" w:rsidRPr="00526D9C" w:rsidTr="009F3B9C">
        <w:trPr>
          <w:trHeight w:val="54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ремонт, ремонт автомобильных дорог общего пользования местного значения» (5-10)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Городские и сельские поселения Березовского района, в том числе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80171,9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42331,0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4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45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67263,7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526D9C" w:rsidRPr="00526D9C" w:rsidTr="009F3B9C">
        <w:trPr>
          <w:trHeight w:val="45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46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189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36962,2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36962,2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80171,9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42331,0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67263,7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526D9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«Продолжение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пропагандистских кампаний, направленных на формирование у участников дорожного движения устойчивых стереотипов законопослушного поведения»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«Установка и обновление информационных панно с указанием телефонов спасательных служб и экстренной медицинской помощи»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«Мероприятия по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транспорта администрации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526D9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6 «Транспортная безопасность» 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МО Березовский район» (4)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</w:t>
            </w: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646206,2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60430,9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633298,0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60430,9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25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646206,2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60430,9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633298,0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60430,9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D9C" w:rsidRPr="00526D9C" w:rsidTr="009F3B9C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D9C" w:rsidRPr="00526D9C" w:rsidRDefault="00526D9C" w:rsidP="00526D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643405,3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205115,3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57630,0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271900,0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630497,1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192207,1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57630,0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271900,0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602996,5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164706,5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57630,0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271900,0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602996,5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164706,5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57630,0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54380,0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271900,0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 1 (МКУ "Управление капитального </w:t>
            </w: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и ремонта Березовского района)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2800,9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40408,8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40408,8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11739,0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11739,0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27500,6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27500,6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30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1169,2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F3B9C" w:rsidRPr="00526D9C" w:rsidTr="009F3B9C">
        <w:trPr>
          <w:trHeight w:val="51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9C" w:rsidRPr="00526D9C" w:rsidRDefault="009F3B9C" w:rsidP="009F3B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D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9C" w:rsidRPr="009F3B9C" w:rsidRDefault="009F3B9C" w:rsidP="009F3B9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3B9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F542D" w:rsidRPr="001F542D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AD0EA1" w:rsidRPr="007322EA" w:rsidRDefault="002A13C0" w:rsidP="00AD0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  <w:r w:rsidR="00AD0EA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3 </w:t>
      </w:r>
    </w:p>
    <w:p w:rsidR="00AD0EA1" w:rsidRPr="007322EA" w:rsidRDefault="00AD0EA1" w:rsidP="00AD0E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AD0EA1" w:rsidRDefault="00AD0EA1" w:rsidP="00AD0EA1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4B46D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02.05.2023 № 285</w:t>
      </w:r>
    </w:p>
    <w:p w:rsidR="00AD0EA1" w:rsidRDefault="00AD0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6"/>
        <w:gridCol w:w="5208"/>
        <w:gridCol w:w="4798"/>
        <w:gridCol w:w="2987"/>
      </w:tblGrid>
      <w:tr w:rsidR="009A76BE" w:rsidRPr="009A76BE" w:rsidTr="009A76BE">
        <w:trPr>
          <w:trHeight w:val="375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9A76BE" w:rsidRPr="009A76BE" w:rsidTr="009A76BE">
        <w:trPr>
          <w:trHeight w:val="375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6BE" w:rsidRPr="009A76BE" w:rsidTr="009A76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структурных элементов (основных мероприятий)</w:t>
            </w:r>
          </w:p>
        </w:tc>
      </w:tr>
      <w:tr w:rsidR="009A76BE" w:rsidRPr="009A76BE" w:rsidTr="009A76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</w:tr>
      <w:tr w:rsidR="009A76BE" w:rsidRPr="009A76BE" w:rsidTr="009A76BE">
        <w:trPr>
          <w:trHeight w:val="375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6BE" w:rsidRPr="009A76BE" w:rsidTr="009A76BE">
        <w:trPr>
          <w:trHeight w:val="73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9A76BE" w:rsidRPr="009A76BE" w:rsidTr="009A76BE">
        <w:trPr>
          <w:trHeight w:val="31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76BE" w:rsidRPr="009A76BE" w:rsidTr="009A76BE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1. 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 Обеспечение доступности и повышение качества транспортных услуг автомобильным транспортом</w:t>
            </w:r>
          </w:p>
        </w:tc>
      </w:tr>
      <w:tr w:rsidR="009A76BE" w:rsidRPr="009A76BE" w:rsidTr="009A76B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«Автомобильный транспорт»</w:t>
            </w:r>
          </w:p>
        </w:tc>
      </w:tr>
      <w:tr w:rsidR="009A76BE" w:rsidRPr="009A76BE" w:rsidTr="00D47402">
        <w:trPr>
          <w:trHeight w:val="1159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Выполнение пассажирских перевозок автомобильным транспортом в пригородном, муниципальном сообщении на территории Березовского района по регулируемым тарифам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Разработка документов транспортного планирования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2. Обеспечение доступности и повышение качества транспортных услуг воздушным транспортом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«Гражданская авиация»</w:t>
            </w:r>
          </w:p>
        </w:tc>
      </w:tr>
      <w:tr w:rsidR="009A76BE" w:rsidRPr="009A76BE" w:rsidTr="00D47402">
        <w:trPr>
          <w:trHeight w:val="7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из бюджета Березовского района в целях возмещения недополученных доходов от пассажирских 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перевозок воздушным транспортом между поселениями в границах Березовского района, в целях возмещения недополученных доходов от основной деятельности аэропортов и посадочных площадок, возникших в результате регулирования тарифов на перевозку пассажиров и багажа воздушным транспортом между поселениями в границах Березовского района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предоставления субсидий из бюджета Березовского района 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юридическим лицам, индивидуальным предпринимателям, осуществляющим перевозку пассажиров и багажа воздушным транспортом на территории Березовского района, в целях реализации муниципальной программы «Современная транспортная система Березовского района»</w:t>
            </w:r>
          </w:p>
        </w:tc>
      </w:tr>
      <w:tr w:rsidR="009A76BE" w:rsidRPr="009A76BE" w:rsidTr="00D47402">
        <w:trPr>
          <w:trHeight w:val="79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«Проектирование, строительство, капитальный и (или) текущий ремонт вертолетных площадок»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инфраструктуры вертолетных площадок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3. Обеспечение доступности и повышение качества транспортных услуг водным транспортом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«Водный транспорт»</w:t>
            </w:r>
          </w:p>
        </w:tc>
      </w:tr>
      <w:tr w:rsidR="009A76BE" w:rsidRPr="009A76BE" w:rsidTr="00D47402">
        <w:trPr>
          <w:trHeight w:val="7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водным транспортом на территории Березовского района, в целях реализации муниципальной программы «Современная 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транспортная система Березовского района»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4. Строительство, реконструкция, капитальный   ремонт и сохранность автомобильных дорог общего пользования местного значения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4 «Дорожное хозяйство»</w:t>
            </w:r>
          </w:p>
        </w:tc>
      </w:tr>
      <w:tr w:rsidR="009A76BE" w:rsidRPr="009A76BE" w:rsidTr="00D47402">
        <w:trPr>
          <w:trHeight w:val="3389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«Строительство, реконструкция, капитальный ремонт, ремонт автомобильных дорог общего пользования местного значения»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 улучшение параметров сети автомобильных дорог общего пользования местного значения Березовского района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субсидии на оказание финансовой поддержки бюджетам городских и сельских поселений Березовского района для обеспечения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Березовского района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2. Сокращение дорожно-транспортных происшествий и тяжести их последствий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5. Предупреждение опасного поведения участников дорожного движения и профилактика дорожно-транспортных происшествий</w:t>
            </w:r>
          </w:p>
        </w:tc>
      </w:tr>
      <w:tr w:rsidR="009A76BE" w:rsidRPr="009A76BE" w:rsidTr="00D47402">
        <w:trPr>
          <w:trHeight w:val="1209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6. Совершенствование контрольно-надзорной деятельности в сфере обеспечения безопасности дорожного движения</w:t>
            </w:r>
          </w:p>
        </w:tc>
      </w:tr>
      <w:tr w:rsidR="009A76BE" w:rsidRPr="009A76BE" w:rsidTr="00D47402">
        <w:trPr>
          <w:trHeight w:val="7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7. Совершенствование организации движения транспорта и пешеходов в поселении</w:t>
            </w:r>
          </w:p>
        </w:tc>
      </w:tr>
      <w:tr w:rsidR="009A76BE" w:rsidRPr="009A76BE" w:rsidTr="00D47402">
        <w:trPr>
          <w:trHeight w:val="70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у населения, особенно у детей, навыков 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 на дорогах»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комплексной схемы организации дорожного движения и 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организации дорожного движения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A76BE" w:rsidRPr="009A76BE" w:rsidTr="00D4740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8. Снижение детского дорожно-транспортного травматизма и пропаганда безопасности дорожного движения</w:t>
            </w:r>
          </w:p>
        </w:tc>
      </w:tr>
      <w:tr w:rsidR="009A76BE" w:rsidRPr="009A76BE" w:rsidTr="00D47402">
        <w:trPr>
          <w:trHeight w:val="145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«Установка и обновление </w:t>
            </w:r>
            <w:r w:rsidR="00D47402"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информационных панно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телефонов спасательных служб и экстренной медицинской помощи»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</w:t>
            </w: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Информирование жителей о правилах и требованиях в области обеспечения безопасности дорожного движения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BE" w:rsidRPr="009A76BE" w:rsidTr="009A76B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9. Профилактика правонарушений в сфере безопасности дорожного движения</w:t>
            </w:r>
          </w:p>
        </w:tc>
      </w:tr>
      <w:tr w:rsidR="009A76BE" w:rsidRPr="009A76BE" w:rsidTr="00D47402">
        <w:trPr>
          <w:trHeight w:val="73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комплексной схемы организации дорожного движения и проектов организации дорожного движения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6BE" w:rsidRPr="009A76BE" w:rsidTr="00D47402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10. </w:t>
            </w:r>
            <w:r w:rsidR="00B33B7E" w:rsidRPr="00B33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транспортной безопасности на объектах транспортной инфраструктуры, находящихся в муниципальной собственности МО Березовский район</w:t>
            </w:r>
          </w:p>
        </w:tc>
      </w:tr>
      <w:tr w:rsidR="009A76BE" w:rsidRPr="009A76BE" w:rsidTr="00B50F51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6 «Транспортная безопасность» </w:t>
            </w:r>
          </w:p>
        </w:tc>
      </w:tr>
      <w:tr w:rsidR="009A76BE" w:rsidRPr="009A76BE" w:rsidTr="009A76BE">
        <w:trPr>
          <w:trHeight w:val="220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МО Березовский район»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BE" w:rsidRPr="009A76BE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паспорта безопасности паромного причала в пгт. Березово (3-я очередь авторечвокзала)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BE" w:rsidRPr="00F649DD" w:rsidRDefault="009A76BE" w:rsidP="009A76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A7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0EA1" w:rsidRDefault="00AD0EA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B46DC" w:rsidRDefault="004B46DC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B46DC" w:rsidRDefault="004B46DC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4B46DC" w:rsidRDefault="004B46DC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2A13C0" w:rsidRPr="007322EA" w:rsidRDefault="002A13C0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Приложение </w:t>
      </w:r>
      <w:r w:rsidR="00AD0EA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2A13C0" w:rsidRPr="007322EA" w:rsidRDefault="002A13C0" w:rsidP="002A13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2A13C0" w:rsidRDefault="002A13C0" w:rsidP="002A13C0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4B46D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02.05.2023 № 285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3206"/>
        <w:gridCol w:w="2086"/>
        <w:gridCol w:w="1076"/>
        <w:gridCol w:w="1076"/>
        <w:gridCol w:w="1076"/>
        <w:gridCol w:w="1076"/>
        <w:gridCol w:w="1640"/>
        <w:gridCol w:w="2758"/>
      </w:tblGrid>
      <w:tr w:rsidR="00191A13" w:rsidRPr="00191A13" w:rsidTr="00191A13">
        <w:trPr>
          <w:trHeight w:val="3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191A13" w:rsidRPr="00191A13" w:rsidTr="00191A13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A13" w:rsidRPr="00191A13" w:rsidTr="00191A13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191A13" w:rsidRPr="00191A13" w:rsidTr="00191A13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191A13" w:rsidRPr="00191A13" w:rsidTr="00191A13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A13" w:rsidRPr="00191A13" w:rsidTr="00191A13">
        <w:trPr>
          <w:trHeight w:val="31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191A13" w:rsidRPr="00191A13" w:rsidTr="00191A13">
        <w:trPr>
          <w:trHeight w:val="60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A13" w:rsidRPr="00191A13" w:rsidTr="00191A13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191A13" w:rsidRPr="00191A13" w:rsidTr="00191A13">
        <w:trPr>
          <w:trHeight w:val="51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191A13" w:rsidRPr="00191A13" w:rsidTr="00191A13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</w:tr>
      <w:tr w:rsidR="00191A13" w:rsidRPr="00191A13" w:rsidTr="00191A13">
        <w:trPr>
          <w:trHeight w:val="12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191A13" w:rsidRPr="00191A13" w:rsidTr="00191A13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191A13" w:rsidRPr="00191A13" w:rsidTr="00191A13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</w:t>
            </w: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</w:tr>
      <w:tr w:rsidR="00191A13" w:rsidRPr="00191A13" w:rsidTr="00191A13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</w:tr>
      <w:tr w:rsidR="00191A13" w:rsidRPr="00191A13" w:rsidTr="00191A13">
        <w:trPr>
          <w:trHeight w:val="9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</w:tr>
      <w:tr w:rsidR="00191A13" w:rsidRPr="00191A13" w:rsidTr="00191A13">
        <w:trPr>
          <w:trHeight w:val="208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</w:tr>
      <w:tr w:rsidR="00191A13" w:rsidRPr="00191A13" w:rsidTr="00191A13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</w:t>
            </w: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</w:tr>
      <w:tr w:rsidR="00191A13" w:rsidRPr="00191A13" w:rsidTr="00191A13">
        <w:trPr>
          <w:trHeight w:val="230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79,77</w:t>
            </w:r>
          </w:p>
        </w:tc>
      </w:tr>
      <w:tr w:rsidR="00191A13" w:rsidRPr="00191A13" w:rsidTr="00191A13">
        <w:trPr>
          <w:trHeight w:val="67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91A13" w:rsidRPr="00191A13" w:rsidTr="00191A13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A13" w:rsidRPr="00191A13" w:rsidRDefault="00191A13" w:rsidP="00191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5217B" w:rsidRPr="001F542D" w:rsidRDefault="0015217B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15217B" w:rsidRPr="001F542D" w:rsidSect="001F542D">
      <w:pgSz w:w="16838" w:h="11906" w:orient="landscape"/>
      <w:pgMar w:top="1418" w:right="851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33" w:rsidRDefault="00FB5C33" w:rsidP="003C0E65">
      <w:pPr>
        <w:spacing w:after="0" w:line="240" w:lineRule="auto"/>
      </w:pPr>
      <w:r>
        <w:separator/>
      </w:r>
    </w:p>
  </w:endnote>
  <w:endnote w:type="continuationSeparator" w:id="0">
    <w:p w:rsidR="00FB5C33" w:rsidRDefault="00FB5C33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BE" w:rsidRDefault="009A76BE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6BE" w:rsidRDefault="009A76BE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BE" w:rsidRDefault="009A76BE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33" w:rsidRDefault="00FB5C33" w:rsidP="003C0E65">
      <w:pPr>
        <w:spacing w:after="0" w:line="240" w:lineRule="auto"/>
      </w:pPr>
      <w:r>
        <w:separator/>
      </w:r>
    </w:p>
  </w:footnote>
  <w:footnote w:type="continuationSeparator" w:id="0">
    <w:p w:rsidR="00FB5C33" w:rsidRDefault="00FB5C33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BE" w:rsidRDefault="009A76BE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A76BE" w:rsidRDefault="009A76BE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BE" w:rsidRPr="00471891" w:rsidRDefault="009A76BE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12F"/>
    <w:multiLevelType w:val="multilevel"/>
    <w:tmpl w:val="B70002E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5474A"/>
    <w:multiLevelType w:val="hybridMultilevel"/>
    <w:tmpl w:val="49500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3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4"/>
  </w:num>
  <w:num w:numId="11">
    <w:abstractNumId w:val="2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9"/>
  </w:num>
  <w:num w:numId="21">
    <w:abstractNumId w:val="0"/>
  </w:num>
  <w:num w:numId="22">
    <w:abstractNumId w:val="26"/>
  </w:num>
  <w:num w:numId="23">
    <w:abstractNumId w:val="14"/>
  </w:num>
  <w:num w:numId="24">
    <w:abstractNumId w:val="6"/>
  </w:num>
  <w:num w:numId="25">
    <w:abstractNumId w:val="21"/>
  </w:num>
  <w:num w:numId="26">
    <w:abstractNumId w:val="15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5D03"/>
    <w:rsid w:val="0002622A"/>
    <w:rsid w:val="000266B2"/>
    <w:rsid w:val="00026834"/>
    <w:rsid w:val="00027552"/>
    <w:rsid w:val="0002760B"/>
    <w:rsid w:val="00030315"/>
    <w:rsid w:val="0003067D"/>
    <w:rsid w:val="00032729"/>
    <w:rsid w:val="000327EA"/>
    <w:rsid w:val="00032B04"/>
    <w:rsid w:val="000330F1"/>
    <w:rsid w:val="0003475C"/>
    <w:rsid w:val="00034D8E"/>
    <w:rsid w:val="00036647"/>
    <w:rsid w:val="0003674E"/>
    <w:rsid w:val="00037886"/>
    <w:rsid w:val="00037D6E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1ED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735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E7B62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4D8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028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3F6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13"/>
    <w:rsid w:val="00191AEE"/>
    <w:rsid w:val="00191E94"/>
    <w:rsid w:val="00192002"/>
    <w:rsid w:val="00192322"/>
    <w:rsid w:val="001928A3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8D3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42D"/>
    <w:rsid w:val="001F5588"/>
    <w:rsid w:val="001F5AD4"/>
    <w:rsid w:val="001F5F5D"/>
    <w:rsid w:val="001F5FF9"/>
    <w:rsid w:val="001F6254"/>
    <w:rsid w:val="001F6CE6"/>
    <w:rsid w:val="001F762C"/>
    <w:rsid w:val="002004E1"/>
    <w:rsid w:val="00200888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66CC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86E6A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13C0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82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2D7A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1AFB"/>
    <w:rsid w:val="00312814"/>
    <w:rsid w:val="00313EE0"/>
    <w:rsid w:val="00314EE4"/>
    <w:rsid w:val="00315AF4"/>
    <w:rsid w:val="00315B10"/>
    <w:rsid w:val="00316ABC"/>
    <w:rsid w:val="00316C19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06EB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3E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2E9"/>
    <w:rsid w:val="003B534E"/>
    <w:rsid w:val="003B64D0"/>
    <w:rsid w:val="003B6722"/>
    <w:rsid w:val="003B68D7"/>
    <w:rsid w:val="003B693E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4A47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1191"/>
    <w:rsid w:val="00402DCC"/>
    <w:rsid w:val="004047B9"/>
    <w:rsid w:val="00404E51"/>
    <w:rsid w:val="00405117"/>
    <w:rsid w:val="00405DAF"/>
    <w:rsid w:val="00405F41"/>
    <w:rsid w:val="004068DA"/>
    <w:rsid w:val="00406DA4"/>
    <w:rsid w:val="00407100"/>
    <w:rsid w:val="0041006A"/>
    <w:rsid w:val="00413965"/>
    <w:rsid w:val="00414243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277BD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6DC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D7507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3969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10F"/>
    <w:rsid w:val="00523805"/>
    <w:rsid w:val="00524980"/>
    <w:rsid w:val="00524B1C"/>
    <w:rsid w:val="0052522B"/>
    <w:rsid w:val="00525F4D"/>
    <w:rsid w:val="00526818"/>
    <w:rsid w:val="00526D9C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4BF7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3FFE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37D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66F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269E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07A10"/>
    <w:rsid w:val="00610178"/>
    <w:rsid w:val="0061246D"/>
    <w:rsid w:val="00612658"/>
    <w:rsid w:val="006126E4"/>
    <w:rsid w:val="00612E80"/>
    <w:rsid w:val="00614D71"/>
    <w:rsid w:val="0061768B"/>
    <w:rsid w:val="00617E8B"/>
    <w:rsid w:val="006204E9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775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22E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1D76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6EB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032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4CE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4545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1AEC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33"/>
    <w:rsid w:val="008A12E7"/>
    <w:rsid w:val="008A1637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C7D50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1B8F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0AF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3503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6BE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1A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8A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3B9C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0BA4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04D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0EA1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8F2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6F0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3B7E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51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336F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316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37FBF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6EB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0CB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47402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39EE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4CA6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A8B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3C9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07F6B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5E4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45FD"/>
    <w:rsid w:val="00E8564E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2DE9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0E54"/>
    <w:rsid w:val="00F01F1A"/>
    <w:rsid w:val="00F022C6"/>
    <w:rsid w:val="00F02FB7"/>
    <w:rsid w:val="00F03E9C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5D88"/>
    <w:rsid w:val="00F260A7"/>
    <w:rsid w:val="00F272BA"/>
    <w:rsid w:val="00F27404"/>
    <w:rsid w:val="00F30931"/>
    <w:rsid w:val="00F30B3A"/>
    <w:rsid w:val="00F3100C"/>
    <w:rsid w:val="00F3130A"/>
    <w:rsid w:val="00F32341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37E74"/>
    <w:rsid w:val="00F40835"/>
    <w:rsid w:val="00F426B9"/>
    <w:rsid w:val="00F43676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49DD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5DA5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0B78"/>
    <w:rsid w:val="00FB16FD"/>
    <w:rsid w:val="00FB288F"/>
    <w:rsid w:val="00FB3098"/>
    <w:rsid w:val="00FB3712"/>
    <w:rsid w:val="00FB4C29"/>
    <w:rsid w:val="00FB595B"/>
    <w:rsid w:val="00FB5C33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B52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  <w:style w:type="numbering" w:customStyle="1" w:styleId="4">
    <w:name w:val="Нет списка4"/>
    <w:next w:val="a2"/>
    <w:uiPriority w:val="99"/>
    <w:semiHidden/>
    <w:unhideWhenUsed/>
    <w:rsid w:val="00AD0EA1"/>
  </w:style>
  <w:style w:type="paragraph" w:customStyle="1" w:styleId="xl161">
    <w:name w:val="xl161"/>
    <w:basedOn w:val="a"/>
    <w:rsid w:val="00AD0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AD0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2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  <w:style w:type="numbering" w:customStyle="1" w:styleId="4">
    <w:name w:val="Нет списка4"/>
    <w:next w:val="a2"/>
    <w:uiPriority w:val="99"/>
    <w:semiHidden/>
    <w:unhideWhenUsed/>
    <w:rsid w:val="00AD0EA1"/>
  </w:style>
  <w:style w:type="paragraph" w:customStyle="1" w:styleId="xl161">
    <w:name w:val="xl161"/>
    <w:basedOn w:val="a"/>
    <w:rsid w:val="00AD0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AD0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2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C3C2-9A53-4319-A233-9A24340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25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dc:description/>
  <cp:lastModifiedBy>пользователь</cp:lastModifiedBy>
  <cp:revision>12</cp:revision>
  <cp:lastPrinted>2023-05-03T06:37:00Z</cp:lastPrinted>
  <dcterms:created xsi:type="dcterms:W3CDTF">2022-10-03T06:01:00Z</dcterms:created>
  <dcterms:modified xsi:type="dcterms:W3CDTF">2023-05-03T06:38:00Z</dcterms:modified>
</cp:coreProperties>
</file>